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8ABF63" w14:textId="025CF4B5" w:rsidR="0058710B" w:rsidRDefault="00C51971">
      <w:r>
        <w:rPr>
          <w:i/>
          <w:iCs/>
          <w:noProof/>
          <w:color w:val="FFFFFF" w:themeColor="background1"/>
          <w:sz w:val="20"/>
          <w:szCs w:val="20"/>
        </w:rPr>
        <w:drawing>
          <wp:anchor distT="0" distB="0" distL="114300" distR="114300" simplePos="0" relativeHeight="251658242" behindDoc="0" locked="0" layoutInCell="1" allowOverlap="1" wp14:anchorId="515811A8" wp14:editId="7C30F534">
            <wp:simplePos x="0" y="0"/>
            <wp:positionH relativeFrom="margin">
              <wp:posOffset>2282588</wp:posOffset>
            </wp:positionH>
            <wp:positionV relativeFrom="page">
              <wp:posOffset>7281365</wp:posOffset>
            </wp:positionV>
            <wp:extent cx="749808" cy="914400"/>
            <wp:effectExtent l="0" t="0" r="0" b="0"/>
            <wp:wrapSquare wrapText="bothSides"/>
            <wp:docPr id="56" name="Picture 5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c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9808" cy="914400"/>
                    </a:xfrm>
                    <a:prstGeom prst="rect">
                      <a:avLst/>
                    </a:prstGeom>
                  </pic:spPr>
                </pic:pic>
              </a:graphicData>
            </a:graphic>
            <wp14:sizeRelH relativeFrom="margin">
              <wp14:pctWidth>0</wp14:pctWidth>
            </wp14:sizeRelH>
            <wp14:sizeRelV relativeFrom="margin">
              <wp14:pctHeight>0</wp14:pctHeight>
            </wp14:sizeRelV>
          </wp:anchor>
        </w:drawing>
      </w:r>
      <w:r>
        <w:rPr>
          <w:i/>
          <w:iCs/>
          <w:noProof/>
          <w:color w:val="FFFFFF" w:themeColor="background1"/>
          <w:sz w:val="20"/>
          <w:szCs w:val="20"/>
        </w:rPr>
        <w:drawing>
          <wp:anchor distT="0" distB="0" distL="114300" distR="114300" simplePos="0" relativeHeight="251658243" behindDoc="0" locked="0" layoutInCell="1" allowOverlap="1" wp14:anchorId="693C8A18" wp14:editId="7B4F2D2D">
            <wp:simplePos x="0" y="0"/>
            <wp:positionH relativeFrom="margin">
              <wp:posOffset>4814248</wp:posOffset>
            </wp:positionH>
            <wp:positionV relativeFrom="paragraph">
              <wp:posOffset>4537880</wp:posOffset>
            </wp:positionV>
            <wp:extent cx="1591056" cy="1591056"/>
            <wp:effectExtent l="0" t="0" r="9525" b="9525"/>
            <wp:wrapSquare wrapText="bothSides"/>
            <wp:docPr id="57" name="Picture 5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1056" cy="1591056"/>
                    </a:xfrm>
                    <a:prstGeom prst="rect">
                      <a:avLst/>
                    </a:prstGeom>
                  </pic:spPr>
                </pic:pic>
              </a:graphicData>
            </a:graphic>
            <wp14:sizeRelH relativeFrom="margin">
              <wp14:pctWidth>0</wp14:pctWidth>
            </wp14:sizeRelH>
            <wp14:sizeRelV relativeFrom="margin">
              <wp14:pctHeight>0</wp14:pctHeight>
            </wp14:sizeRelV>
          </wp:anchor>
        </w:drawing>
      </w:r>
      <w:r w:rsidR="00F8413F" w:rsidRPr="00F8413F">
        <w:rPr>
          <w:noProof/>
        </w:rPr>
        <w:drawing>
          <wp:anchor distT="0" distB="0" distL="114300" distR="114300" simplePos="0" relativeHeight="251658245" behindDoc="0" locked="0" layoutInCell="1" allowOverlap="1" wp14:anchorId="509B03BA" wp14:editId="27F460C2">
            <wp:simplePos x="0" y="0"/>
            <wp:positionH relativeFrom="page">
              <wp:posOffset>286403</wp:posOffset>
            </wp:positionH>
            <wp:positionV relativeFrom="page">
              <wp:posOffset>552175</wp:posOffset>
            </wp:positionV>
            <wp:extent cx="6248836" cy="2947852"/>
            <wp:effectExtent l="95250" t="95250" r="95250" b="919480"/>
            <wp:wrapSquare wrapText="bothSides"/>
            <wp:docPr id="3" name="Picture 2" descr="A screenshot of a computer&#10;&#10;Description automatically generated">
              <a:extLst xmlns:a="http://schemas.openxmlformats.org/drawingml/2006/main">
                <a:ext uri="{FF2B5EF4-FFF2-40B4-BE49-F238E27FC236}">
                  <a16:creationId xmlns:a16="http://schemas.microsoft.com/office/drawing/2014/main" id="{7DF456A2-BD80-35D7-947F-7A60CB1D1B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7DF456A2-BD80-35D7-947F-7A60CB1D1BE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48836" cy="294785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margin">
              <wp14:pctWidth>0</wp14:pctWidth>
            </wp14:sizeRelH>
            <wp14:sizeRelV relativeFrom="margin">
              <wp14:pctHeight>0</wp14:pctHeight>
            </wp14:sizeRelV>
          </wp:anchor>
        </w:drawing>
      </w:r>
      <w:r w:rsidR="00C13D3F">
        <w:rPr>
          <w:noProof/>
        </w:rPr>
        <w:drawing>
          <wp:anchor distT="0" distB="0" distL="114300" distR="114300" simplePos="0" relativeHeight="251658246" behindDoc="0" locked="0" layoutInCell="1" allowOverlap="1" wp14:anchorId="2CE74B4A" wp14:editId="14C6211E">
            <wp:simplePos x="0" y="0"/>
            <wp:positionH relativeFrom="column">
              <wp:posOffset>4454525</wp:posOffset>
            </wp:positionH>
            <wp:positionV relativeFrom="paragraph">
              <wp:posOffset>-668655</wp:posOffset>
            </wp:positionV>
            <wp:extent cx="2036445" cy="4105910"/>
            <wp:effectExtent l="0" t="19050" r="268605" b="256540"/>
            <wp:wrapNone/>
            <wp:docPr id="86054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4338"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036445" cy="4105910"/>
                    </a:xfrm>
                    <a:prstGeom prst="rect">
                      <a:avLst/>
                    </a:prstGeom>
                    <a:ln w="38100" cap="sq">
                      <a:noFill/>
                      <a:prstDash val="solid"/>
                      <a:miter lim="800000"/>
                    </a:ln>
                    <a:effectLst>
                      <a:outerShdw blurRad="139700" dist="190500" dir="24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E0590">
        <w:rPr>
          <w:noProof/>
        </w:rPr>
        <mc:AlternateContent>
          <mc:Choice Requires="wps">
            <w:drawing>
              <wp:anchor distT="0" distB="0" distL="114300" distR="114300" simplePos="0" relativeHeight="251658244" behindDoc="0" locked="0" layoutInCell="1" allowOverlap="1" wp14:anchorId="7273B1F8" wp14:editId="55E17C29">
                <wp:simplePos x="0" y="0"/>
                <wp:positionH relativeFrom="page">
                  <wp:align>right</wp:align>
                </wp:positionH>
                <wp:positionV relativeFrom="paragraph">
                  <wp:posOffset>-1097280</wp:posOffset>
                </wp:positionV>
                <wp:extent cx="7749540" cy="4857750"/>
                <wp:effectExtent l="0" t="0" r="3810" b="0"/>
                <wp:wrapNone/>
                <wp:docPr id="1092532646" name="Rectangle 3"/>
                <wp:cNvGraphicFramePr/>
                <a:graphic xmlns:a="http://schemas.openxmlformats.org/drawingml/2006/main">
                  <a:graphicData uri="http://schemas.microsoft.com/office/word/2010/wordprocessingShape">
                    <wps:wsp>
                      <wps:cNvSpPr/>
                      <wps:spPr>
                        <a:xfrm>
                          <a:off x="0" y="0"/>
                          <a:ext cx="7749540" cy="485775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455A906" id="Rectangle 3" o:spid="_x0000_s1026" style="position:absolute;margin-left:559pt;margin-top:-86.4pt;width:610.2pt;height:382.5pt;z-index:2516582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" fillcolor="#f2f2f2 [3052]" stroked="f" strokeweight="1pt">
                <w10:wrap anchorx="page"/>
              </v:rect>
            </w:pict>
          </mc:Fallback>
        </mc:AlternateContent>
      </w:r>
      <w:r w:rsidR="00926280">
        <w:rPr>
          <w:noProof/>
        </w:rPr>
        <mc:AlternateContent>
          <mc:Choice Requires="wps">
            <w:drawing>
              <wp:anchor distT="0" distB="0" distL="114300" distR="114300" simplePos="0" relativeHeight="251658240" behindDoc="0" locked="0" layoutInCell="1" allowOverlap="1" wp14:anchorId="77CFC800" wp14:editId="2E7528E4">
                <wp:simplePos x="0" y="0"/>
                <wp:positionH relativeFrom="page">
                  <wp:align>left</wp:align>
                </wp:positionH>
                <wp:positionV relativeFrom="page">
                  <wp:posOffset>5029200</wp:posOffset>
                </wp:positionV>
                <wp:extent cx="5029200" cy="234315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5029200" cy="2343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F8ADD4" w14:textId="4092E634" w:rsidR="00930683" w:rsidRPr="00926280" w:rsidRDefault="008F5782" w:rsidP="00926280">
                            <w:pPr>
                              <w:jc w:val="right"/>
                              <w:rPr>
                                <w:rFonts w:cstheme="minorHAnsi"/>
                                <w:b/>
                                <w:bCs/>
                                <w:caps/>
                                <w:color w:val="0072BB"/>
                                <w:sz w:val="32"/>
                                <w:szCs w:val="32"/>
                              </w:rPr>
                            </w:pPr>
                            <w:r>
                              <w:rPr>
                                <w:rFonts w:cstheme="minorHAnsi"/>
                                <w:b/>
                                <w:bCs/>
                                <w:caps/>
                                <w:color w:val="0072BB"/>
                                <w:sz w:val="32"/>
                                <w:szCs w:val="32"/>
                              </w:rPr>
                              <w:t>USER GUIDE</w:t>
                            </w:r>
                            <w:r w:rsidR="00930683" w:rsidRPr="00926280">
                              <w:rPr>
                                <w:rFonts w:cstheme="minorHAnsi"/>
                                <w:b/>
                                <w:bCs/>
                                <w:caps/>
                                <w:color w:val="0072BB"/>
                                <w:sz w:val="32"/>
                                <w:szCs w:val="32"/>
                              </w:rPr>
                              <w:t xml:space="preserve"> </w:t>
                            </w:r>
                            <w:r w:rsidR="00926280" w:rsidRPr="00926280">
                              <w:rPr>
                                <w:rFonts w:cstheme="minorHAnsi"/>
                                <w:b/>
                                <w:bCs/>
                                <w:caps/>
                                <w:color w:val="0072BB"/>
                                <w:sz w:val="32"/>
                                <w:szCs w:val="32"/>
                              </w:rPr>
                              <w:t>DOCUMENTATION</w:t>
                            </w:r>
                          </w:p>
                          <w:p w14:paraId="012414B4" w14:textId="4E60307F" w:rsidR="00930683" w:rsidRPr="008B739A" w:rsidRDefault="00957D97" w:rsidP="00926280">
                            <w:pPr>
                              <w:pStyle w:val="Title"/>
                              <w:ind w:left="-1440"/>
                              <w:jc w:val="right"/>
                              <w:rPr>
                                <w:rFonts w:asciiTheme="minorHAnsi" w:hAnsiTheme="minorHAnsi" w:cstheme="minorHAnsi"/>
                                <w:b/>
                                <w:bCs/>
                                <w:color w:val="0072BB"/>
                                <w:sz w:val="32"/>
                                <w:szCs w:val="32"/>
                              </w:rPr>
                            </w:pPr>
                            <w:r>
                              <w:rPr>
                                <w:rFonts w:asciiTheme="minorHAnsi" w:hAnsiTheme="minorHAnsi" w:cstheme="minorHAnsi"/>
                                <w:b/>
                                <w:bCs/>
                                <w:color w:val="0072BB"/>
                                <w:sz w:val="32"/>
                                <w:szCs w:val="32"/>
                              </w:rPr>
                              <w:t>PQ Inspection</w:t>
                            </w:r>
                            <w:r w:rsidR="008F5782">
                              <w:rPr>
                                <w:rFonts w:asciiTheme="minorHAnsi" w:hAnsiTheme="minorHAnsi" w:cstheme="minorHAnsi"/>
                                <w:b/>
                                <w:bCs/>
                                <w:color w:val="0072BB"/>
                                <w:sz w:val="32"/>
                                <w:szCs w:val="32"/>
                              </w:rPr>
                              <w:t xml:space="preserve"> Tracking</w:t>
                            </w:r>
                            <w:r w:rsidR="00262EA4">
                              <w:rPr>
                                <w:rFonts w:asciiTheme="minorHAnsi" w:hAnsiTheme="minorHAnsi" w:cstheme="minorHAnsi"/>
                                <w:b/>
                                <w:bCs/>
                                <w:color w:val="0072BB"/>
                                <w:sz w:val="32"/>
                                <w:szCs w:val="32"/>
                              </w:rPr>
                              <w:t xml:space="preserve"> (DEV)</w:t>
                            </w:r>
                          </w:p>
                          <w:p w14:paraId="0FC7BB20" w14:textId="77777777" w:rsidR="008B739A" w:rsidRPr="008B739A" w:rsidRDefault="008B739A" w:rsidP="008B739A"/>
                          <w:p w14:paraId="3738F902" w14:textId="77777777" w:rsidR="008B739A" w:rsidRPr="008B739A" w:rsidRDefault="008B739A" w:rsidP="008B739A">
                            <w:pPr>
                              <w:pStyle w:val="Header"/>
                              <w:tabs>
                                <w:tab w:val="clear" w:pos="9360"/>
                                <w:tab w:val="right" w:pos="3600"/>
                                <w:tab w:val="left" w:pos="3960"/>
                                <w:tab w:val="left" w:pos="4680"/>
                              </w:tabs>
                              <w:rPr>
                                <w:i/>
                                <w:iCs/>
                                <w:sz w:val="24"/>
                                <w:szCs w:val="24"/>
                              </w:rPr>
                            </w:pPr>
                            <w:r>
                              <w:rPr>
                                <w:i/>
                                <w:iCs/>
                                <w:color w:val="A6A6A6" w:themeColor="background1" w:themeShade="A6"/>
                                <w:sz w:val="20"/>
                                <w:szCs w:val="20"/>
                              </w:rPr>
                              <w:tab/>
                            </w:r>
                            <w:r w:rsidR="00926280" w:rsidRPr="008B739A">
                              <w:rPr>
                                <w:i/>
                                <w:iCs/>
                                <w:sz w:val="24"/>
                                <w:szCs w:val="24"/>
                              </w:rPr>
                              <w:t>Prepared for:</w:t>
                            </w:r>
                            <w:r w:rsidRPr="008B739A">
                              <w:rPr>
                                <w:i/>
                                <w:iCs/>
                                <w:sz w:val="24"/>
                                <w:szCs w:val="24"/>
                              </w:rPr>
                              <w:tab/>
                            </w:r>
                            <w:r w:rsidR="00926280" w:rsidRPr="008B739A">
                              <w:rPr>
                                <w:i/>
                                <w:iCs/>
                                <w:sz w:val="24"/>
                                <w:szCs w:val="24"/>
                              </w:rPr>
                              <w:t xml:space="preserve">Solano County, California </w:t>
                            </w:r>
                            <w:r w:rsidR="00926280" w:rsidRPr="008B739A">
                              <w:rPr>
                                <w:i/>
                                <w:iCs/>
                                <w:sz w:val="24"/>
                                <w:szCs w:val="24"/>
                              </w:rPr>
                              <w:tab/>
                            </w:r>
                          </w:p>
                          <w:p w14:paraId="0852D3BE" w14:textId="4A985186" w:rsidR="00930683" w:rsidRDefault="008B739A" w:rsidP="008B739A">
                            <w:pPr>
                              <w:pStyle w:val="Header"/>
                              <w:tabs>
                                <w:tab w:val="clear" w:pos="9360"/>
                                <w:tab w:val="right" w:pos="3600"/>
                                <w:tab w:val="left" w:pos="3960"/>
                                <w:tab w:val="left" w:pos="4680"/>
                              </w:tabs>
                              <w:rPr>
                                <w:i/>
                                <w:iCs/>
                                <w:sz w:val="24"/>
                                <w:szCs w:val="24"/>
                              </w:rPr>
                            </w:pPr>
                            <w:r w:rsidRPr="008B739A">
                              <w:rPr>
                                <w:i/>
                                <w:iCs/>
                                <w:sz w:val="24"/>
                                <w:szCs w:val="24"/>
                              </w:rPr>
                              <w:tab/>
                            </w:r>
                            <w:r w:rsidRPr="008B739A">
                              <w:rPr>
                                <w:i/>
                                <w:iCs/>
                                <w:sz w:val="24"/>
                                <w:szCs w:val="24"/>
                              </w:rPr>
                              <w:tab/>
                              <w:t>D</w:t>
                            </w:r>
                            <w:r w:rsidR="00926280" w:rsidRPr="008B739A">
                              <w:rPr>
                                <w:i/>
                                <w:iCs/>
                                <w:sz w:val="24"/>
                                <w:szCs w:val="24"/>
                              </w:rPr>
                              <w:t>epartment of Information Technology</w:t>
                            </w:r>
                          </w:p>
                          <w:p w14:paraId="507C7033" w14:textId="50E92B4B" w:rsidR="008B739A" w:rsidRDefault="008B739A" w:rsidP="008B739A">
                            <w:pPr>
                              <w:pStyle w:val="Header"/>
                              <w:tabs>
                                <w:tab w:val="clear" w:pos="9360"/>
                                <w:tab w:val="right" w:pos="3600"/>
                                <w:tab w:val="left" w:pos="3960"/>
                                <w:tab w:val="left" w:pos="4680"/>
                              </w:tabs>
                              <w:rPr>
                                <w:i/>
                                <w:iCs/>
                                <w:sz w:val="24"/>
                                <w:szCs w:val="24"/>
                              </w:rPr>
                            </w:pPr>
                          </w:p>
                          <w:p w14:paraId="1C2EC320" w14:textId="235144FE" w:rsidR="008B739A" w:rsidRPr="008B739A" w:rsidRDefault="008B739A" w:rsidP="008B739A">
                            <w:pPr>
                              <w:pStyle w:val="Header"/>
                              <w:tabs>
                                <w:tab w:val="clear" w:pos="9360"/>
                                <w:tab w:val="right" w:pos="3600"/>
                                <w:tab w:val="left" w:pos="3960"/>
                                <w:tab w:val="left" w:pos="4680"/>
                              </w:tabs>
                              <w:rPr>
                                <w:i/>
                                <w:iCs/>
                                <w:sz w:val="24"/>
                                <w:szCs w:val="24"/>
                              </w:rPr>
                            </w:pPr>
                            <w:r>
                              <w:rPr>
                                <w:i/>
                                <w:iCs/>
                                <w:sz w:val="24"/>
                                <w:szCs w:val="24"/>
                              </w:rPr>
                              <w:tab/>
                              <w:t>Prepared by:</w:t>
                            </w:r>
                            <w:r>
                              <w:rPr>
                                <w:i/>
                                <w:iCs/>
                                <w:sz w:val="24"/>
                                <w:szCs w:val="24"/>
                              </w:rPr>
                              <w:tab/>
                              <w:t>KCI Technologies, Inc.</w:t>
                            </w:r>
                          </w:p>
                          <w:p w14:paraId="0B31534B" w14:textId="77777777" w:rsidR="00930683" w:rsidRPr="008B739A" w:rsidRDefault="002B0BF1" w:rsidP="008B739A">
                            <w:pPr>
                              <w:pStyle w:val="Header"/>
                              <w:tabs>
                                <w:tab w:val="clear" w:pos="9360"/>
                                <w:tab w:val="right" w:pos="4320"/>
                                <w:tab w:val="left" w:pos="4680"/>
                              </w:tabs>
                              <w:rPr>
                                <w:rFonts w:cstheme="minorHAnsi"/>
                                <w:smallCaps/>
                                <w:color w:val="404040" w:themeColor="text1" w:themeTint="BF"/>
                                <w:sz w:val="24"/>
                                <w:szCs w:val="24"/>
                              </w:rPr>
                            </w:pPr>
                            <w:sdt>
                              <w:sdtPr>
                                <w:rPr>
                                  <w:i/>
                                  <w:iCs/>
                                  <w:color w:val="A6A6A6" w:themeColor="background1" w:themeShade="A6"/>
                                  <w:sz w:val="24"/>
                                  <w:szCs w:val="24"/>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r w:rsidR="00930683" w:rsidRPr="008B739A">
                                  <w:rPr>
                                    <w:i/>
                                    <w:iCs/>
                                    <w:color w:val="A6A6A6" w:themeColor="background1" w:themeShade="A6"/>
                                    <w:sz w:val="24"/>
                                    <w:szCs w:val="24"/>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7CFC800" id="_x0000_t202" coordsize="21600,21600" o:spt="202" path="m,l,21600r21600,l21600,xe">
                <v:stroke joinstyle="miter"/>
                <v:path gradientshapeok="t" o:connecttype="rect"/>
              </v:shapetype>
              <v:shape id="Text Box 154" o:spid="_x0000_s1026" type="#_x0000_t202" style="position:absolute;margin-left:0;margin-top:396pt;width:396pt;height:184.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" filled="f" stroked="f" strokeweight=".5pt">
                <v:textbox inset="0,0,0,0">
                  <w:txbxContent>
                    <w:p w14:paraId="1CF8ADD4" w14:textId="4092E634" w:rsidR="00930683" w:rsidRPr="00926280" w:rsidRDefault="008F5782" w:rsidP="00926280">
                      <w:pPr>
                        <w:jc w:val="right"/>
                        <w:rPr>
                          <w:rFonts w:cstheme="minorHAnsi"/>
                          <w:b/>
                          <w:bCs/>
                          <w:caps/>
                          <w:color w:val="0072BB"/>
                          <w:sz w:val="32"/>
                          <w:szCs w:val="32"/>
                        </w:rPr>
                      </w:pPr>
                      <w:r>
                        <w:rPr>
                          <w:rFonts w:cstheme="minorHAnsi"/>
                          <w:b/>
                          <w:bCs/>
                          <w:caps/>
                          <w:color w:val="0072BB"/>
                          <w:sz w:val="32"/>
                          <w:szCs w:val="32"/>
                        </w:rPr>
                        <w:t>USER GUIDE</w:t>
                      </w:r>
                      <w:r w:rsidR="00930683" w:rsidRPr="00926280">
                        <w:rPr>
                          <w:rFonts w:cstheme="minorHAnsi"/>
                          <w:b/>
                          <w:bCs/>
                          <w:caps/>
                          <w:color w:val="0072BB"/>
                          <w:sz w:val="32"/>
                          <w:szCs w:val="32"/>
                        </w:rPr>
                        <w:t xml:space="preserve"> </w:t>
                      </w:r>
                      <w:r w:rsidR="00926280" w:rsidRPr="00926280">
                        <w:rPr>
                          <w:rFonts w:cstheme="minorHAnsi"/>
                          <w:b/>
                          <w:bCs/>
                          <w:caps/>
                          <w:color w:val="0072BB"/>
                          <w:sz w:val="32"/>
                          <w:szCs w:val="32"/>
                        </w:rPr>
                        <w:t>DOCUMENTATION</w:t>
                      </w:r>
                    </w:p>
                    <w:p w14:paraId="012414B4" w14:textId="4E60307F" w:rsidR="00930683" w:rsidRPr="008B739A" w:rsidRDefault="00957D97" w:rsidP="00926280">
                      <w:pPr>
                        <w:pStyle w:val="Title"/>
                        <w:ind w:left="-1440"/>
                        <w:jc w:val="right"/>
                        <w:rPr>
                          <w:rFonts w:asciiTheme="minorHAnsi" w:hAnsiTheme="minorHAnsi" w:cstheme="minorHAnsi"/>
                          <w:b/>
                          <w:bCs/>
                          <w:color w:val="0072BB"/>
                          <w:sz w:val="32"/>
                          <w:szCs w:val="32"/>
                        </w:rPr>
                      </w:pPr>
                      <w:r>
                        <w:rPr>
                          <w:rFonts w:asciiTheme="minorHAnsi" w:hAnsiTheme="minorHAnsi" w:cstheme="minorHAnsi"/>
                          <w:b/>
                          <w:bCs/>
                          <w:color w:val="0072BB"/>
                          <w:sz w:val="32"/>
                          <w:szCs w:val="32"/>
                        </w:rPr>
                        <w:t>PQ Inspection</w:t>
                      </w:r>
                      <w:r w:rsidR="008F5782">
                        <w:rPr>
                          <w:rFonts w:asciiTheme="minorHAnsi" w:hAnsiTheme="minorHAnsi" w:cstheme="minorHAnsi"/>
                          <w:b/>
                          <w:bCs/>
                          <w:color w:val="0072BB"/>
                          <w:sz w:val="32"/>
                          <w:szCs w:val="32"/>
                        </w:rPr>
                        <w:t xml:space="preserve"> Tracking</w:t>
                      </w:r>
                      <w:r w:rsidR="00262EA4">
                        <w:rPr>
                          <w:rFonts w:asciiTheme="minorHAnsi" w:hAnsiTheme="minorHAnsi" w:cstheme="minorHAnsi"/>
                          <w:b/>
                          <w:bCs/>
                          <w:color w:val="0072BB"/>
                          <w:sz w:val="32"/>
                          <w:szCs w:val="32"/>
                        </w:rPr>
                        <w:t xml:space="preserve"> (DEV)</w:t>
                      </w:r>
                    </w:p>
                    <w:p w14:paraId="0FC7BB20" w14:textId="77777777" w:rsidR="008B739A" w:rsidRPr="008B739A" w:rsidRDefault="008B739A" w:rsidP="008B739A"/>
                    <w:p w14:paraId="3738F902" w14:textId="77777777" w:rsidR="008B739A" w:rsidRPr="008B739A" w:rsidRDefault="008B739A" w:rsidP="008B739A">
                      <w:pPr>
                        <w:pStyle w:val="Header"/>
                        <w:tabs>
                          <w:tab w:val="clear" w:pos="9360"/>
                          <w:tab w:val="right" w:pos="3600"/>
                          <w:tab w:val="left" w:pos="3960"/>
                          <w:tab w:val="left" w:pos="4680"/>
                        </w:tabs>
                        <w:rPr>
                          <w:i/>
                          <w:iCs/>
                          <w:sz w:val="24"/>
                          <w:szCs w:val="24"/>
                        </w:rPr>
                      </w:pPr>
                      <w:r>
                        <w:rPr>
                          <w:i/>
                          <w:iCs/>
                          <w:color w:val="A6A6A6" w:themeColor="background1" w:themeShade="A6"/>
                          <w:sz w:val="20"/>
                          <w:szCs w:val="20"/>
                        </w:rPr>
                        <w:tab/>
                      </w:r>
                      <w:r w:rsidR="00926280" w:rsidRPr="008B739A">
                        <w:rPr>
                          <w:i/>
                          <w:iCs/>
                          <w:sz w:val="24"/>
                          <w:szCs w:val="24"/>
                        </w:rPr>
                        <w:t>Prepared for:</w:t>
                      </w:r>
                      <w:r w:rsidRPr="008B739A">
                        <w:rPr>
                          <w:i/>
                          <w:iCs/>
                          <w:sz w:val="24"/>
                          <w:szCs w:val="24"/>
                        </w:rPr>
                        <w:tab/>
                      </w:r>
                      <w:r w:rsidR="00926280" w:rsidRPr="008B739A">
                        <w:rPr>
                          <w:i/>
                          <w:iCs/>
                          <w:sz w:val="24"/>
                          <w:szCs w:val="24"/>
                        </w:rPr>
                        <w:t xml:space="preserve">Solano County, California </w:t>
                      </w:r>
                      <w:r w:rsidR="00926280" w:rsidRPr="008B739A">
                        <w:rPr>
                          <w:i/>
                          <w:iCs/>
                          <w:sz w:val="24"/>
                          <w:szCs w:val="24"/>
                        </w:rPr>
                        <w:tab/>
                      </w:r>
                    </w:p>
                    <w:p w14:paraId="0852D3BE" w14:textId="4A985186" w:rsidR="00930683" w:rsidRDefault="008B739A" w:rsidP="008B739A">
                      <w:pPr>
                        <w:pStyle w:val="Header"/>
                        <w:tabs>
                          <w:tab w:val="clear" w:pos="9360"/>
                          <w:tab w:val="right" w:pos="3600"/>
                          <w:tab w:val="left" w:pos="3960"/>
                          <w:tab w:val="left" w:pos="4680"/>
                        </w:tabs>
                        <w:rPr>
                          <w:i/>
                          <w:iCs/>
                          <w:sz w:val="24"/>
                          <w:szCs w:val="24"/>
                        </w:rPr>
                      </w:pPr>
                      <w:r w:rsidRPr="008B739A">
                        <w:rPr>
                          <w:i/>
                          <w:iCs/>
                          <w:sz w:val="24"/>
                          <w:szCs w:val="24"/>
                        </w:rPr>
                        <w:tab/>
                      </w:r>
                      <w:r w:rsidRPr="008B739A">
                        <w:rPr>
                          <w:i/>
                          <w:iCs/>
                          <w:sz w:val="24"/>
                          <w:szCs w:val="24"/>
                        </w:rPr>
                        <w:tab/>
                        <w:t>D</w:t>
                      </w:r>
                      <w:r w:rsidR="00926280" w:rsidRPr="008B739A">
                        <w:rPr>
                          <w:i/>
                          <w:iCs/>
                          <w:sz w:val="24"/>
                          <w:szCs w:val="24"/>
                        </w:rPr>
                        <w:t>epartment of Information Technology</w:t>
                      </w:r>
                    </w:p>
                    <w:p w14:paraId="507C7033" w14:textId="50E92B4B" w:rsidR="008B739A" w:rsidRDefault="008B739A" w:rsidP="008B739A">
                      <w:pPr>
                        <w:pStyle w:val="Header"/>
                        <w:tabs>
                          <w:tab w:val="clear" w:pos="9360"/>
                          <w:tab w:val="right" w:pos="3600"/>
                          <w:tab w:val="left" w:pos="3960"/>
                          <w:tab w:val="left" w:pos="4680"/>
                        </w:tabs>
                        <w:rPr>
                          <w:i/>
                          <w:iCs/>
                          <w:sz w:val="24"/>
                          <w:szCs w:val="24"/>
                        </w:rPr>
                      </w:pPr>
                    </w:p>
                    <w:p w14:paraId="1C2EC320" w14:textId="235144FE" w:rsidR="008B739A" w:rsidRPr="008B739A" w:rsidRDefault="008B739A" w:rsidP="008B739A">
                      <w:pPr>
                        <w:pStyle w:val="Header"/>
                        <w:tabs>
                          <w:tab w:val="clear" w:pos="9360"/>
                          <w:tab w:val="right" w:pos="3600"/>
                          <w:tab w:val="left" w:pos="3960"/>
                          <w:tab w:val="left" w:pos="4680"/>
                        </w:tabs>
                        <w:rPr>
                          <w:i/>
                          <w:iCs/>
                          <w:sz w:val="24"/>
                          <w:szCs w:val="24"/>
                        </w:rPr>
                      </w:pPr>
                      <w:r>
                        <w:rPr>
                          <w:i/>
                          <w:iCs/>
                          <w:sz w:val="24"/>
                          <w:szCs w:val="24"/>
                        </w:rPr>
                        <w:tab/>
                        <w:t>Prepared by:</w:t>
                      </w:r>
                      <w:r>
                        <w:rPr>
                          <w:i/>
                          <w:iCs/>
                          <w:sz w:val="24"/>
                          <w:szCs w:val="24"/>
                        </w:rPr>
                        <w:tab/>
                        <w:t>KCI Technologies, Inc.</w:t>
                      </w:r>
                    </w:p>
                    <w:p w14:paraId="0B31534B" w14:textId="77777777" w:rsidR="00930683" w:rsidRPr="008B739A" w:rsidRDefault="002B0BF1" w:rsidP="008B739A">
                      <w:pPr>
                        <w:pStyle w:val="Header"/>
                        <w:tabs>
                          <w:tab w:val="clear" w:pos="9360"/>
                          <w:tab w:val="right" w:pos="4320"/>
                          <w:tab w:val="left" w:pos="4680"/>
                        </w:tabs>
                        <w:rPr>
                          <w:rFonts w:cstheme="minorHAnsi"/>
                          <w:smallCaps/>
                          <w:color w:val="404040" w:themeColor="text1" w:themeTint="BF"/>
                          <w:sz w:val="24"/>
                          <w:szCs w:val="24"/>
                        </w:rPr>
                      </w:pPr>
                      <w:sdt>
                        <w:sdtPr>
                          <w:rPr>
                            <w:i/>
                            <w:iCs/>
                            <w:color w:val="A6A6A6" w:themeColor="background1" w:themeShade="A6"/>
                            <w:sz w:val="24"/>
                            <w:szCs w:val="24"/>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r w:rsidR="00930683" w:rsidRPr="008B739A">
                            <w:rPr>
                              <w:i/>
                              <w:iCs/>
                              <w:color w:val="A6A6A6" w:themeColor="background1" w:themeShade="A6"/>
                              <w:sz w:val="24"/>
                              <w:szCs w:val="24"/>
                            </w:rPr>
                            <w:t xml:space="preserve">     </w:t>
                          </w:r>
                        </w:sdtContent>
                      </w:sdt>
                    </w:p>
                  </w:txbxContent>
                </v:textbox>
                <w10:wrap type="square" anchorx="page" anchory="page"/>
              </v:shape>
            </w:pict>
          </mc:Fallback>
        </mc:AlternateContent>
      </w:r>
      <w:r w:rsidR="00926280">
        <w:rPr>
          <w:noProof/>
        </w:rPr>
        <mc:AlternateContent>
          <mc:Choice Requires="wpg">
            <w:drawing>
              <wp:anchor distT="0" distB="0" distL="114300" distR="114300" simplePos="0" relativeHeight="251658241" behindDoc="0" locked="0" layoutInCell="1" allowOverlap="1" wp14:anchorId="3EBAB69D" wp14:editId="4388E88C">
                <wp:simplePos x="0" y="0"/>
                <wp:positionH relativeFrom="margin">
                  <wp:align>center</wp:align>
                </wp:positionH>
                <wp:positionV relativeFrom="page">
                  <wp:posOffset>4846320</wp:posOffset>
                </wp:positionV>
                <wp:extent cx="7772400" cy="182880"/>
                <wp:effectExtent l="0" t="0" r="19050" b="26670"/>
                <wp:wrapNone/>
                <wp:docPr id="50" name="Group 50"/>
                <wp:cNvGraphicFramePr/>
                <a:graphic xmlns:a="http://schemas.openxmlformats.org/drawingml/2006/main">
                  <a:graphicData uri="http://schemas.microsoft.com/office/word/2010/wordprocessingGroup">
                    <wpg:wgp>
                      <wpg:cNvGrpSpPr/>
                      <wpg:grpSpPr>
                        <a:xfrm>
                          <a:off x="0" y="0"/>
                          <a:ext cx="7772400" cy="182880"/>
                          <a:chOff x="0" y="0"/>
                          <a:chExt cx="7772400" cy="228600"/>
                        </a:xfrm>
                      </wpg:grpSpPr>
                      <wps:wsp>
                        <wps:cNvPr id="51" name="Rectangle 51"/>
                        <wps:cNvSpPr/>
                        <wps:spPr>
                          <a:xfrm>
                            <a:off x="0" y="0"/>
                            <a:ext cx="7772400" cy="228600"/>
                          </a:xfrm>
                          <a:prstGeom prst="rect">
                            <a:avLst/>
                          </a:prstGeom>
                          <a:solidFill>
                            <a:srgbClr val="01B2EB"/>
                          </a:solidFill>
                          <a:ln>
                            <a:solidFill>
                              <a:srgbClr val="01B2E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279529" y="0"/>
                            <a:ext cx="137160" cy="228600"/>
                          </a:xfrm>
                          <a:prstGeom prst="rect">
                            <a:avLst/>
                          </a:prstGeom>
                          <a:solidFill>
                            <a:srgbClr val="FEF102"/>
                          </a:solidFill>
                          <a:ln>
                            <a:solidFill>
                              <a:srgbClr val="FEF10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56337" y="0"/>
                            <a:ext cx="91440" cy="228600"/>
                          </a:xfrm>
                          <a:prstGeom prst="rect">
                            <a:avLst/>
                          </a:prstGeom>
                          <a:solidFill>
                            <a:srgbClr val="0072BB"/>
                          </a:solidFill>
                          <a:ln>
                            <a:solidFill>
                              <a:srgbClr val="0072B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190582" y="0"/>
                            <a:ext cx="45720"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14324CC4" id="Group 50" o:spid="_x0000_s1026" style="position:absolute;margin-left:0;margin-top:381.6pt;width:612pt;height:14.4pt;z-index:251585024;mso-position-horizontal:center;mso-position-horizontal-relative:margin;mso-position-vertical-relative:page;mso-width-relative:margin;mso-height-relative:margin" coordsize="77724,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">
                <v:rect id="Rectangle 51" o:spid="_x0000_s1027" style="position:absolute;width:7772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" fillcolor="#01b2eb" strokecolor="#01b2eb" strokeweight="1pt"/>
                <v:rect id="Rectangle 52" o:spid="_x0000_s1028" style="position:absolute;left:2795;width:1371;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" fillcolor="#fef102" strokecolor="#fef102" strokeweight="1pt"/>
                <v:rect id="Rectangle 53" o:spid="_x0000_s1029" style="position:absolute;left:563;width:91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" fillcolor="#0072bb" strokecolor="#0072bb" strokeweight="1pt"/>
                <v:rect id="Rectangle 54" o:spid="_x0000_s1030" style="position:absolute;left:1905;width:45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" fillcolor="white [3212]" strokecolor="white [3212]" strokeweight="1pt"/>
                <w10:wrap anchorx="margin" anchory="page"/>
              </v:group>
            </w:pict>
          </mc:Fallback>
        </mc:AlternateContent>
      </w:r>
      <w:r w:rsidR="0058710B">
        <w:br w:type="page"/>
      </w:r>
    </w:p>
    <w:p w14:paraId="5E4E488B" w14:textId="786BB565" w:rsidR="00B46DCB" w:rsidRPr="00801356" w:rsidRDefault="00801356" w:rsidP="00801356">
      <w:pPr>
        <w:pStyle w:val="Heading1"/>
      </w:pPr>
      <w:bookmarkStart w:id="0" w:name="_Toc95214903"/>
      <w:bookmarkStart w:id="1" w:name="_Toc165640078"/>
      <w:r w:rsidRPr="00801356">
        <w:t xml:space="preserve">Table </w:t>
      </w:r>
      <w:r>
        <w:t>o</w:t>
      </w:r>
      <w:r w:rsidRPr="00801356">
        <w:t>f Contents</w:t>
      </w:r>
      <w:bookmarkEnd w:id="0"/>
      <w:bookmarkEnd w:id="1"/>
    </w:p>
    <w:sdt>
      <w:sdtPr>
        <w:id w:val="479507252"/>
        <w:docPartObj>
          <w:docPartGallery w:val="Table of Contents"/>
          <w:docPartUnique/>
        </w:docPartObj>
      </w:sdtPr>
      <w:sdtEndPr>
        <w:rPr>
          <w:b/>
          <w:bCs/>
          <w:noProof/>
        </w:rPr>
      </w:sdtEndPr>
      <w:sdtContent>
        <w:p w14:paraId="7120E757" w14:textId="6C3323C7" w:rsidR="00FB49CB" w:rsidRDefault="00B46DCB">
          <w:pPr>
            <w:pStyle w:val="TOC1"/>
            <w:tabs>
              <w:tab w:val="right" w:leader="dot" w:pos="1079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65640078" w:history="1">
            <w:r w:rsidR="00FB49CB" w:rsidRPr="007C36D4">
              <w:rPr>
                <w:rStyle w:val="Hyperlink"/>
                <w:noProof/>
              </w:rPr>
              <w:t>Table of Contents</w:t>
            </w:r>
            <w:r w:rsidR="00FB49CB">
              <w:rPr>
                <w:noProof/>
                <w:webHidden/>
              </w:rPr>
              <w:tab/>
            </w:r>
            <w:r w:rsidR="00FB49CB">
              <w:rPr>
                <w:noProof/>
                <w:webHidden/>
              </w:rPr>
              <w:fldChar w:fldCharType="begin"/>
            </w:r>
            <w:r w:rsidR="00FB49CB">
              <w:rPr>
                <w:noProof/>
                <w:webHidden/>
              </w:rPr>
              <w:instrText xml:space="preserve"> PAGEREF _Toc165640078 \h </w:instrText>
            </w:r>
            <w:r w:rsidR="00FB49CB">
              <w:rPr>
                <w:noProof/>
                <w:webHidden/>
              </w:rPr>
            </w:r>
            <w:r w:rsidR="00FB49CB">
              <w:rPr>
                <w:noProof/>
                <w:webHidden/>
              </w:rPr>
              <w:fldChar w:fldCharType="separate"/>
            </w:r>
            <w:r w:rsidR="00F25D63">
              <w:rPr>
                <w:noProof/>
                <w:webHidden/>
              </w:rPr>
              <w:t>2</w:t>
            </w:r>
            <w:r w:rsidR="00FB49CB">
              <w:rPr>
                <w:noProof/>
                <w:webHidden/>
              </w:rPr>
              <w:fldChar w:fldCharType="end"/>
            </w:r>
          </w:hyperlink>
        </w:p>
        <w:p w14:paraId="1657F436" w14:textId="6A07C6AB" w:rsidR="00FB49CB" w:rsidRDefault="002B0BF1">
          <w:pPr>
            <w:pStyle w:val="TOC1"/>
            <w:tabs>
              <w:tab w:val="right" w:leader="dot" w:pos="10790"/>
            </w:tabs>
            <w:rPr>
              <w:rFonts w:eastAsiaTheme="minorEastAsia"/>
              <w:noProof/>
              <w:kern w:val="2"/>
              <w:sz w:val="24"/>
              <w:szCs w:val="24"/>
              <w14:ligatures w14:val="standardContextual"/>
            </w:rPr>
          </w:pPr>
          <w:hyperlink w:anchor="_Toc165640079" w:history="1">
            <w:r w:rsidR="00FB49CB" w:rsidRPr="007C36D4">
              <w:rPr>
                <w:rStyle w:val="Hyperlink"/>
                <w:noProof/>
              </w:rPr>
              <w:t>Document Control</w:t>
            </w:r>
            <w:r w:rsidR="00FB49CB">
              <w:rPr>
                <w:noProof/>
                <w:webHidden/>
              </w:rPr>
              <w:tab/>
            </w:r>
            <w:r w:rsidR="00FB49CB">
              <w:rPr>
                <w:noProof/>
                <w:webHidden/>
              </w:rPr>
              <w:fldChar w:fldCharType="begin"/>
            </w:r>
            <w:r w:rsidR="00FB49CB">
              <w:rPr>
                <w:noProof/>
                <w:webHidden/>
              </w:rPr>
              <w:instrText xml:space="preserve"> PAGEREF _Toc165640079 \h </w:instrText>
            </w:r>
            <w:r w:rsidR="00FB49CB">
              <w:rPr>
                <w:noProof/>
                <w:webHidden/>
              </w:rPr>
            </w:r>
            <w:r w:rsidR="00FB49CB">
              <w:rPr>
                <w:noProof/>
                <w:webHidden/>
              </w:rPr>
              <w:fldChar w:fldCharType="separate"/>
            </w:r>
            <w:r w:rsidR="00F25D63">
              <w:rPr>
                <w:noProof/>
                <w:webHidden/>
              </w:rPr>
              <w:t>3</w:t>
            </w:r>
            <w:r w:rsidR="00FB49CB">
              <w:rPr>
                <w:noProof/>
                <w:webHidden/>
              </w:rPr>
              <w:fldChar w:fldCharType="end"/>
            </w:r>
          </w:hyperlink>
        </w:p>
        <w:p w14:paraId="47407BFB" w14:textId="6855786A" w:rsidR="00FB49CB" w:rsidRDefault="002B0BF1">
          <w:pPr>
            <w:pStyle w:val="TOC1"/>
            <w:tabs>
              <w:tab w:val="right" w:leader="dot" w:pos="10790"/>
            </w:tabs>
            <w:rPr>
              <w:rFonts w:eastAsiaTheme="minorEastAsia"/>
              <w:noProof/>
              <w:kern w:val="2"/>
              <w:sz w:val="24"/>
              <w:szCs w:val="24"/>
              <w14:ligatures w14:val="standardContextual"/>
            </w:rPr>
          </w:pPr>
          <w:hyperlink w:anchor="_Toc165640080" w:history="1">
            <w:r w:rsidR="00FB49CB" w:rsidRPr="007C36D4">
              <w:rPr>
                <w:rStyle w:val="Hyperlink"/>
                <w:noProof/>
              </w:rPr>
              <w:t>APPLICATION URLs</w:t>
            </w:r>
            <w:r w:rsidR="00FB49CB">
              <w:rPr>
                <w:noProof/>
                <w:webHidden/>
              </w:rPr>
              <w:tab/>
            </w:r>
            <w:r w:rsidR="00FB49CB">
              <w:rPr>
                <w:noProof/>
                <w:webHidden/>
              </w:rPr>
              <w:fldChar w:fldCharType="begin"/>
            </w:r>
            <w:r w:rsidR="00FB49CB">
              <w:rPr>
                <w:noProof/>
                <w:webHidden/>
              </w:rPr>
              <w:instrText xml:space="preserve"> PAGEREF _Toc165640080 \h </w:instrText>
            </w:r>
            <w:r w:rsidR="00FB49CB">
              <w:rPr>
                <w:noProof/>
                <w:webHidden/>
              </w:rPr>
            </w:r>
            <w:r w:rsidR="00FB49CB">
              <w:rPr>
                <w:noProof/>
                <w:webHidden/>
              </w:rPr>
              <w:fldChar w:fldCharType="separate"/>
            </w:r>
            <w:r w:rsidR="00F25D63">
              <w:rPr>
                <w:noProof/>
                <w:webHidden/>
              </w:rPr>
              <w:t>4</w:t>
            </w:r>
            <w:r w:rsidR="00FB49CB">
              <w:rPr>
                <w:noProof/>
                <w:webHidden/>
              </w:rPr>
              <w:fldChar w:fldCharType="end"/>
            </w:r>
          </w:hyperlink>
        </w:p>
        <w:p w14:paraId="0FE12726" w14:textId="457BE820" w:rsidR="00FB49CB" w:rsidRDefault="002B0BF1">
          <w:pPr>
            <w:pStyle w:val="TOC1"/>
            <w:tabs>
              <w:tab w:val="right" w:leader="dot" w:pos="10790"/>
            </w:tabs>
            <w:rPr>
              <w:rFonts w:eastAsiaTheme="minorEastAsia"/>
              <w:noProof/>
              <w:kern w:val="2"/>
              <w:sz w:val="24"/>
              <w:szCs w:val="24"/>
              <w14:ligatures w14:val="standardContextual"/>
            </w:rPr>
          </w:pPr>
          <w:hyperlink w:anchor="_Toc165640081" w:history="1">
            <w:r w:rsidR="00FB49CB" w:rsidRPr="007C36D4">
              <w:rPr>
                <w:rStyle w:val="Hyperlink"/>
                <w:noProof/>
              </w:rPr>
              <w:t>QUICK START GUIDE</w:t>
            </w:r>
            <w:r w:rsidR="00FB49CB">
              <w:rPr>
                <w:noProof/>
                <w:webHidden/>
              </w:rPr>
              <w:tab/>
            </w:r>
            <w:r w:rsidR="00FB49CB">
              <w:rPr>
                <w:noProof/>
                <w:webHidden/>
              </w:rPr>
              <w:fldChar w:fldCharType="begin"/>
            </w:r>
            <w:r w:rsidR="00FB49CB">
              <w:rPr>
                <w:noProof/>
                <w:webHidden/>
              </w:rPr>
              <w:instrText xml:space="preserve"> PAGEREF _Toc165640081 \h </w:instrText>
            </w:r>
            <w:r w:rsidR="00FB49CB">
              <w:rPr>
                <w:noProof/>
                <w:webHidden/>
              </w:rPr>
            </w:r>
            <w:r w:rsidR="00FB49CB">
              <w:rPr>
                <w:noProof/>
                <w:webHidden/>
              </w:rPr>
              <w:fldChar w:fldCharType="separate"/>
            </w:r>
            <w:r w:rsidR="00F25D63">
              <w:rPr>
                <w:noProof/>
                <w:webHidden/>
              </w:rPr>
              <w:t>5</w:t>
            </w:r>
            <w:r w:rsidR="00FB49CB">
              <w:rPr>
                <w:noProof/>
                <w:webHidden/>
              </w:rPr>
              <w:fldChar w:fldCharType="end"/>
            </w:r>
          </w:hyperlink>
        </w:p>
        <w:p w14:paraId="4BA7A3E9" w14:textId="2E3DCF6C" w:rsidR="00FB49CB" w:rsidRDefault="002B0BF1">
          <w:pPr>
            <w:pStyle w:val="TOC1"/>
            <w:tabs>
              <w:tab w:val="right" w:leader="dot" w:pos="10790"/>
            </w:tabs>
            <w:rPr>
              <w:rFonts w:eastAsiaTheme="minorEastAsia"/>
              <w:noProof/>
              <w:kern w:val="2"/>
              <w:sz w:val="24"/>
              <w:szCs w:val="24"/>
              <w14:ligatures w14:val="standardContextual"/>
            </w:rPr>
          </w:pPr>
          <w:hyperlink w:anchor="_Toc165640082" w:history="1">
            <w:r w:rsidR="00FB49CB" w:rsidRPr="007C36D4">
              <w:rPr>
                <w:rStyle w:val="Hyperlink"/>
                <w:noProof/>
              </w:rPr>
              <w:t>SOLUTION DETAILS &amp; USER GUIDE</w:t>
            </w:r>
            <w:r w:rsidR="00FB49CB">
              <w:rPr>
                <w:noProof/>
                <w:webHidden/>
              </w:rPr>
              <w:tab/>
            </w:r>
            <w:r w:rsidR="00FB49CB">
              <w:rPr>
                <w:noProof/>
                <w:webHidden/>
              </w:rPr>
              <w:fldChar w:fldCharType="begin"/>
            </w:r>
            <w:r w:rsidR="00FB49CB">
              <w:rPr>
                <w:noProof/>
                <w:webHidden/>
              </w:rPr>
              <w:instrText xml:space="preserve"> PAGEREF _Toc165640082 \h </w:instrText>
            </w:r>
            <w:r w:rsidR="00FB49CB">
              <w:rPr>
                <w:noProof/>
                <w:webHidden/>
              </w:rPr>
            </w:r>
            <w:r w:rsidR="00FB49CB">
              <w:rPr>
                <w:noProof/>
                <w:webHidden/>
              </w:rPr>
              <w:fldChar w:fldCharType="separate"/>
            </w:r>
            <w:r w:rsidR="00F25D63">
              <w:rPr>
                <w:noProof/>
                <w:webHidden/>
              </w:rPr>
              <w:t>8</w:t>
            </w:r>
            <w:r w:rsidR="00FB49CB">
              <w:rPr>
                <w:noProof/>
                <w:webHidden/>
              </w:rPr>
              <w:fldChar w:fldCharType="end"/>
            </w:r>
          </w:hyperlink>
        </w:p>
        <w:p w14:paraId="794809F1" w14:textId="249A3E98" w:rsidR="00FB49CB" w:rsidRDefault="002B0BF1">
          <w:pPr>
            <w:pStyle w:val="TOC2"/>
            <w:tabs>
              <w:tab w:val="right" w:leader="dot" w:pos="10790"/>
            </w:tabs>
            <w:rPr>
              <w:rFonts w:eastAsiaTheme="minorEastAsia"/>
              <w:noProof/>
              <w:kern w:val="2"/>
              <w:sz w:val="24"/>
              <w:szCs w:val="24"/>
              <w14:ligatures w14:val="standardContextual"/>
            </w:rPr>
          </w:pPr>
          <w:hyperlink w:anchor="_Toc165640083" w:history="1">
            <w:r w:rsidR="00FB49CB" w:rsidRPr="007C36D4">
              <w:rPr>
                <w:rStyle w:val="Hyperlink"/>
                <w:noProof/>
              </w:rPr>
              <w:t>Map / App Layers</w:t>
            </w:r>
            <w:r w:rsidR="00FB49CB">
              <w:rPr>
                <w:noProof/>
                <w:webHidden/>
              </w:rPr>
              <w:tab/>
            </w:r>
            <w:r w:rsidR="00FB49CB">
              <w:rPr>
                <w:noProof/>
                <w:webHidden/>
              </w:rPr>
              <w:fldChar w:fldCharType="begin"/>
            </w:r>
            <w:r w:rsidR="00FB49CB">
              <w:rPr>
                <w:noProof/>
                <w:webHidden/>
              </w:rPr>
              <w:instrText xml:space="preserve"> PAGEREF _Toc165640083 \h </w:instrText>
            </w:r>
            <w:r w:rsidR="00FB49CB">
              <w:rPr>
                <w:noProof/>
                <w:webHidden/>
              </w:rPr>
            </w:r>
            <w:r w:rsidR="00FB49CB">
              <w:rPr>
                <w:noProof/>
                <w:webHidden/>
              </w:rPr>
              <w:fldChar w:fldCharType="separate"/>
            </w:r>
            <w:r w:rsidR="00F25D63">
              <w:rPr>
                <w:noProof/>
                <w:webHidden/>
              </w:rPr>
              <w:t>8</w:t>
            </w:r>
            <w:r w:rsidR="00FB49CB">
              <w:rPr>
                <w:noProof/>
                <w:webHidden/>
              </w:rPr>
              <w:fldChar w:fldCharType="end"/>
            </w:r>
          </w:hyperlink>
        </w:p>
        <w:p w14:paraId="5BB25CC2" w14:textId="1DC1D367" w:rsidR="00FB49CB" w:rsidRDefault="002B0BF1">
          <w:pPr>
            <w:pStyle w:val="TOC2"/>
            <w:tabs>
              <w:tab w:val="right" w:leader="dot" w:pos="10790"/>
            </w:tabs>
            <w:rPr>
              <w:rFonts w:eastAsiaTheme="minorEastAsia"/>
              <w:noProof/>
              <w:kern w:val="2"/>
              <w:sz w:val="24"/>
              <w:szCs w:val="24"/>
              <w14:ligatures w14:val="standardContextual"/>
            </w:rPr>
          </w:pPr>
          <w:hyperlink w:anchor="_Toc165640084" w:history="1">
            <w:r w:rsidR="00FB49CB" w:rsidRPr="007C36D4">
              <w:rPr>
                <w:rStyle w:val="Hyperlink"/>
                <w:noProof/>
              </w:rPr>
              <w:t>Dashboard</w:t>
            </w:r>
            <w:r w:rsidR="00FB49CB">
              <w:rPr>
                <w:noProof/>
                <w:webHidden/>
              </w:rPr>
              <w:tab/>
            </w:r>
            <w:r w:rsidR="00FB49CB">
              <w:rPr>
                <w:noProof/>
                <w:webHidden/>
              </w:rPr>
              <w:fldChar w:fldCharType="begin"/>
            </w:r>
            <w:r w:rsidR="00FB49CB">
              <w:rPr>
                <w:noProof/>
                <w:webHidden/>
              </w:rPr>
              <w:instrText xml:space="preserve"> PAGEREF _Toc165640084 \h </w:instrText>
            </w:r>
            <w:r w:rsidR="00FB49CB">
              <w:rPr>
                <w:noProof/>
                <w:webHidden/>
              </w:rPr>
            </w:r>
            <w:r w:rsidR="00FB49CB">
              <w:rPr>
                <w:noProof/>
                <w:webHidden/>
              </w:rPr>
              <w:fldChar w:fldCharType="separate"/>
            </w:r>
            <w:r w:rsidR="00F25D63">
              <w:rPr>
                <w:noProof/>
                <w:webHidden/>
              </w:rPr>
              <w:t>9</w:t>
            </w:r>
            <w:r w:rsidR="00FB49CB">
              <w:rPr>
                <w:noProof/>
                <w:webHidden/>
              </w:rPr>
              <w:fldChar w:fldCharType="end"/>
            </w:r>
          </w:hyperlink>
        </w:p>
        <w:p w14:paraId="649D6234" w14:textId="06465266" w:rsidR="00FB49CB" w:rsidRDefault="002B0BF1">
          <w:pPr>
            <w:pStyle w:val="TOC2"/>
            <w:tabs>
              <w:tab w:val="right" w:leader="dot" w:pos="10790"/>
            </w:tabs>
            <w:rPr>
              <w:rFonts w:eastAsiaTheme="minorEastAsia"/>
              <w:noProof/>
              <w:kern w:val="2"/>
              <w:sz w:val="24"/>
              <w:szCs w:val="24"/>
              <w14:ligatures w14:val="standardContextual"/>
            </w:rPr>
          </w:pPr>
          <w:hyperlink w:anchor="_Toc165640085" w:history="1">
            <w:r w:rsidR="00FB49CB" w:rsidRPr="007C36D4">
              <w:rPr>
                <w:rStyle w:val="Hyperlink"/>
                <w:noProof/>
              </w:rPr>
              <w:t>Web / Desktop Application</w:t>
            </w:r>
            <w:r w:rsidR="00FB49CB">
              <w:rPr>
                <w:noProof/>
                <w:webHidden/>
              </w:rPr>
              <w:tab/>
            </w:r>
            <w:r w:rsidR="00FB49CB">
              <w:rPr>
                <w:noProof/>
                <w:webHidden/>
              </w:rPr>
              <w:fldChar w:fldCharType="begin"/>
            </w:r>
            <w:r w:rsidR="00FB49CB">
              <w:rPr>
                <w:noProof/>
                <w:webHidden/>
              </w:rPr>
              <w:instrText xml:space="preserve"> PAGEREF _Toc165640085 \h </w:instrText>
            </w:r>
            <w:r w:rsidR="00FB49CB">
              <w:rPr>
                <w:noProof/>
                <w:webHidden/>
              </w:rPr>
            </w:r>
            <w:r w:rsidR="00FB49CB">
              <w:rPr>
                <w:noProof/>
                <w:webHidden/>
              </w:rPr>
              <w:fldChar w:fldCharType="separate"/>
            </w:r>
            <w:r w:rsidR="00F25D63">
              <w:rPr>
                <w:noProof/>
                <w:webHidden/>
              </w:rPr>
              <w:t>10</w:t>
            </w:r>
            <w:r w:rsidR="00FB49CB">
              <w:rPr>
                <w:noProof/>
                <w:webHidden/>
              </w:rPr>
              <w:fldChar w:fldCharType="end"/>
            </w:r>
          </w:hyperlink>
        </w:p>
        <w:p w14:paraId="04CD5C08" w14:textId="225A16BC" w:rsidR="00FB49CB" w:rsidRDefault="002B0BF1">
          <w:pPr>
            <w:pStyle w:val="TOC2"/>
            <w:tabs>
              <w:tab w:val="right" w:leader="dot" w:pos="10790"/>
            </w:tabs>
            <w:rPr>
              <w:rFonts w:eastAsiaTheme="minorEastAsia"/>
              <w:noProof/>
              <w:kern w:val="2"/>
              <w:sz w:val="24"/>
              <w:szCs w:val="24"/>
              <w14:ligatures w14:val="standardContextual"/>
            </w:rPr>
          </w:pPr>
          <w:hyperlink w:anchor="_Toc165640086" w:history="1">
            <w:r w:rsidR="00FB49CB" w:rsidRPr="007C36D4">
              <w:rPr>
                <w:rStyle w:val="Hyperlink"/>
                <w:noProof/>
              </w:rPr>
              <w:t>Field Maps</w:t>
            </w:r>
            <w:r w:rsidR="00FB49CB">
              <w:rPr>
                <w:noProof/>
                <w:webHidden/>
              </w:rPr>
              <w:tab/>
            </w:r>
            <w:r w:rsidR="00FB49CB">
              <w:rPr>
                <w:noProof/>
                <w:webHidden/>
              </w:rPr>
              <w:fldChar w:fldCharType="begin"/>
            </w:r>
            <w:r w:rsidR="00FB49CB">
              <w:rPr>
                <w:noProof/>
                <w:webHidden/>
              </w:rPr>
              <w:instrText xml:space="preserve"> PAGEREF _Toc165640086 \h </w:instrText>
            </w:r>
            <w:r w:rsidR="00FB49CB">
              <w:rPr>
                <w:noProof/>
                <w:webHidden/>
              </w:rPr>
            </w:r>
            <w:r w:rsidR="00FB49CB">
              <w:rPr>
                <w:noProof/>
                <w:webHidden/>
              </w:rPr>
              <w:fldChar w:fldCharType="separate"/>
            </w:r>
            <w:r w:rsidR="00F25D63">
              <w:rPr>
                <w:noProof/>
                <w:webHidden/>
              </w:rPr>
              <w:t>11</w:t>
            </w:r>
            <w:r w:rsidR="00FB49CB">
              <w:rPr>
                <w:noProof/>
                <w:webHidden/>
              </w:rPr>
              <w:fldChar w:fldCharType="end"/>
            </w:r>
          </w:hyperlink>
        </w:p>
        <w:p w14:paraId="55504B0A" w14:textId="715B6C7A" w:rsidR="00FB49CB" w:rsidRDefault="002B0BF1">
          <w:pPr>
            <w:pStyle w:val="TOC2"/>
            <w:tabs>
              <w:tab w:val="right" w:leader="dot" w:pos="10790"/>
            </w:tabs>
            <w:rPr>
              <w:rFonts w:eastAsiaTheme="minorEastAsia"/>
              <w:noProof/>
              <w:kern w:val="2"/>
              <w:sz w:val="24"/>
              <w:szCs w:val="24"/>
              <w14:ligatures w14:val="standardContextual"/>
            </w:rPr>
          </w:pPr>
          <w:hyperlink w:anchor="_Toc165640087" w:history="1">
            <w:r w:rsidR="00FB49CB" w:rsidRPr="007C36D4">
              <w:rPr>
                <w:rStyle w:val="Hyperlink"/>
                <w:noProof/>
              </w:rPr>
              <w:t>Survey123</w:t>
            </w:r>
            <w:r w:rsidR="00FB49CB">
              <w:rPr>
                <w:noProof/>
                <w:webHidden/>
              </w:rPr>
              <w:tab/>
            </w:r>
            <w:r w:rsidR="00FB49CB">
              <w:rPr>
                <w:noProof/>
                <w:webHidden/>
              </w:rPr>
              <w:fldChar w:fldCharType="begin"/>
            </w:r>
            <w:r w:rsidR="00FB49CB">
              <w:rPr>
                <w:noProof/>
                <w:webHidden/>
              </w:rPr>
              <w:instrText xml:space="preserve"> PAGEREF _Toc165640087 \h </w:instrText>
            </w:r>
            <w:r w:rsidR="00FB49CB">
              <w:rPr>
                <w:noProof/>
                <w:webHidden/>
              </w:rPr>
            </w:r>
            <w:r w:rsidR="00FB49CB">
              <w:rPr>
                <w:noProof/>
                <w:webHidden/>
              </w:rPr>
              <w:fldChar w:fldCharType="separate"/>
            </w:r>
            <w:r w:rsidR="00F25D63">
              <w:rPr>
                <w:noProof/>
                <w:webHidden/>
              </w:rPr>
              <w:t>11</w:t>
            </w:r>
            <w:r w:rsidR="00FB49CB">
              <w:rPr>
                <w:noProof/>
                <w:webHidden/>
              </w:rPr>
              <w:fldChar w:fldCharType="end"/>
            </w:r>
          </w:hyperlink>
        </w:p>
        <w:p w14:paraId="5B4CEEB1" w14:textId="045B97F4" w:rsidR="00B46DCB" w:rsidRDefault="00B46DCB">
          <w:r>
            <w:rPr>
              <w:b/>
              <w:bCs/>
              <w:noProof/>
            </w:rPr>
            <w:fldChar w:fldCharType="end"/>
          </w:r>
        </w:p>
      </w:sdtContent>
    </w:sdt>
    <w:p w14:paraId="261E48FE" w14:textId="2CBA59F5" w:rsidR="00E52158" w:rsidRDefault="00E52158">
      <w:r>
        <w:br w:type="page"/>
      </w:r>
    </w:p>
    <w:p w14:paraId="1E68C9C2" w14:textId="7A56FCEA" w:rsidR="00D87C48" w:rsidRDefault="00082DC8" w:rsidP="00801356">
      <w:pPr>
        <w:pStyle w:val="Heading1"/>
      </w:pPr>
      <w:bookmarkStart w:id="2" w:name="_Toc165640079"/>
      <w:r>
        <w:t>Document Control</w:t>
      </w:r>
      <w:bookmarkEnd w:id="2"/>
    </w:p>
    <w:tbl>
      <w:tblPr>
        <w:tblStyle w:val="GridTable4-Accent5"/>
        <w:tblW w:w="9360" w:type="dxa"/>
        <w:tblLook w:val="04A0" w:firstRow="1" w:lastRow="0" w:firstColumn="1" w:lastColumn="0" w:noHBand="0" w:noVBand="1"/>
      </w:tblPr>
      <w:tblGrid>
        <w:gridCol w:w="1199"/>
        <w:gridCol w:w="1572"/>
        <w:gridCol w:w="3870"/>
        <w:gridCol w:w="2719"/>
      </w:tblGrid>
      <w:tr w:rsidR="00082DC8" w14:paraId="13953302" w14:textId="77777777" w:rsidTr="007928D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199" w:type="dxa"/>
            <w:vAlign w:val="center"/>
          </w:tcPr>
          <w:p w14:paraId="54711715" w14:textId="77777777" w:rsidR="00082DC8" w:rsidRDefault="00082DC8" w:rsidP="00801356">
            <w:pPr>
              <w:jc w:val="center"/>
            </w:pPr>
            <w:r>
              <w:t>Version</w:t>
            </w:r>
          </w:p>
        </w:tc>
        <w:tc>
          <w:tcPr>
            <w:tcW w:w="1572" w:type="dxa"/>
            <w:vAlign w:val="center"/>
          </w:tcPr>
          <w:p w14:paraId="118F6184" w14:textId="77777777" w:rsidR="00082DC8" w:rsidRDefault="00082DC8" w:rsidP="00801356">
            <w:pPr>
              <w:jc w:val="center"/>
              <w:cnfStyle w:val="100000000000" w:firstRow="1" w:lastRow="0" w:firstColumn="0" w:lastColumn="0" w:oddVBand="0" w:evenVBand="0" w:oddHBand="0" w:evenHBand="0" w:firstRowFirstColumn="0" w:firstRowLastColumn="0" w:lastRowFirstColumn="0" w:lastRowLastColumn="0"/>
            </w:pPr>
            <w:r>
              <w:t>Date</w:t>
            </w:r>
          </w:p>
        </w:tc>
        <w:tc>
          <w:tcPr>
            <w:tcW w:w="3870" w:type="dxa"/>
            <w:vAlign w:val="center"/>
          </w:tcPr>
          <w:p w14:paraId="449CB31C" w14:textId="42725275" w:rsidR="00082DC8" w:rsidRDefault="00082DC8" w:rsidP="00801356">
            <w:pPr>
              <w:jc w:val="center"/>
              <w:cnfStyle w:val="100000000000" w:firstRow="1" w:lastRow="0" w:firstColumn="0" w:lastColumn="0" w:oddVBand="0" w:evenVBand="0" w:oddHBand="0" w:evenHBand="0" w:firstRowFirstColumn="0" w:firstRowLastColumn="0" w:lastRowFirstColumn="0" w:lastRowLastColumn="0"/>
            </w:pPr>
            <w:r>
              <w:t>Purpose</w:t>
            </w:r>
            <w:r w:rsidR="00B010F9">
              <w:t xml:space="preserve"> / Action</w:t>
            </w:r>
          </w:p>
        </w:tc>
        <w:tc>
          <w:tcPr>
            <w:tcW w:w="2719" w:type="dxa"/>
            <w:vAlign w:val="center"/>
          </w:tcPr>
          <w:p w14:paraId="4A900ED1" w14:textId="77777777" w:rsidR="00082DC8" w:rsidRDefault="00082DC8" w:rsidP="00801356">
            <w:pPr>
              <w:jc w:val="center"/>
              <w:cnfStyle w:val="100000000000" w:firstRow="1" w:lastRow="0" w:firstColumn="0" w:lastColumn="0" w:oddVBand="0" w:evenVBand="0" w:oddHBand="0" w:evenHBand="0" w:firstRowFirstColumn="0" w:firstRowLastColumn="0" w:lastRowFirstColumn="0" w:lastRowLastColumn="0"/>
            </w:pPr>
            <w:r>
              <w:t>Author</w:t>
            </w:r>
          </w:p>
        </w:tc>
      </w:tr>
      <w:tr w:rsidR="00082DC8" w14:paraId="66F6B3C4" w14:textId="77777777" w:rsidTr="007928D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199" w:type="dxa"/>
            <w:vAlign w:val="center"/>
          </w:tcPr>
          <w:p w14:paraId="5E6C887F" w14:textId="77777777" w:rsidR="00082DC8" w:rsidRDefault="00082DC8" w:rsidP="00B010F9">
            <w:pPr>
              <w:jc w:val="center"/>
            </w:pPr>
            <w:r>
              <w:t>1.0</w:t>
            </w:r>
          </w:p>
        </w:tc>
        <w:tc>
          <w:tcPr>
            <w:tcW w:w="1572" w:type="dxa"/>
            <w:vAlign w:val="center"/>
          </w:tcPr>
          <w:p w14:paraId="04BD4C4D" w14:textId="69C289B5" w:rsidR="00082DC8" w:rsidRDefault="00C13D3F" w:rsidP="00B010F9">
            <w:pPr>
              <w:jc w:val="center"/>
              <w:cnfStyle w:val="000000100000" w:firstRow="0" w:lastRow="0" w:firstColumn="0" w:lastColumn="0" w:oddVBand="0" w:evenVBand="0" w:oddHBand="1" w:evenHBand="0" w:firstRowFirstColumn="0" w:firstRowLastColumn="0" w:lastRowFirstColumn="0" w:lastRowLastColumn="0"/>
            </w:pPr>
            <w:r>
              <w:t>5/3</w:t>
            </w:r>
            <w:r w:rsidR="006C4163">
              <w:t>/202</w:t>
            </w:r>
            <w:r w:rsidR="008F5782">
              <w:t>4</w:t>
            </w:r>
          </w:p>
        </w:tc>
        <w:tc>
          <w:tcPr>
            <w:tcW w:w="3870" w:type="dxa"/>
            <w:vAlign w:val="center"/>
          </w:tcPr>
          <w:p w14:paraId="6D24E97B" w14:textId="3C054D62" w:rsidR="00082DC8" w:rsidRDefault="006C4163" w:rsidP="00801356">
            <w:pPr>
              <w:cnfStyle w:val="000000100000" w:firstRow="0" w:lastRow="0" w:firstColumn="0" w:lastColumn="0" w:oddVBand="0" w:evenVBand="0" w:oddHBand="1" w:evenHBand="0" w:firstRowFirstColumn="0" w:firstRowLastColumn="0" w:lastRowFirstColumn="0" w:lastRowLastColumn="0"/>
            </w:pPr>
            <w:r>
              <w:t>Document created</w:t>
            </w:r>
            <w:r w:rsidR="00262EA4">
              <w:t xml:space="preserve"> for DEV Version</w:t>
            </w:r>
          </w:p>
        </w:tc>
        <w:tc>
          <w:tcPr>
            <w:tcW w:w="2719" w:type="dxa"/>
            <w:vAlign w:val="center"/>
          </w:tcPr>
          <w:p w14:paraId="3C1E06C6" w14:textId="4C18C75F" w:rsidR="00082DC8" w:rsidRDefault="00E8108C" w:rsidP="00E8108C">
            <w:pPr>
              <w:jc w:val="center"/>
              <w:cnfStyle w:val="000000100000" w:firstRow="0" w:lastRow="0" w:firstColumn="0" w:lastColumn="0" w:oddVBand="0" w:evenVBand="0" w:oddHBand="1" w:evenHBand="0" w:firstRowFirstColumn="0" w:firstRowLastColumn="0" w:lastRowFirstColumn="0" w:lastRowLastColumn="0"/>
            </w:pPr>
            <w:r>
              <w:t xml:space="preserve">Andrew </w:t>
            </w:r>
            <w:r w:rsidR="008F5782">
              <w:t>Blowers</w:t>
            </w:r>
            <w:r w:rsidR="007928D0">
              <w:t xml:space="preserve"> (KCI)</w:t>
            </w:r>
          </w:p>
        </w:tc>
      </w:tr>
    </w:tbl>
    <w:p w14:paraId="458D2FD7" w14:textId="243223B2" w:rsidR="00082DC8" w:rsidRDefault="00082DC8">
      <w:pPr>
        <w:rPr>
          <w:rFonts w:asciiTheme="majorHAnsi" w:eastAsiaTheme="majorEastAsia" w:hAnsiTheme="majorHAnsi" w:cstheme="majorBidi"/>
          <w:color w:val="2F5496" w:themeColor="accent1" w:themeShade="BF"/>
          <w:sz w:val="32"/>
          <w:szCs w:val="32"/>
        </w:rPr>
      </w:pPr>
    </w:p>
    <w:p w14:paraId="32901EA2" w14:textId="77777777" w:rsidR="00082DC8" w:rsidRDefault="00082DC8">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224FB989" w14:textId="77527195" w:rsidR="000F4AF3" w:rsidRDefault="006D7E50" w:rsidP="000F4AF3">
      <w:pPr>
        <w:pStyle w:val="Heading1"/>
      </w:pPr>
      <w:bookmarkStart w:id="3" w:name="_APPLICATION_URLs"/>
      <w:bookmarkStart w:id="4" w:name="_Toc165640080"/>
      <w:bookmarkEnd w:id="3"/>
      <w:r>
        <w:t>APPLICATION URLs</w:t>
      </w:r>
      <w:bookmarkEnd w:id="4"/>
    </w:p>
    <w:p w14:paraId="69B87023" w14:textId="0F0C90E0" w:rsidR="00DD0485" w:rsidRPr="00DD0485" w:rsidRDefault="00DD0485" w:rsidP="00DD0485">
      <w:r>
        <w:t xml:space="preserve">The following </w:t>
      </w:r>
      <w:r w:rsidR="004D0BC0">
        <w:t>URLs provide access to the</w:t>
      </w:r>
      <w:r w:rsidR="00AD34DB">
        <w:t xml:space="preserve"> Development</w:t>
      </w:r>
      <w:r w:rsidR="004D0BC0">
        <w:t xml:space="preserve"> </w:t>
      </w:r>
      <w:r w:rsidR="00AD34DB">
        <w:t>PQ Inspection Tracking</w:t>
      </w:r>
      <w:r w:rsidR="004D0BC0">
        <w:t xml:space="preserve"> solution.</w:t>
      </w:r>
    </w:p>
    <w:p w14:paraId="07C63481" w14:textId="0B62F3B2" w:rsidR="00437337" w:rsidRDefault="00437337" w:rsidP="006909B7">
      <w:pPr>
        <w:pStyle w:val="ListParagraph"/>
        <w:numPr>
          <w:ilvl w:val="0"/>
          <w:numId w:val="1"/>
        </w:numPr>
      </w:pPr>
      <w:r>
        <w:t>Portal Group</w:t>
      </w:r>
    </w:p>
    <w:p w14:paraId="0C32ED0A" w14:textId="5135F7E1" w:rsidR="004E2093" w:rsidRDefault="00390247" w:rsidP="006909B7">
      <w:pPr>
        <w:pStyle w:val="ListParagraph"/>
        <w:numPr>
          <w:ilvl w:val="1"/>
          <w:numId w:val="1"/>
        </w:numPr>
      </w:pPr>
      <w:r>
        <w:t>Dev - PQ Inspection Tracking</w:t>
      </w:r>
    </w:p>
    <w:p w14:paraId="4A96881C" w14:textId="354E6EF1" w:rsidR="004E2093" w:rsidRDefault="002B0BF1" w:rsidP="006909B7">
      <w:pPr>
        <w:pStyle w:val="ListParagraph"/>
        <w:numPr>
          <w:ilvl w:val="2"/>
          <w:numId w:val="1"/>
        </w:numPr>
      </w:pPr>
      <w:hyperlink r:id="rId15" w:history="1">
        <w:r w:rsidR="00390247" w:rsidRPr="00390247">
          <w:rPr>
            <w:rStyle w:val="Hyperlink"/>
          </w:rPr>
          <w:t>https://solanocountygis.com/portal/home/group.html?id=0669c9fbb8164b75b84c70d0ba131e6d#overview</w:t>
        </w:r>
      </w:hyperlink>
    </w:p>
    <w:p w14:paraId="1706D250" w14:textId="561F3F24" w:rsidR="00EF1426" w:rsidRDefault="00EF1426" w:rsidP="006909B7">
      <w:pPr>
        <w:pStyle w:val="ListParagraph"/>
        <w:numPr>
          <w:ilvl w:val="0"/>
          <w:numId w:val="1"/>
        </w:numPr>
      </w:pPr>
      <w:r>
        <w:t>Web / Desktop Application</w:t>
      </w:r>
    </w:p>
    <w:p w14:paraId="30E97272" w14:textId="357814F4" w:rsidR="00EE5933" w:rsidRDefault="00F3353B" w:rsidP="006909B7">
      <w:pPr>
        <w:pStyle w:val="ListParagraph"/>
        <w:numPr>
          <w:ilvl w:val="1"/>
          <w:numId w:val="1"/>
        </w:numPr>
      </w:pPr>
      <w:r>
        <w:t>Dev – PQ Inspection Tracking</w:t>
      </w:r>
    </w:p>
    <w:p w14:paraId="7A6D55C3" w14:textId="3208E7CD" w:rsidR="00140FF4" w:rsidRDefault="002B0BF1" w:rsidP="006909B7">
      <w:pPr>
        <w:pStyle w:val="ListParagraph"/>
        <w:numPr>
          <w:ilvl w:val="2"/>
          <w:numId w:val="1"/>
        </w:numPr>
      </w:pPr>
      <w:hyperlink r:id="rId16" w:history="1">
        <w:r w:rsidR="00F3353B" w:rsidRPr="00140FF4">
          <w:rPr>
            <w:rStyle w:val="Hyperlink"/>
          </w:rPr>
          <w:t>https://solanocountygis.com/portal/apps/webappviewer/index.html?id=e75b84f4a4f0493b862cefa44e1e6f88</w:t>
        </w:r>
      </w:hyperlink>
    </w:p>
    <w:p w14:paraId="22D8CA40" w14:textId="01AD12F1" w:rsidR="00140FF4" w:rsidRDefault="00140FF4" w:rsidP="006909B7">
      <w:pPr>
        <w:pStyle w:val="ListParagraph"/>
        <w:numPr>
          <w:ilvl w:val="3"/>
          <w:numId w:val="1"/>
        </w:numPr>
      </w:pPr>
      <w:r>
        <w:t xml:space="preserve">The Web / Desktop Application is embedded in the dashboard for </w:t>
      </w:r>
      <w:r w:rsidR="006F6D49" w:rsidRPr="006F6D49">
        <w:t>convenience</w:t>
      </w:r>
    </w:p>
    <w:p w14:paraId="74D89F6B" w14:textId="239B0760" w:rsidR="00EF1426" w:rsidRDefault="00EF1426" w:rsidP="006909B7">
      <w:pPr>
        <w:pStyle w:val="ListParagraph"/>
        <w:numPr>
          <w:ilvl w:val="0"/>
          <w:numId w:val="1"/>
        </w:numPr>
      </w:pPr>
      <w:r>
        <w:t>Dashboard</w:t>
      </w:r>
    </w:p>
    <w:p w14:paraId="418DC138" w14:textId="17D837FD" w:rsidR="00EE5933" w:rsidRDefault="00844479" w:rsidP="006909B7">
      <w:pPr>
        <w:pStyle w:val="ListParagraph"/>
        <w:numPr>
          <w:ilvl w:val="1"/>
          <w:numId w:val="1"/>
        </w:numPr>
      </w:pPr>
      <w:r>
        <w:t>Dev – PQ Inspection Tracking</w:t>
      </w:r>
    </w:p>
    <w:p w14:paraId="330BE15D" w14:textId="7680AB76" w:rsidR="00140FF4" w:rsidRDefault="002B0BF1" w:rsidP="006909B7">
      <w:pPr>
        <w:pStyle w:val="ListParagraph"/>
        <w:numPr>
          <w:ilvl w:val="2"/>
          <w:numId w:val="1"/>
        </w:numPr>
      </w:pPr>
      <w:hyperlink r:id="rId17" w:history="1">
        <w:r w:rsidR="0057422A" w:rsidRPr="004D3AE1">
          <w:rPr>
            <w:rStyle w:val="Hyperlink"/>
          </w:rPr>
          <w:t>https://solanocountygis.com/portal/apps/dashboards/d05c2171a8964c189edeb0d6861e07d2</w:t>
        </w:r>
      </w:hyperlink>
    </w:p>
    <w:p w14:paraId="2D8261A6" w14:textId="10EAE14D" w:rsidR="0052757A" w:rsidRDefault="0052757A" w:rsidP="006909B7">
      <w:pPr>
        <w:pStyle w:val="ListParagraph"/>
        <w:numPr>
          <w:ilvl w:val="0"/>
          <w:numId w:val="1"/>
        </w:numPr>
      </w:pPr>
      <w:r>
        <w:t>Survey123</w:t>
      </w:r>
    </w:p>
    <w:p w14:paraId="169CE8C8" w14:textId="2FF7CC5E" w:rsidR="005A0BEF" w:rsidRDefault="005A0BEF" w:rsidP="006909B7">
      <w:pPr>
        <w:pStyle w:val="ListParagraph"/>
        <w:numPr>
          <w:ilvl w:val="1"/>
          <w:numId w:val="1"/>
        </w:numPr>
      </w:pPr>
      <w:r>
        <w:t xml:space="preserve">Form - </w:t>
      </w:r>
      <w:hyperlink r:id="rId18" w:history="1">
        <w:r w:rsidRPr="004D3AE1">
          <w:rPr>
            <w:rStyle w:val="Hyperlink"/>
          </w:rPr>
          <w:t>https://solanocountygis.com/portal/home/item.html?id=dfa40edadf35427bb6dc3ccf4c5522b0</w:t>
        </w:r>
      </w:hyperlink>
    </w:p>
    <w:p w14:paraId="43AD0499" w14:textId="7B32799E" w:rsidR="005A0BEF" w:rsidRDefault="00CF71A6" w:rsidP="006909B7">
      <w:pPr>
        <w:pStyle w:val="ListParagraph"/>
        <w:numPr>
          <w:ilvl w:val="1"/>
          <w:numId w:val="1"/>
        </w:numPr>
      </w:pPr>
      <w:r>
        <w:t>CSV Files</w:t>
      </w:r>
    </w:p>
    <w:p w14:paraId="2E965A35" w14:textId="51A6A90E" w:rsidR="00CF71A6" w:rsidRDefault="00CF71A6" w:rsidP="006909B7">
      <w:pPr>
        <w:pStyle w:val="ListParagraph"/>
        <w:numPr>
          <w:ilvl w:val="2"/>
          <w:numId w:val="1"/>
        </w:numPr>
      </w:pPr>
      <w:r>
        <w:t xml:space="preserve">Applicant_address - </w:t>
      </w:r>
      <w:hyperlink r:id="rId19" w:history="1">
        <w:r w:rsidR="00C05008" w:rsidRPr="004D3AE1">
          <w:rPr>
            <w:rStyle w:val="Hyperlink"/>
          </w:rPr>
          <w:t>https://solanocountygis.com/portal/home/item.html?id=cc6d2bfbae8a429d8bcee68d713acffd</w:t>
        </w:r>
      </w:hyperlink>
    </w:p>
    <w:p w14:paraId="296BDAF6" w14:textId="1F7F5692" w:rsidR="00C05008" w:rsidRDefault="00C05008" w:rsidP="006909B7">
      <w:pPr>
        <w:pStyle w:val="ListParagraph"/>
        <w:numPr>
          <w:ilvl w:val="2"/>
          <w:numId w:val="1"/>
        </w:numPr>
      </w:pPr>
      <w:r>
        <w:t xml:space="preserve">Grower_pesticide_perm_num - </w:t>
      </w:r>
      <w:hyperlink r:id="rId20" w:history="1">
        <w:r w:rsidRPr="00C05008">
          <w:rPr>
            <w:rStyle w:val="Hyperlink"/>
          </w:rPr>
          <w:t>https://solanocountygis.com/portal/home/item.html?id=99f2ef7d9a454d20b58dc793cc3a6487</w:t>
        </w:r>
      </w:hyperlink>
    </w:p>
    <w:p w14:paraId="046DD219" w14:textId="597F65C1" w:rsidR="00C05008" w:rsidRDefault="00C05008" w:rsidP="006909B7">
      <w:pPr>
        <w:pStyle w:val="ListParagraph"/>
        <w:numPr>
          <w:ilvl w:val="0"/>
          <w:numId w:val="1"/>
        </w:numPr>
      </w:pPr>
      <w:r>
        <w:t>Field Maps and Survey123</w:t>
      </w:r>
    </w:p>
    <w:p w14:paraId="5E609034" w14:textId="5D74582E" w:rsidR="00C05008" w:rsidRDefault="00C05008" w:rsidP="006909B7">
      <w:pPr>
        <w:pStyle w:val="ListParagraph"/>
        <w:numPr>
          <w:ilvl w:val="1"/>
          <w:numId w:val="1"/>
        </w:numPr>
      </w:pPr>
      <w:r>
        <w:t xml:space="preserve">Users can launch a Survey123 form from Field Maps, Dashboard, or Web / Desktop Application. </w:t>
      </w:r>
      <w:r w:rsidR="00071042">
        <w:t xml:space="preserve">Forms started from Field Maps must be launched via the URL on the Field Boundaries feature layer. Subsequent edits to forms must be completed via the Inbox directly in the Survey123 </w:t>
      </w:r>
      <w:r w:rsidR="00434D76">
        <w:t>desktop or mobile field app.</w:t>
      </w:r>
    </w:p>
    <w:p w14:paraId="4CBBA0BE" w14:textId="46320DE3" w:rsidR="00A46907" w:rsidRDefault="00A46907" w:rsidP="006909B7">
      <w:pPr>
        <w:pStyle w:val="ListParagraph"/>
        <w:numPr>
          <w:ilvl w:val="2"/>
          <w:numId w:val="1"/>
        </w:numPr>
      </w:pPr>
      <w:r>
        <w:br w:type="page"/>
      </w:r>
    </w:p>
    <w:p w14:paraId="0CD44AD4" w14:textId="7D69E075" w:rsidR="000F4AF3" w:rsidRDefault="006D7E50" w:rsidP="0062698D">
      <w:pPr>
        <w:pStyle w:val="Heading1"/>
      </w:pPr>
      <w:bookmarkStart w:id="5" w:name="_Toc165640081"/>
      <w:r>
        <w:t>QUICK START GUIDE</w:t>
      </w:r>
      <w:bookmarkEnd w:id="5"/>
    </w:p>
    <w:p w14:paraId="6354ABED" w14:textId="629AFC8C" w:rsidR="0062698D" w:rsidRDefault="0062698D" w:rsidP="0062698D">
      <w:r>
        <w:t>The following provides high</w:t>
      </w:r>
      <w:r w:rsidR="00502C7C">
        <w:t>-</w:t>
      </w:r>
      <w:r>
        <w:t xml:space="preserve">level guidance </w:t>
      </w:r>
      <w:r w:rsidR="00502C7C">
        <w:t>for using</w:t>
      </w:r>
      <w:r w:rsidR="00DD0485">
        <w:t xml:space="preserve"> the IST solution</w:t>
      </w:r>
    </w:p>
    <w:tbl>
      <w:tblPr>
        <w:tblStyle w:val="PlainTable3"/>
        <w:tblW w:w="0" w:type="auto"/>
        <w:tblLook w:val="04A0" w:firstRow="1" w:lastRow="0" w:firstColumn="1" w:lastColumn="0" w:noHBand="0" w:noVBand="1"/>
      </w:tblPr>
      <w:tblGrid>
        <w:gridCol w:w="2174"/>
        <w:gridCol w:w="7186"/>
      </w:tblGrid>
      <w:tr w:rsidR="00BC1C10" w14:paraId="0B8D4A84" w14:textId="77777777" w:rsidTr="00D17D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74" w:type="dxa"/>
          </w:tcPr>
          <w:p w14:paraId="676ADFA5" w14:textId="01014968" w:rsidR="00BC1C10" w:rsidRPr="00BC1C10" w:rsidRDefault="00BC1C10">
            <w:pPr>
              <w:rPr>
                <w:i/>
                <w:caps w:val="0"/>
              </w:rPr>
            </w:pPr>
            <w:r w:rsidRPr="00BC1C10">
              <w:rPr>
                <w:i/>
                <w:caps w:val="0"/>
              </w:rPr>
              <w:t>I want to…</w:t>
            </w:r>
          </w:p>
        </w:tc>
        <w:tc>
          <w:tcPr>
            <w:tcW w:w="7186" w:type="dxa"/>
          </w:tcPr>
          <w:p w14:paraId="0A12BA9A" w14:textId="06D5BB26" w:rsidR="00BC1C10" w:rsidRPr="00AE4300" w:rsidRDefault="00AE4300">
            <w:pPr>
              <w:cnfStyle w:val="100000000000" w:firstRow="1" w:lastRow="0" w:firstColumn="0" w:lastColumn="0" w:oddVBand="0" w:evenVBand="0" w:oddHBand="0" w:evenHBand="0" w:firstRowFirstColumn="0" w:firstRowLastColumn="0" w:lastRowFirstColumn="0" w:lastRowLastColumn="0"/>
              <w:rPr>
                <w:i/>
                <w:caps w:val="0"/>
              </w:rPr>
            </w:pPr>
            <w:r w:rsidRPr="00AE4300">
              <w:rPr>
                <w:i/>
                <w:caps w:val="0"/>
              </w:rPr>
              <w:t>Solution Feature</w:t>
            </w:r>
          </w:p>
        </w:tc>
      </w:tr>
      <w:tr w:rsidR="00BC1C10" w14:paraId="317E025C" w14:textId="77777777" w:rsidTr="00D17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46704FA4" w14:textId="491AE88B" w:rsidR="00BC1C10" w:rsidRPr="003512D0" w:rsidRDefault="00434D76" w:rsidP="00C23BA5">
            <w:pPr>
              <w:spacing w:before="40"/>
              <w:rPr>
                <w:caps w:val="0"/>
              </w:rPr>
            </w:pPr>
            <w:r>
              <w:rPr>
                <w:caps w:val="0"/>
              </w:rPr>
              <w:t>Start a new PQ Inspection Tracking Record from a desktop/laptop</w:t>
            </w:r>
          </w:p>
        </w:tc>
        <w:tc>
          <w:tcPr>
            <w:tcW w:w="7186" w:type="dxa"/>
          </w:tcPr>
          <w:p w14:paraId="257D66C6" w14:textId="3502DB96" w:rsidR="00BC1C10" w:rsidRDefault="004F2C69" w:rsidP="00C23BA5">
            <w:pPr>
              <w:spacing w:after="120"/>
              <w:cnfStyle w:val="000000100000" w:firstRow="0" w:lastRow="0" w:firstColumn="0" w:lastColumn="0" w:oddVBand="0" w:evenVBand="0" w:oddHBand="1" w:evenHBand="0" w:firstRowFirstColumn="0" w:firstRowLastColumn="0" w:lastRowFirstColumn="0" w:lastRowLastColumn="0"/>
            </w:pPr>
            <w:r>
              <w:t xml:space="preserve">Use the </w:t>
            </w:r>
            <w:r w:rsidR="00434D76">
              <w:t xml:space="preserve">Dashboard or </w:t>
            </w:r>
            <w:r>
              <w:t>Web / Desktop Application</w:t>
            </w:r>
            <w:r w:rsidR="00355DA6">
              <w:t xml:space="preserve"> </w:t>
            </w:r>
            <w:r w:rsidR="00434D76">
              <w:t>(</w:t>
            </w:r>
            <w:r w:rsidR="00D976F6">
              <w:t xml:space="preserve">web / desktop app can be access </w:t>
            </w:r>
            <w:r w:rsidR="00434D76">
              <w:t xml:space="preserve">directly or </w:t>
            </w:r>
            <w:r w:rsidR="00D976F6">
              <w:t xml:space="preserve">as </w:t>
            </w:r>
            <w:r w:rsidR="00434D76">
              <w:t xml:space="preserve">embedded </w:t>
            </w:r>
            <w:r w:rsidR="00D976F6">
              <w:t xml:space="preserve">app </w:t>
            </w:r>
            <w:r w:rsidR="00434D76">
              <w:t xml:space="preserve">in </w:t>
            </w:r>
            <w:r w:rsidR="00A54673">
              <w:t xml:space="preserve">the </w:t>
            </w:r>
            <w:r w:rsidR="00434D76">
              <w:t>Dashboard)</w:t>
            </w:r>
            <w:r w:rsidR="00D9785D">
              <w:t xml:space="preserve">. Alternatively, use </w:t>
            </w:r>
            <w:r w:rsidR="00062F7D">
              <w:t xml:space="preserve">the </w:t>
            </w:r>
            <w:r>
              <w:t xml:space="preserve">Field Maps </w:t>
            </w:r>
            <w:r w:rsidR="00EA0838">
              <w:t xml:space="preserve">mobile </w:t>
            </w:r>
            <w:r>
              <w:t>app</w:t>
            </w:r>
            <w:r w:rsidR="00EA0838">
              <w:t>.</w:t>
            </w:r>
          </w:p>
          <w:p w14:paraId="52F2AEE2" w14:textId="52FA4A13" w:rsidR="00EA0838" w:rsidRPr="00A54673" w:rsidRDefault="00EA0838" w:rsidP="00C23BA5">
            <w:pPr>
              <w:spacing w:after="120"/>
              <w:cnfStyle w:val="000000100000" w:firstRow="0" w:lastRow="0" w:firstColumn="0" w:lastColumn="0" w:oddVBand="0" w:evenVBand="0" w:oddHBand="1" w:evenHBand="0" w:firstRowFirstColumn="0" w:firstRowLastColumn="0" w:lastRowFirstColumn="0" w:lastRowLastColumn="0"/>
            </w:pPr>
            <w:r>
              <w:t xml:space="preserve">All </w:t>
            </w:r>
            <w:r w:rsidR="00434D76">
              <w:t>PQ Inspection Tracking</w:t>
            </w:r>
            <w:r w:rsidR="00085646">
              <w:t xml:space="preserve"> records are created </w:t>
            </w:r>
            <w:r w:rsidR="00434D76">
              <w:t>via</w:t>
            </w:r>
            <w:r w:rsidR="00085646">
              <w:t xml:space="preserve"> </w:t>
            </w:r>
            <w:r w:rsidR="00434D76">
              <w:t>field boundary</w:t>
            </w:r>
            <w:r w:rsidR="00085646">
              <w:t xml:space="preserve"> polygons. </w:t>
            </w:r>
            <w:r w:rsidR="00062F7D">
              <w:t xml:space="preserve">To </w:t>
            </w:r>
            <w:r w:rsidR="00A54673">
              <w:t>start</w:t>
            </w:r>
            <w:r w:rsidR="00062F7D">
              <w:t xml:space="preserve"> </w:t>
            </w:r>
            <w:r w:rsidR="00434D76">
              <w:t>a PQ</w:t>
            </w:r>
            <w:r w:rsidR="00062F7D">
              <w:t xml:space="preserve"> record, navigate</w:t>
            </w:r>
            <w:r w:rsidR="00085646">
              <w:t xml:space="preserve"> to and select a </w:t>
            </w:r>
            <w:r w:rsidR="00434D76">
              <w:t xml:space="preserve">field boundary </w:t>
            </w:r>
            <w:r w:rsidR="00085646">
              <w:t>polygon</w:t>
            </w:r>
            <w:r w:rsidR="00A54673">
              <w:t xml:space="preserve">, then select the </w:t>
            </w:r>
            <w:r w:rsidR="00A54673">
              <w:rPr>
                <w:b/>
                <w:bCs/>
              </w:rPr>
              <w:t xml:space="preserve">Launch Survey123 </w:t>
            </w:r>
            <w:r w:rsidR="00A54673">
              <w:t xml:space="preserve">hyperlink from the </w:t>
            </w:r>
            <w:r w:rsidR="00D64E19">
              <w:t>popup</w:t>
            </w:r>
            <w:r w:rsidR="00A54673">
              <w:t>.</w:t>
            </w:r>
          </w:p>
          <w:p w14:paraId="6295A260" w14:textId="77777777" w:rsidR="007F77C0" w:rsidRDefault="000F1E50" w:rsidP="00C23BA5">
            <w:pPr>
              <w:spacing w:after="120"/>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4801312" wp14:editId="218331FD">
                  <wp:extent cx="3452774" cy="1385832"/>
                  <wp:effectExtent l="0" t="0" r="0" b="5080"/>
                  <wp:docPr id="560812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12134"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455219" cy="1386813"/>
                          </a:xfrm>
                          <a:prstGeom prst="rect">
                            <a:avLst/>
                          </a:prstGeom>
                          <a:noFill/>
                        </pic:spPr>
                      </pic:pic>
                    </a:graphicData>
                  </a:graphic>
                </wp:inline>
              </w:drawing>
            </w:r>
          </w:p>
          <w:p w14:paraId="5DAC2E6D" w14:textId="07D0CB4F" w:rsidR="00925A32" w:rsidRPr="003512D0" w:rsidRDefault="00C23AD1" w:rsidP="00C23BA5">
            <w:pPr>
              <w:spacing w:after="120"/>
              <w:cnfStyle w:val="000000100000" w:firstRow="0" w:lastRow="0" w:firstColumn="0" w:lastColumn="0" w:oddVBand="0" w:evenVBand="0" w:oddHBand="1" w:evenHBand="0" w:firstRowFirstColumn="0" w:firstRowLastColumn="0" w:lastRowFirstColumn="0" w:lastRowLastColumn="0"/>
            </w:pPr>
            <w:r w:rsidRPr="00C23AD1">
              <w:rPr>
                <w:sz w:val="14"/>
                <w:szCs w:val="14"/>
              </w:rPr>
              <w:t>*Screenshots above are from the Dashboard</w:t>
            </w:r>
            <w:r>
              <w:rPr>
                <w:sz w:val="14"/>
                <w:szCs w:val="14"/>
              </w:rPr>
              <w:t xml:space="preserve"> Map</w:t>
            </w:r>
          </w:p>
        </w:tc>
      </w:tr>
      <w:tr w:rsidR="0A72FC1E" w14:paraId="769A7952" w14:textId="77777777" w:rsidTr="0A72FC1E">
        <w:trPr>
          <w:trHeight w:val="300"/>
        </w:trPr>
        <w:tc>
          <w:tcPr>
            <w:cnfStyle w:val="001000000000" w:firstRow="0" w:lastRow="0" w:firstColumn="1" w:lastColumn="0" w:oddVBand="0" w:evenVBand="0" w:oddHBand="0" w:evenHBand="0" w:firstRowFirstColumn="0" w:firstRowLastColumn="0" w:lastRowFirstColumn="0" w:lastRowLastColumn="0"/>
            <w:tcW w:w="2174" w:type="dxa"/>
          </w:tcPr>
          <w:p w14:paraId="1C922528" w14:textId="5A622981" w:rsidR="0A72FC1E" w:rsidRDefault="00275C3B" w:rsidP="0A72FC1E">
            <w:pPr>
              <w:rPr>
                <w:caps w:val="0"/>
              </w:rPr>
            </w:pPr>
            <w:r>
              <w:rPr>
                <w:caps w:val="0"/>
              </w:rPr>
              <w:t>Update the PQ Inspection Tracking Survey123 Form’s Inbox</w:t>
            </w:r>
          </w:p>
        </w:tc>
        <w:tc>
          <w:tcPr>
            <w:tcW w:w="7186" w:type="dxa"/>
          </w:tcPr>
          <w:p w14:paraId="6F47F07C" w14:textId="77777777" w:rsidR="00275C3B" w:rsidRDefault="00275C3B" w:rsidP="00275C3B">
            <w:pPr>
              <w:spacing w:after="120"/>
              <w:cnfStyle w:val="000000000000" w:firstRow="0" w:lastRow="0" w:firstColumn="0" w:lastColumn="0" w:oddVBand="0" w:evenVBand="0" w:oddHBand="0" w:evenHBand="0" w:firstRowFirstColumn="0" w:firstRowLastColumn="0" w:lastRowFirstColumn="0" w:lastRowLastColumn="0"/>
            </w:pPr>
            <w:r>
              <w:t>This solution utilizes the inbox to facilitate the lifecycle of a PQ Inspection Tracking record and consolidate all values into one table record. It is important that the Inbox remains up to date to avoid overwriting values should the record have been edited by another user. If records need to be edited in an offline fashion, refresh the Inbox before disconnecting from a cellular / Wi-Fi network.</w:t>
            </w:r>
          </w:p>
          <w:p w14:paraId="4921B63D" w14:textId="35E1B8AA" w:rsidR="0A72FC1E" w:rsidRDefault="00275C3B" w:rsidP="00275C3B">
            <w:pPr>
              <w:cnfStyle w:val="000000000000" w:firstRow="0" w:lastRow="0" w:firstColumn="0" w:lastColumn="0" w:oddVBand="0" w:evenVBand="0" w:oddHBand="0" w:evenHBand="0" w:firstRowFirstColumn="0" w:firstRowLastColumn="0" w:lastRowFirstColumn="0" w:lastRowLastColumn="0"/>
            </w:pPr>
            <w:r>
              <w:t>Open the Survey123 application on the desktop or mobile device. Open the “PQ Inspection Tracking” form from the applications home screen. Select the “Inbox” option at the bottom of the screen. Use the refresh button or pull down from the top of the records to perform the refresh. Note that the Inbox does not include records with an inspection status of “Complete.”</w:t>
            </w:r>
          </w:p>
        </w:tc>
      </w:tr>
      <w:tr w:rsidR="00B828FD" w14:paraId="640E2303" w14:textId="77777777" w:rsidTr="00D17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0A1EEC20" w14:textId="6331BDC7" w:rsidR="00B828FD" w:rsidRPr="00B828FD" w:rsidRDefault="004943B7" w:rsidP="00C23BA5">
            <w:pPr>
              <w:spacing w:before="40"/>
              <w:rPr>
                <w:caps w:val="0"/>
              </w:rPr>
            </w:pPr>
            <w:r>
              <w:rPr>
                <w:caps w:val="0"/>
              </w:rPr>
              <w:t>View or Modify an Existing PQ Inspection Tracking Record</w:t>
            </w:r>
          </w:p>
        </w:tc>
        <w:tc>
          <w:tcPr>
            <w:tcW w:w="7186" w:type="dxa"/>
          </w:tcPr>
          <w:p w14:paraId="0F27214D" w14:textId="61746EB3" w:rsidR="00B4218C" w:rsidRDefault="00B4218C" w:rsidP="00B4218C">
            <w:pPr>
              <w:spacing w:after="120"/>
              <w:cnfStyle w:val="000000100000" w:firstRow="0" w:lastRow="0" w:firstColumn="0" w:lastColumn="0" w:oddVBand="0" w:evenVBand="0" w:oddHBand="1" w:evenHBand="0" w:firstRowFirstColumn="0" w:firstRowLastColumn="0" w:lastRowFirstColumn="0" w:lastRowLastColumn="0"/>
            </w:pPr>
            <w:r>
              <w:t xml:space="preserve">Use </w:t>
            </w:r>
            <w:r w:rsidR="001D32D2">
              <w:t xml:space="preserve">the </w:t>
            </w:r>
            <w:r w:rsidR="00DD60FC">
              <w:t>desktop or mobile version of the Survey123 Application.</w:t>
            </w:r>
          </w:p>
          <w:p w14:paraId="28046A82" w14:textId="350DC845" w:rsidR="00DD60FC" w:rsidRDefault="00DD60FC" w:rsidP="00B4218C">
            <w:pPr>
              <w:spacing w:after="120"/>
              <w:cnfStyle w:val="000000100000" w:firstRow="0" w:lastRow="0" w:firstColumn="0" w:lastColumn="0" w:oddVBand="0" w:evenVBand="0" w:oddHBand="1" w:evenHBand="0" w:firstRowFirstColumn="0" w:firstRowLastColumn="0" w:lastRowFirstColumn="0" w:lastRowLastColumn="0"/>
            </w:pPr>
            <w:r>
              <w:t>Open the “Dev – PQ Inspection Tracking Form</w:t>
            </w:r>
            <w:r w:rsidR="001954D6">
              <w:t>” and refresh the Inbox.</w:t>
            </w:r>
          </w:p>
          <w:p w14:paraId="7256FCDC" w14:textId="3456C063" w:rsidR="00947940" w:rsidRDefault="0029735D" w:rsidP="00C23BA5">
            <w:pPr>
              <w:spacing w:after="120"/>
              <w:cnfStyle w:val="000000100000" w:firstRow="0" w:lastRow="0" w:firstColumn="0" w:lastColumn="0" w:oddVBand="0" w:evenVBand="0" w:oddHBand="1" w:evenHBand="0" w:firstRowFirstColumn="0" w:firstRowLastColumn="0" w:lastRowFirstColumn="0" w:lastRowLastColumn="0"/>
            </w:pPr>
            <w:r>
              <w:t xml:space="preserve">Search for </w:t>
            </w:r>
            <w:r w:rsidR="001D32D2">
              <w:t>the corresponding PQ Number, Grower, Applicant, etc.</w:t>
            </w:r>
            <w:r w:rsidR="00A54673">
              <w:t>,</w:t>
            </w:r>
            <w:r w:rsidR="001D32D2">
              <w:t xml:space="preserve"> or scroll/swipe through the </w:t>
            </w:r>
            <w:r w:rsidR="00CA590B">
              <w:t>records and select the desired record</w:t>
            </w:r>
            <w:r w:rsidR="00A54673">
              <w:t>.</w:t>
            </w:r>
          </w:p>
          <w:p w14:paraId="09A96909" w14:textId="07461F06" w:rsidR="00CA590B" w:rsidRDefault="00CA590B" w:rsidP="00C23BA5">
            <w:pPr>
              <w:spacing w:after="120"/>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820E499" wp14:editId="2973978D">
                  <wp:extent cx="3123591" cy="1275651"/>
                  <wp:effectExtent l="0" t="0" r="635" b="1270"/>
                  <wp:docPr id="99229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99683" name="Picture 9922996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46932" cy="1285183"/>
                          </a:xfrm>
                          <a:prstGeom prst="rect">
                            <a:avLst/>
                          </a:prstGeom>
                        </pic:spPr>
                      </pic:pic>
                    </a:graphicData>
                  </a:graphic>
                </wp:inline>
              </w:drawing>
            </w:r>
          </w:p>
          <w:p w14:paraId="5F553CE6" w14:textId="2D545D60" w:rsidR="00B828FD" w:rsidRDefault="009F6984" w:rsidP="00C23BA5">
            <w:pPr>
              <w:spacing w:after="120"/>
              <w:cnfStyle w:val="000000100000" w:firstRow="0" w:lastRow="0" w:firstColumn="0" w:lastColumn="0" w:oddVBand="0" w:evenVBand="0" w:oddHBand="1" w:evenHBand="0" w:firstRowFirstColumn="0" w:firstRowLastColumn="0" w:lastRowFirstColumn="0" w:lastRowLastColumn="0"/>
            </w:pPr>
            <w:r>
              <w:t>Modify the form as necessary navi</w:t>
            </w:r>
            <w:r w:rsidR="00C96400">
              <w:t>g</w:t>
            </w:r>
            <w:r>
              <w:t xml:space="preserve">ate to the last page </w:t>
            </w:r>
            <w:r w:rsidR="006B5BF9">
              <w:t>(5 of 5) and select the check</w:t>
            </w:r>
            <w:r w:rsidR="00DB3129">
              <w:t>mark</w:t>
            </w:r>
            <w:r w:rsidR="006F2D55">
              <w:t xml:space="preserve">. Choose “Send Now” if </w:t>
            </w:r>
            <w:r w:rsidR="00C96400">
              <w:t>the mobile device has a</w:t>
            </w:r>
            <w:r w:rsidR="006F2D55">
              <w:t xml:space="preserve"> cellular</w:t>
            </w:r>
            <w:r w:rsidR="00DE4FE8">
              <w:t xml:space="preserve"> /</w:t>
            </w:r>
            <w:r w:rsidR="006F2D55">
              <w:t xml:space="preserve"> Wi-Fi connect</w:t>
            </w:r>
            <w:r w:rsidR="00DE4FE8">
              <w:t xml:space="preserve">ion or “Save in Outbox” if disconnected from a network. </w:t>
            </w:r>
          </w:p>
        </w:tc>
      </w:tr>
      <w:tr w:rsidR="00BC1C10" w14:paraId="7D43250D" w14:textId="77777777" w:rsidTr="7B73288C">
        <w:trPr>
          <w:trHeight w:val="300"/>
        </w:trPr>
        <w:tc>
          <w:tcPr>
            <w:cnfStyle w:val="001000000000" w:firstRow="0" w:lastRow="0" w:firstColumn="1" w:lastColumn="0" w:oddVBand="0" w:evenVBand="0" w:oddHBand="0" w:evenHBand="0" w:firstRowFirstColumn="0" w:firstRowLastColumn="0" w:lastRowFirstColumn="0" w:lastRowLastColumn="0"/>
            <w:tcW w:w="2174" w:type="dxa"/>
          </w:tcPr>
          <w:p w14:paraId="4A2D5970" w14:textId="236EAF27" w:rsidR="00BC1C10" w:rsidRPr="003512D0" w:rsidRDefault="002603D5" w:rsidP="00C23BA5">
            <w:pPr>
              <w:spacing w:before="40"/>
              <w:rPr>
                <w:caps w:val="0"/>
              </w:rPr>
            </w:pPr>
            <w:r>
              <w:rPr>
                <w:caps w:val="0"/>
              </w:rPr>
              <w:t xml:space="preserve">View </w:t>
            </w:r>
            <w:r w:rsidR="00050882">
              <w:rPr>
                <w:caps w:val="0"/>
              </w:rPr>
              <w:t>Active PQ Inspection Tracking Record</w:t>
            </w:r>
            <w:r w:rsidR="00E24A1B">
              <w:rPr>
                <w:caps w:val="0"/>
              </w:rPr>
              <w:t>s</w:t>
            </w:r>
          </w:p>
        </w:tc>
        <w:tc>
          <w:tcPr>
            <w:tcW w:w="7186" w:type="dxa"/>
          </w:tcPr>
          <w:p w14:paraId="7DF61FC3" w14:textId="77777777" w:rsidR="00FA4F44" w:rsidRDefault="00A92383" w:rsidP="00C23BA5">
            <w:pPr>
              <w:spacing w:after="120"/>
              <w:cnfStyle w:val="000000000000" w:firstRow="0" w:lastRow="0" w:firstColumn="0" w:lastColumn="0" w:oddVBand="0" w:evenVBand="0" w:oddHBand="0" w:evenHBand="0" w:firstRowFirstColumn="0" w:firstRowLastColumn="0" w:lastRowFirstColumn="0" w:lastRowLastColumn="0"/>
            </w:pPr>
            <w:r>
              <w:t xml:space="preserve">Use the Dashboard to </w:t>
            </w:r>
            <w:r w:rsidR="00050882">
              <w:t>view the status of fields and PQ Inspections</w:t>
            </w:r>
            <w:r w:rsidR="00FA4F44">
              <w:t>.</w:t>
            </w:r>
          </w:p>
          <w:p w14:paraId="76C0A8FC" w14:textId="3DD03DB6" w:rsidR="00FA4F44" w:rsidRDefault="00FA4F44" w:rsidP="00C23BA5">
            <w:pPr>
              <w:spacing w:after="120"/>
              <w:cnfStyle w:val="000000000000" w:firstRow="0" w:lastRow="0" w:firstColumn="0" w:lastColumn="0" w:oddVBand="0" w:evenVBand="0" w:oddHBand="0" w:evenHBand="0" w:firstRowFirstColumn="0" w:firstRowLastColumn="0" w:lastRowFirstColumn="0" w:lastRowLastColumn="0"/>
            </w:pPr>
            <w:r>
              <w:t xml:space="preserve">The </w:t>
            </w:r>
            <w:r w:rsidR="00E64747">
              <w:t>left-hand</w:t>
            </w:r>
            <w:r>
              <w:t xml:space="preserve"> list shows</w:t>
            </w:r>
            <w:r w:rsidR="00A86B99">
              <w:t xml:space="preserve"> information for both the field (Quarantine Status) and the PQ Inspection (Standby, 1</w:t>
            </w:r>
            <w:r w:rsidR="00A86B99" w:rsidRPr="00A86B99">
              <w:rPr>
                <w:vertAlign w:val="superscript"/>
              </w:rPr>
              <w:t>st</w:t>
            </w:r>
            <w:r w:rsidR="00A86B99">
              <w:t xml:space="preserve"> Walk Complete, 3</w:t>
            </w:r>
            <w:r w:rsidR="00A86B99" w:rsidRPr="00A86B99">
              <w:rPr>
                <w:vertAlign w:val="superscript"/>
              </w:rPr>
              <w:t>rd</w:t>
            </w:r>
            <w:r w:rsidR="00A86B99">
              <w:t xml:space="preserve"> Walk Complete, etc.)</w:t>
            </w:r>
            <w:r w:rsidR="00381294">
              <w:t>. Selecting one or more fields in this list will filter the second list.</w:t>
            </w:r>
          </w:p>
          <w:p w14:paraId="2852CE03" w14:textId="2B8A8D1B" w:rsidR="00BC1C10" w:rsidRDefault="00381294" w:rsidP="00C23BA5">
            <w:pPr>
              <w:spacing w:after="120"/>
              <w:cnfStyle w:val="000000000000" w:firstRow="0" w:lastRow="0" w:firstColumn="0" w:lastColumn="0" w:oddVBand="0" w:evenVBand="0" w:oddHBand="0" w:evenHBand="0" w:firstRowFirstColumn="0" w:firstRowLastColumn="0" w:lastRowFirstColumn="0" w:lastRowLastColumn="0"/>
            </w:pPr>
            <w:r>
              <w:t xml:space="preserve">The second list </w:t>
            </w:r>
            <w:r w:rsidR="00E24A1B">
              <w:t xml:space="preserve">displays all fields from the PQ Inspection Tracking Survey123 record </w:t>
            </w:r>
            <w:r w:rsidR="00E64747">
              <w:t>and</w:t>
            </w:r>
            <w:r w:rsidR="00E24A1B">
              <w:t xml:space="preserve"> attachments.</w:t>
            </w:r>
          </w:p>
          <w:p w14:paraId="48CD0B9B" w14:textId="0D6213E3" w:rsidR="006C185C" w:rsidRPr="003512D0" w:rsidRDefault="3B37549F" w:rsidP="00C23BA5">
            <w:pPr>
              <w:spacing w:after="120"/>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6A1AF21" wp14:editId="03CEAFC5">
                  <wp:extent cx="4191000" cy="1490581"/>
                  <wp:effectExtent l="57150" t="57150" r="114300" b="109855"/>
                  <wp:docPr id="98121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191000" cy="1490581"/>
                          </a:xfrm>
                          <a:prstGeom prst="rect">
                            <a:avLst/>
                          </a:prstGeom>
                        </pic:spPr>
                      </pic:pic>
                    </a:graphicData>
                  </a:graphic>
                </wp:inline>
              </w:drawing>
            </w:r>
          </w:p>
        </w:tc>
      </w:tr>
      <w:tr w:rsidR="00D0498A" w14:paraId="2B779644" w14:textId="77777777" w:rsidTr="00D17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7CC34241" w14:textId="1CE54FAE" w:rsidR="00D0498A" w:rsidRDefault="00D0498A" w:rsidP="00C23BA5">
            <w:pPr>
              <w:spacing w:before="40"/>
              <w:rPr>
                <w:caps w:val="0"/>
              </w:rPr>
            </w:pPr>
            <w:r>
              <w:rPr>
                <w:caps w:val="0"/>
              </w:rPr>
              <w:t>Export</w:t>
            </w:r>
            <w:r w:rsidR="00DD656E">
              <w:rPr>
                <w:caps w:val="0"/>
              </w:rPr>
              <w:t xml:space="preserve"> All PQ Inspection Tracking Records</w:t>
            </w:r>
          </w:p>
        </w:tc>
        <w:tc>
          <w:tcPr>
            <w:tcW w:w="7186" w:type="dxa"/>
          </w:tcPr>
          <w:p w14:paraId="4E18F472" w14:textId="33F3872E" w:rsidR="00D0498A" w:rsidRDefault="00DD656E" w:rsidP="00C23BA5">
            <w:pPr>
              <w:spacing w:after="120"/>
              <w:cnfStyle w:val="000000100000" w:firstRow="0" w:lastRow="0" w:firstColumn="0" w:lastColumn="0" w:oddVBand="0" w:evenVBand="0" w:oddHBand="1" w:evenHBand="0" w:firstRowFirstColumn="0" w:firstRowLastColumn="0" w:lastRowFirstColumn="0" w:lastRowLastColumn="0"/>
            </w:pPr>
            <w:r>
              <w:t>Use the Web / Desktop App</w:t>
            </w:r>
            <w:r w:rsidR="007829D2">
              <w:t>lication</w:t>
            </w:r>
            <w:r>
              <w:t xml:space="preserve"> </w:t>
            </w:r>
            <w:r w:rsidR="00E64747">
              <w:t>embedded</w:t>
            </w:r>
            <w:r>
              <w:t xml:space="preserve"> in the Dashboard or access it directly.</w:t>
            </w:r>
          </w:p>
          <w:p w14:paraId="21CC483C" w14:textId="1CE3F21A" w:rsidR="00FA34BB" w:rsidRDefault="007829D2" w:rsidP="00C23BA5">
            <w:pPr>
              <w:spacing w:after="120"/>
              <w:cnfStyle w:val="000000100000" w:firstRow="0" w:lastRow="0" w:firstColumn="0" w:lastColumn="0" w:oddVBand="0" w:evenVBand="0" w:oddHBand="1" w:evenHBand="0" w:firstRowFirstColumn="0" w:firstRowLastColumn="0" w:lastRowFirstColumn="0" w:lastRowLastColumn="0"/>
            </w:pPr>
            <w:r>
              <w:t xml:space="preserve">The Web / Desktop Application is included in the dashboard for </w:t>
            </w:r>
            <w:r w:rsidR="00FA34BB">
              <w:t>convenience</w:t>
            </w:r>
            <w:r>
              <w:t xml:space="preserve"> </w:t>
            </w:r>
            <w:r w:rsidR="00FA34BB">
              <w:t>and sim</w:t>
            </w:r>
            <w:r w:rsidR="00F27F65">
              <w:t>plifies</w:t>
            </w:r>
            <w:r w:rsidR="00FA34BB">
              <w:t xml:space="preserve"> </w:t>
            </w:r>
            <w:r w:rsidR="00E64747">
              <w:t>desktop workflows. Accessing the application directly in a browser is identical</w:t>
            </w:r>
            <w:r w:rsidR="00FA34BB">
              <w:t xml:space="preserve">. </w:t>
            </w:r>
          </w:p>
          <w:p w14:paraId="62184D9F" w14:textId="31ABE41C" w:rsidR="001F148C" w:rsidRDefault="003A79AB" w:rsidP="00C23BA5">
            <w:pPr>
              <w:spacing w:after="120"/>
              <w:cnfStyle w:val="000000100000" w:firstRow="0" w:lastRow="0" w:firstColumn="0" w:lastColumn="0" w:oddVBand="0" w:evenVBand="0" w:oddHBand="1" w:evenHBand="0" w:firstRowFirstColumn="0" w:firstRowLastColumn="0" w:lastRowFirstColumn="0" w:lastRowLastColumn="0"/>
            </w:pPr>
            <w:r>
              <w:t>Select the “Web Application” tab below the map pane</w:t>
            </w:r>
            <w:r w:rsidR="00FA34BB">
              <w:t xml:space="preserve"> and select the </w:t>
            </w:r>
            <w:r w:rsidR="001E265E">
              <w:t>“</w:t>
            </w:r>
            <w:r w:rsidR="00FA34BB">
              <w:t>Attribute Table</w:t>
            </w:r>
            <w:r w:rsidR="001E265E">
              <w:t>”</w:t>
            </w:r>
            <w:r w:rsidR="00FA34BB">
              <w:t xml:space="preserve"> widget</w:t>
            </w:r>
            <w:r w:rsidR="001E265E">
              <w:t xml:space="preserve"> within the application</w:t>
            </w:r>
            <w:r w:rsidR="00FA34BB">
              <w:t xml:space="preserve">. The </w:t>
            </w:r>
            <w:r w:rsidR="001E265E">
              <w:t xml:space="preserve">widget </w:t>
            </w:r>
            <w:r w:rsidR="00FA34BB">
              <w:t xml:space="preserve">will display the records for features </w:t>
            </w:r>
            <w:r w:rsidR="00C233D2">
              <w:t xml:space="preserve">included in the widget. </w:t>
            </w:r>
            <w:r>
              <w:t xml:space="preserve"> </w:t>
            </w:r>
          </w:p>
          <w:p w14:paraId="5525D02E" w14:textId="66F88F6B" w:rsidR="001F148C" w:rsidRDefault="001F148C" w:rsidP="00C23BA5">
            <w:pPr>
              <w:spacing w:after="120"/>
              <w:cnfStyle w:val="000000100000" w:firstRow="0" w:lastRow="0" w:firstColumn="0" w:lastColumn="0" w:oddVBand="0" w:evenVBand="0" w:oddHBand="1" w:evenHBand="0" w:firstRowFirstColumn="0" w:firstRowLastColumn="0" w:lastRowFirstColumn="0" w:lastRowLastColumn="0"/>
            </w:pPr>
            <w:r>
              <w:t xml:space="preserve">Switch the </w:t>
            </w:r>
            <w:r w:rsidR="002E3622">
              <w:t xml:space="preserve">attribute table to “All Records” to display all PQ Inspection Tracking records for the calendar year. </w:t>
            </w:r>
            <w:r w:rsidR="006A63AC">
              <w:t xml:space="preserve">Select the “Options” button </w:t>
            </w:r>
            <w:r w:rsidR="00E64747">
              <w:t>and</w:t>
            </w:r>
            <w:r w:rsidR="006A63AC">
              <w:t xml:space="preserve"> select “Export all to CSV.” The CSV will download via the browser</w:t>
            </w:r>
            <w:r w:rsidR="00F27F65">
              <w:t xml:space="preserve">. </w:t>
            </w:r>
          </w:p>
          <w:p w14:paraId="69D1AA1A" w14:textId="4AA85D1E" w:rsidR="00DD656E" w:rsidRDefault="00F27F65" w:rsidP="00C23BA5">
            <w:pPr>
              <w:spacing w:after="120"/>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8091287" wp14:editId="6A6F3CC3">
                  <wp:extent cx="2541933" cy="2514600"/>
                  <wp:effectExtent l="57150" t="57150" r="106045" b="114300"/>
                  <wp:docPr id="142066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69362" name=""/>
                          <pic:cNvPicPr/>
                        </pic:nvPicPr>
                        <pic:blipFill>
                          <a:blip r:embed="rId24"/>
                          <a:stretch>
                            <a:fillRect/>
                          </a:stretch>
                        </pic:blipFill>
                        <pic:spPr>
                          <a:xfrm>
                            <a:off x="0" y="0"/>
                            <a:ext cx="2546000" cy="2518623"/>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r w:rsidR="00E23899" w14:paraId="6D93A979" w14:textId="77777777" w:rsidTr="00D17D15">
        <w:tc>
          <w:tcPr>
            <w:cnfStyle w:val="001000000000" w:firstRow="0" w:lastRow="0" w:firstColumn="1" w:lastColumn="0" w:oddVBand="0" w:evenVBand="0" w:oddHBand="0" w:evenHBand="0" w:firstRowFirstColumn="0" w:firstRowLastColumn="0" w:lastRowFirstColumn="0" w:lastRowLastColumn="0"/>
            <w:tcW w:w="2174" w:type="dxa"/>
          </w:tcPr>
          <w:p w14:paraId="29017E23" w14:textId="472C2DD5" w:rsidR="00E23899" w:rsidRDefault="00E23899" w:rsidP="00C23BA5">
            <w:pPr>
              <w:spacing w:before="40"/>
              <w:rPr>
                <w:caps w:val="0"/>
              </w:rPr>
            </w:pPr>
            <w:r>
              <w:rPr>
                <w:caps w:val="0"/>
              </w:rPr>
              <w:t>Update Applicant / Address and Grower / Pesticide Permit Number CSV files</w:t>
            </w:r>
            <w:r w:rsidR="00E64747">
              <w:rPr>
                <w:caps w:val="0"/>
              </w:rPr>
              <w:t>.</w:t>
            </w:r>
          </w:p>
        </w:tc>
        <w:tc>
          <w:tcPr>
            <w:tcW w:w="7186" w:type="dxa"/>
          </w:tcPr>
          <w:p w14:paraId="440AB526" w14:textId="6EE650B1" w:rsidR="00946F92" w:rsidRDefault="00946F92" w:rsidP="00C23BA5">
            <w:pPr>
              <w:spacing w:after="120"/>
              <w:cnfStyle w:val="000000000000" w:firstRow="0" w:lastRow="0" w:firstColumn="0" w:lastColumn="0" w:oddVBand="0" w:evenVBand="0" w:oddHBand="0" w:evenHBand="0" w:firstRowFirstColumn="0" w:firstRowLastColumn="0" w:lastRowFirstColumn="0" w:lastRowLastColumn="0"/>
            </w:pPr>
            <w:r>
              <w:t>The PQ Inspection Tracking Survey123 form utilizes “linked content” CSV files to control the values available in the Applicant / Address and Grower / Pesticide Permit Number choice pairs. The external lists facilitate easier updates and quicker loading time</w:t>
            </w:r>
            <w:r w:rsidR="00DC7986">
              <w:t>s.</w:t>
            </w:r>
          </w:p>
          <w:p w14:paraId="1E267952" w14:textId="4F0C3DD1" w:rsidR="00E23899" w:rsidRDefault="00F72425" w:rsidP="00C23BA5">
            <w:pPr>
              <w:spacing w:after="120"/>
              <w:cnfStyle w:val="000000000000" w:firstRow="0" w:lastRow="0" w:firstColumn="0" w:lastColumn="0" w:oddVBand="0" w:evenVBand="0" w:oddHBand="0" w:evenHBand="0" w:firstRowFirstColumn="0" w:firstRowLastColumn="0" w:lastRowFirstColumn="0" w:lastRowLastColumn="0"/>
            </w:pPr>
            <w:r>
              <w:t xml:space="preserve">Use the Portal Item linked in the </w:t>
            </w:r>
            <w:hyperlink w:anchor="_APPLICATION_URLs" w:history="1">
              <w:r w:rsidRPr="00F72425">
                <w:rPr>
                  <w:rStyle w:val="Hyperlink"/>
                </w:rPr>
                <w:t>APPLICATION URLs</w:t>
              </w:r>
            </w:hyperlink>
            <w:r>
              <w:t xml:space="preserve"> section of the document</w:t>
            </w:r>
            <w:r w:rsidR="00946F92">
              <w:t xml:space="preserve"> to navigate to the item. Modify a version of the CSV locally or download one from the Portal. Use the “Update” option </w:t>
            </w:r>
            <w:r w:rsidR="00DC7986">
              <w:t xml:space="preserve">to push a new </w:t>
            </w:r>
            <w:r w:rsidR="00D64E19">
              <w:t>CSV file version</w:t>
            </w:r>
            <w:r w:rsidR="00DC7986">
              <w:t xml:space="preserve"> </w:t>
            </w:r>
            <w:r w:rsidR="00AC1D86">
              <w:t>to the Portal and overwrite the existing one.</w:t>
            </w:r>
          </w:p>
          <w:p w14:paraId="3950D8A3" w14:textId="2542749E" w:rsidR="00AC1D86" w:rsidRPr="00272DBD" w:rsidRDefault="00AC1D86" w:rsidP="00C23BA5">
            <w:pPr>
              <w:spacing w:after="120"/>
              <w:cnfStyle w:val="000000000000" w:firstRow="0" w:lastRow="0" w:firstColumn="0" w:lastColumn="0" w:oddVBand="0" w:evenVBand="0" w:oddHBand="0" w:evenHBand="0" w:firstRowFirstColumn="0" w:firstRowLastColumn="0" w:lastRowFirstColumn="0" w:lastRowLastColumn="0"/>
              <w:rPr>
                <w:b/>
                <w:bCs/>
                <w:u w:val="single"/>
              </w:rPr>
            </w:pPr>
            <w:r>
              <w:t>Survey123 should automatically download the latest version</w:t>
            </w:r>
            <w:r w:rsidR="00272DBD">
              <w:t xml:space="preserve">. However, users </w:t>
            </w:r>
            <w:r w:rsidR="00D64E19">
              <w:t>must</w:t>
            </w:r>
            <w:r w:rsidR="00272DBD">
              <w:t xml:space="preserve"> open the form directly in the Survey123 application for this to occur. The lists </w:t>
            </w:r>
            <w:r w:rsidR="00272DBD">
              <w:rPr>
                <w:u w:val="single"/>
              </w:rPr>
              <w:t xml:space="preserve">will not </w:t>
            </w:r>
            <w:r w:rsidR="00272DBD" w:rsidRPr="00272DBD">
              <w:t>update</w:t>
            </w:r>
            <w:r w:rsidR="00272DBD">
              <w:t xml:space="preserve"> automatically if the</w:t>
            </w:r>
            <w:r w:rsidR="0082402D">
              <w:t xml:space="preserve"> application is launched via the hyperlink in the Dashboard, Web / Desktop Application, or Field Maps.</w:t>
            </w:r>
          </w:p>
        </w:tc>
      </w:tr>
    </w:tbl>
    <w:p w14:paraId="3CCF5E4D" w14:textId="34FBD47B" w:rsidR="00A46907" w:rsidRDefault="00A46907">
      <w:r>
        <w:br w:type="page"/>
      </w:r>
    </w:p>
    <w:p w14:paraId="48889C72" w14:textId="4CA32F54" w:rsidR="008079E6" w:rsidRDefault="006D7E50" w:rsidP="008079E6">
      <w:pPr>
        <w:pStyle w:val="Heading1"/>
      </w:pPr>
      <w:bookmarkStart w:id="6" w:name="_Toc165640082"/>
      <w:r>
        <w:t>SOLUTION DETAILS &amp; USER GUIDE</w:t>
      </w:r>
      <w:bookmarkEnd w:id="6"/>
    </w:p>
    <w:p w14:paraId="11639F36" w14:textId="31D2A05C" w:rsidR="008079E6" w:rsidRPr="008079E6" w:rsidRDefault="008079E6" w:rsidP="008079E6">
      <w:r>
        <w:t xml:space="preserve">The following section </w:t>
      </w:r>
      <w:r w:rsidR="00EF37B6">
        <w:t>details</w:t>
      </w:r>
      <w:r>
        <w:t xml:space="preserve"> the different components of the solution and </w:t>
      </w:r>
      <w:r w:rsidR="00A46907">
        <w:t>the use cases for each.</w:t>
      </w:r>
    </w:p>
    <w:p w14:paraId="446C35A7" w14:textId="7F2D83F9" w:rsidR="009A4728" w:rsidRDefault="00FA18B7" w:rsidP="00FA18B7">
      <w:pPr>
        <w:pStyle w:val="Heading2"/>
      </w:pPr>
      <w:bookmarkStart w:id="7" w:name="_Toc165640083"/>
      <w:r>
        <w:t>Map / App Layers</w:t>
      </w:r>
      <w:bookmarkEnd w:id="7"/>
    </w:p>
    <w:p w14:paraId="5440D538" w14:textId="126B6ADD" w:rsidR="00476D9E" w:rsidRDefault="00FA18B7" w:rsidP="00FA18B7">
      <w:r>
        <w:t xml:space="preserve">The following layers are used throughout the solution. As shown below, </w:t>
      </w:r>
      <w:r w:rsidR="00D94F95">
        <w:t>two</w:t>
      </w:r>
      <w:r w:rsidR="00B23B74">
        <w:t xml:space="preserve"> layers have been set up with specific definitions </w:t>
      </w:r>
      <w:r w:rsidR="00810861">
        <w:t xml:space="preserve">to quickly view </w:t>
      </w:r>
      <w:r w:rsidR="00241A47">
        <w:t>PQ</w:t>
      </w:r>
      <w:r w:rsidR="00810861">
        <w:t xml:space="preserve"> records that meet </w:t>
      </w:r>
      <w:r w:rsidR="00F52CAC">
        <w:t>specific criteria</w:t>
      </w:r>
      <w:r w:rsidR="00BF046A">
        <w:t xml:space="preserve"> on a map and/or table</w:t>
      </w:r>
      <w:r w:rsidR="00F52CAC">
        <w:t>.</w:t>
      </w:r>
      <w:r w:rsidR="002A05BE">
        <w:t xml:space="preserve"> Note that the layer order will vary between the Web / Desktop App and the Dashboard / Field Maps mobile app.</w:t>
      </w:r>
      <w:r w:rsidR="00F52CAC">
        <w:t xml:space="preserve"> </w:t>
      </w:r>
    </w:p>
    <w:p w14:paraId="14646DFE" w14:textId="4AC720C4" w:rsidR="00DB6215" w:rsidRDefault="00DB6215" w:rsidP="00FA18B7">
      <w:r>
        <w:t>Below: Screenshot of Web / Desktop App table of contents and description of each layer</w:t>
      </w:r>
    </w:p>
    <w:p w14:paraId="2AEC0BFF" w14:textId="4348FBBD" w:rsidR="0087577F" w:rsidRDefault="00D94F95" w:rsidP="00FA18B7">
      <w:r>
        <w:rPr>
          <w:noProof/>
        </w:rPr>
        <w:drawing>
          <wp:inline distT="0" distB="0" distL="0" distR="0" wp14:anchorId="4CEF4937" wp14:editId="25D90C28">
            <wp:extent cx="2399448" cy="4267200"/>
            <wp:effectExtent l="190500" t="190500" r="191770" b="190500"/>
            <wp:docPr id="181522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20461" name=""/>
                    <pic:cNvPicPr/>
                  </pic:nvPicPr>
                  <pic:blipFill>
                    <a:blip r:embed="rId25"/>
                    <a:stretch>
                      <a:fillRect/>
                    </a:stretch>
                  </pic:blipFill>
                  <pic:spPr>
                    <a:xfrm>
                      <a:off x="0" y="0"/>
                      <a:ext cx="2406851" cy="4280366"/>
                    </a:xfrm>
                    <a:prstGeom prst="rect">
                      <a:avLst/>
                    </a:prstGeom>
                    <a:ln>
                      <a:noFill/>
                    </a:ln>
                    <a:effectLst>
                      <a:outerShdw blurRad="190500" algn="tl" rotWithShape="0">
                        <a:srgbClr val="000000">
                          <a:alpha val="70000"/>
                        </a:srgbClr>
                      </a:outerShdw>
                    </a:effectLst>
                  </pic:spPr>
                </pic:pic>
              </a:graphicData>
            </a:graphic>
          </wp:inline>
        </w:drawing>
      </w:r>
      <w:r w:rsidRPr="0087577F">
        <w:rPr>
          <w:noProof/>
        </w:rPr>
        <w:t xml:space="preserve"> </w:t>
      </w:r>
    </w:p>
    <w:p w14:paraId="0B29FD17" w14:textId="64DF1679" w:rsidR="00476D9E" w:rsidRDefault="00476D9E">
      <w:r>
        <w:br w:type="page"/>
      </w:r>
    </w:p>
    <w:tbl>
      <w:tblPr>
        <w:tblStyle w:val="GridTable2-Accent1"/>
        <w:tblW w:w="0" w:type="auto"/>
        <w:tblLook w:val="04A0" w:firstRow="1" w:lastRow="0" w:firstColumn="1" w:lastColumn="0" w:noHBand="0" w:noVBand="1"/>
      </w:tblPr>
      <w:tblGrid>
        <w:gridCol w:w="2520"/>
        <w:gridCol w:w="6830"/>
      </w:tblGrid>
      <w:tr w:rsidR="006D7380" w14:paraId="32CA7D69" w14:textId="77777777" w:rsidTr="00671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F041A60" w14:textId="1F891813" w:rsidR="006D7380" w:rsidRPr="00671FE0" w:rsidRDefault="00123972" w:rsidP="00FA18B7">
            <w:r w:rsidRPr="00671FE0">
              <w:t>Group / Layer Name</w:t>
            </w:r>
          </w:p>
        </w:tc>
        <w:tc>
          <w:tcPr>
            <w:tcW w:w="6830" w:type="dxa"/>
          </w:tcPr>
          <w:p w14:paraId="2B7496D0" w14:textId="308CFA94" w:rsidR="006D7380" w:rsidRPr="00671FE0" w:rsidRDefault="00123972" w:rsidP="00FA18B7">
            <w:pPr>
              <w:cnfStyle w:val="100000000000" w:firstRow="1" w:lastRow="0" w:firstColumn="0" w:lastColumn="0" w:oddVBand="0" w:evenVBand="0" w:oddHBand="0" w:evenHBand="0" w:firstRowFirstColumn="0" w:firstRowLastColumn="0" w:lastRowFirstColumn="0" w:lastRowLastColumn="0"/>
            </w:pPr>
            <w:r w:rsidRPr="00671FE0">
              <w:t>Description</w:t>
            </w:r>
          </w:p>
        </w:tc>
      </w:tr>
      <w:tr w:rsidR="006D7380" w14:paraId="24D63464" w14:textId="77777777" w:rsidTr="00671F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D39E270" w14:textId="6F42E7AC" w:rsidR="006D7380" w:rsidRPr="00671FE0" w:rsidRDefault="00241A47" w:rsidP="00D76DF2">
            <w:pPr>
              <w:spacing w:before="40" w:after="40"/>
              <w:rPr>
                <w:b w:val="0"/>
                <w:bCs w:val="0"/>
                <w:sz w:val="20"/>
                <w:szCs w:val="20"/>
              </w:rPr>
            </w:pPr>
            <w:r>
              <w:rPr>
                <w:b w:val="0"/>
                <w:bCs w:val="0"/>
                <w:sz w:val="20"/>
                <w:szCs w:val="20"/>
              </w:rPr>
              <w:t>Field Boundaries</w:t>
            </w:r>
          </w:p>
        </w:tc>
        <w:tc>
          <w:tcPr>
            <w:tcW w:w="6830" w:type="dxa"/>
          </w:tcPr>
          <w:p w14:paraId="50B0AC7E" w14:textId="642AEFBC" w:rsidR="006D7380" w:rsidRPr="00671FE0" w:rsidRDefault="00740C11" w:rsidP="00D76DF2">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Reference feature layer of all relevant fields for PQ Inspections. While a reference feature, users can add new fields via the Edit widget in the Web / Desktop Application or </w:t>
            </w:r>
            <w:r w:rsidR="004B0746">
              <w:rPr>
                <w:sz w:val="20"/>
                <w:szCs w:val="20"/>
              </w:rPr>
              <w:t>Field Maps Mobile Application</w:t>
            </w:r>
            <w:r w:rsidR="00D64E19">
              <w:rPr>
                <w:sz w:val="20"/>
                <w:szCs w:val="20"/>
              </w:rPr>
              <w:t>.</w:t>
            </w:r>
          </w:p>
        </w:tc>
      </w:tr>
      <w:tr w:rsidR="006D7380" w14:paraId="0E6480F3" w14:textId="77777777" w:rsidTr="00671FE0">
        <w:tc>
          <w:tcPr>
            <w:cnfStyle w:val="001000000000" w:firstRow="0" w:lastRow="0" w:firstColumn="1" w:lastColumn="0" w:oddVBand="0" w:evenVBand="0" w:oddHBand="0" w:evenHBand="0" w:firstRowFirstColumn="0" w:firstRowLastColumn="0" w:lastRowFirstColumn="0" w:lastRowLastColumn="0"/>
            <w:tcW w:w="2520" w:type="dxa"/>
          </w:tcPr>
          <w:p w14:paraId="48A4B945" w14:textId="19A9BE37" w:rsidR="006D7380" w:rsidRPr="00671FE0" w:rsidRDefault="004B0746" w:rsidP="00D76DF2">
            <w:pPr>
              <w:spacing w:before="40" w:after="40"/>
              <w:rPr>
                <w:b w:val="0"/>
                <w:bCs w:val="0"/>
                <w:sz w:val="20"/>
                <w:szCs w:val="20"/>
              </w:rPr>
            </w:pPr>
            <w:r>
              <w:rPr>
                <w:b w:val="0"/>
                <w:bCs w:val="0"/>
                <w:sz w:val="20"/>
                <w:szCs w:val="20"/>
              </w:rPr>
              <w:t>Road Centerlines</w:t>
            </w:r>
          </w:p>
        </w:tc>
        <w:tc>
          <w:tcPr>
            <w:tcW w:w="6830" w:type="dxa"/>
          </w:tcPr>
          <w:p w14:paraId="726456D8" w14:textId="02743485" w:rsidR="006D7380" w:rsidRPr="00671FE0" w:rsidRDefault="004B0746" w:rsidP="00D76DF2">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Reference layer of County road centerlines</w:t>
            </w:r>
            <w:r w:rsidR="002A05BE">
              <w:rPr>
                <w:sz w:val="20"/>
                <w:szCs w:val="20"/>
              </w:rPr>
              <w:t xml:space="preserve"> maintained by various County resources. </w:t>
            </w:r>
          </w:p>
        </w:tc>
      </w:tr>
      <w:tr w:rsidR="000D37C2" w14:paraId="01A4555B" w14:textId="77777777" w:rsidTr="00671F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C9541DB" w14:textId="5CD54E2E" w:rsidR="000D37C2" w:rsidRDefault="000D37C2" w:rsidP="000D37C2">
            <w:pPr>
              <w:spacing w:before="40" w:after="40"/>
              <w:rPr>
                <w:b w:val="0"/>
                <w:bCs w:val="0"/>
                <w:sz w:val="20"/>
                <w:szCs w:val="20"/>
              </w:rPr>
            </w:pPr>
            <w:r w:rsidRPr="00671FE0">
              <w:rPr>
                <w:b w:val="0"/>
                <w:bCs w:val="0"/>
                <w:sz w:val="20"/>
                <w:szCs w:val="20"/>
              </w:rPr>
              <w:t>County Boundary</w:t>
            </w:r>
          </w:p>
        </w:tc>
        <w:tc>
          <w:tcPr>
            <w:tcW w:w="6830" w:type="dxa"/>
          </w:tcPr>
          <w:p w14:paraId="450C3D9C" w14:textId="7E2515BF" w:rsidR="000D37C2" w:rsidRPr="00671FE0" w:rsidRDefault="000D37C2" w:rsidP="000D37C2">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71FE0">
              <w:rPr>
                <w:sz w:val="20"/>
                <w:szCs w:val="20"/>
              </w:rPr>
              <w:t>Standard Solano County boundary feature layer</w:t>
            </w:r>
          </w:p>
        </w:tc>
      </w:tr>
      <w:tr w:rsidR="000D37C2" w14:paraId="144929D4" w14:textId="77777777" w:rsidTr="00671FE0">
        <w:tc>
          <w:tcPr>
            <w:cnfStyle w:val="001000000000" w:firstRow="0" w:lastRow="0" w:firstColumn="1" w:lastColumn="0" w:oddVBand="0" w:evenVBand="0" w:oddHBand="0" w:evenHBand="0" w:firstRowFirstColumn="0" w:firstRowLastColumn="0" w:lastRowFirstColumn="0" w:lastRowLastColumn="0"/>
            <w:tcW w:w="2520" w:type="dxa"/>
          </w:tcPr>
          <w:p w14:paraId="40B3B415" w14:textId="2D785091" w:rsidR="000D37C2" w:rsidRPr="00671FE0" w:rsidRDefault="000D37C2" w:rsidP="000D37C2">
            <w:pPr>
              <w:spacing w:before="40" w:after="40"/>
              <w:rPr>
                <w:b w:val="0"/>
                <w:bCs w:val="0"/>
                <w:sz w:val="20"/>
                <w:szCs w:val="20"/>
              </w:rPr>
            </w:pPr>
            <w:r>
              <w:rPr>
                <w:b w:val="0"/>
                <w:bCs w:val="0"/>
                <w:sz w:val="20"/>
                <w:szCs w:val="20"/>
              </w:rPr>
              <w:t>PQ Inspection</w:t>
            </w:r>
            <w:r w:rsidRPr="00671FE0">
              <w:rPr>
                <w:b w:val="0"/>
                <w:bCs w:val="0"/>
                <w:sz w:val="20"/>
                <w:szCs w:val="20"/>
              </w:rPr>
              <w:t xml:space="preserve"> Tracking Views (Layer Group)</w:t>
            </w:r>
          </w:p>
        </w:tc>
        <w:tc>
          <w:tcPr>
            <w:tcW w:w="6830" w:type="dxa"/>
          </w:tcPr>
          <w:p w14:paraId="4910603F" w14:textId="1E76272D" w:rsidR="000D37C2" w:rsidRPr="00671FE0" w:rsidRDefault="000D37C2" w:rsidP="000D37C2">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671FE0">
              <w:rPr>
                <w:sz w:val="20"/>
                <w:szCs w:val="20"/>
              </w:rPr>
              <w:t xml:space="preserve">Note that all </w:t>
            </w:r>
            <w:r>
              <w:rPr>
                <w:sz w:val="20"/>
                <w:szCs w:val="20"/>
              </w:rPr>
              <w:t>layers in this group</w:t>
            </w:r>
            <w:r w:rsidRPr="00671FE0">
              <w:rPr>
                <w:sz w:val="20"/>
                <w:szCs w:val="20"/>
              </w:rPr>
              <w:t xml:space="preserve"> are dynamic and are updated when changes occur to individual</w:t>
            </w:r>
            <w:r>
              <w:rPr>
                <w:sz w:val="20"/>
                <w:szCs w:val="20"/>
              </w:rPr>
              <w:t xml:space="preserve"> PQ </w:t>
            </w:r>
            <w:r w:rsidRPr="00671FE0">
              <w:rPr>
                <w:sz w:val="20"/>
                <w:szCs w:val="20"/>
              </w:rPr>
              <w:t>records</w:t>
            </w:r>
            <w:r>
              <w:rPr>
                <w:sz w:val="20"/>
                <w:szCs w:val="20"/>
              </w:rPr>
              <w:t>.</w:t>
            </w:r>
          </w:p>
        </w:tc>
      </w:tr>
      <w:tr w:rsidR="000D37C2" w14:paraId="2CB69ECD" w14:textId="77777777" w:rsidTr="00671F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5D674CB" w14:textId="41AA406E" w:rsidR="000D37C2" w:rsidRPr="00671FE0" w:rsidRDefault="000D37C2" w:rsidP="000D37C2">
            <w:pPr>
              <w:spacing w:before="40" w:after="40"/>
              <w:ind w:left="144"/>
              <w:rPr>
                <w:b w:val="0"/>
                <w:bCs w:val="0"/>
                <w:sz w:val="20"/>
                <w:szCs w:val="20"/>
              </w:rPr>
            </w:pPr>
            <w:r>
              <w:rPr>
                <w:b w:val="0"/>
                <w:bCs w:val="0"/>
                <w:sz w:val="20"/>
                <w:szCs w:val="20"/>
              </w:rPr>
              <w:t>Inspection/Quarantine Status</w:t>
            </w:r>
          </w:p>
        </w:tc>
        <w:tc>
          <w:tcPr>
            <w:tcW w:w="6830" w:type="dxa"/>
          </w:tcPr>
          <w:p w14:paraId="4AE23D0E" w14:textId="2AFE1C09" w:rsidR="000D37C2" w:rsidRPr="00671FE0" w:rsidRDefault="000D37C2" w:rsidP="000D37C2">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71FE0">
              <w:rPr>
                <w:sz w:val="20"/>
                <w:szCs w:val="20"/>
              </w:rPr>
              <w:t xml:space="preserve">A view aggregating the </w:t>
            </w:r>
            <w:r>
              <w:rPr>
                <w:sz w:val="20"/>
                <w:szCs w:val="20"/>
              </w:rPr>
              <w:t>PQ Inspection</w:t>
            </w:r>
            <w:r w:rsidRPr="00671FE0">
              <w:rPr>
                <w:sz w:val="20"/>
                <w:szCs w:val="20"/>
              </w:rPr>
              <w:t xml:space="preserve"> Tracking records related to </w:t>
            </w:r>
            <w:r>
              <w:rPr>
                <w:sz w:val="20"/>
                <w:szCs w:val="20"/>
              </w:rPr>
              <w:t>field boundary</w:t>
            </w:r>
            <w:r w:rsidRPr="00671FE0">
              <w:rPr>
                <w:sz w:val="20"/>
                <w:szCs w:val="20"/>
              </w:rPr>
              <w:t xml:space="preserve"> features and grouping them by </w:t>
            </w:r>
            <w:r>
              <w:rPr>
                <w:sz w:val="20"/>
                <w:szCs w:val="20"/>
              </w:rPr>
              <w:t xml:space="preserve">the inspection and quarantine status. The </w:t>
            </w:r>
            <w:r w:rsidR="00841ADB">
              <w:rPr>
                <w:sz w:val="20"/>
                <w:szCs w:val="20"/>
              </w:rPr>
              <w:t>layer's purpose</w:t>
            </w:r>
            <w:r>
              <w:rPr>
                <w:sz w:val="20"/>
                <w:szCs w:val="20"/>
              </w:rPr>
              <w:t xml:space="preserve"> is to consolidate both statuses into a single field.</w:t>
            </w:r>
            <w:r w:rsidR="00B615BD">
              <w:rPr>
                <w:sz w:val="20"/>
                <w:szCs w:val="20"/>
              </w:rPr>
              <w:t xml:space="preserve"> T</w:t>
            </w:r>
            <w:r w:rsidR="005B49D1">
              <w:rPr>
                <w:sz w:val="20"/>
                <w:szCs w:val="20"/>
              </w:rPr>
              <w:t>he layer is configured to filter out records with a “Complete” status and those with a “walk” date or created date outside of the current calendar year.</w:t>
            </w:r>
          </w:p>
          <w:p w14:paraId="54A0D65E" w14:textId="77777777" w:rsidR="000D37C2" w:rsidRDefault="000D37C2" w:rsidP="006909B7">
            <w:pPr>
              <w:pStyle w:val="ListParagraph"/>
              <w:numPr>
                <w:ilvl w:val="0"/>
                <w:numId w:val="3"/>
              </w:num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Standby</w:t>
            </w:r>
          </w:p>
          <w:p w14:paraId="1F512B24" w14:textId="77777777" w:rsidR="000D37C2" w:rsidRDefault="000D37C2" w:rsidP="006909B7">
            <w:pPr>
              <w:pStyle w:val="ListParagraph"/>
              <w:numPr>
                <w:ilvl w:val="0"/>
                <w:numId w:val="3"/>
              </w:num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Priority</w:t>
            </w:r>
          </w:p>
          <w:p w14:paraId="692BA571" w14:textId="77777777" w:rsidR="000D37C2" w:rsidRDefault="000D37C2" w:rsidP="006909B7">
            <w:pPr>
              <w:pStyle w:val="ListParagraph"/>
              <w:numPr>
                <w:ilvl w:val="0"/>
                <w:numId w:val="3"/>
              </w:num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Pr="008F681B">
              <w:rPr>
                <w:sz w:val="20"/>
                <w:szCs w:val="20"/>
                <w:vertAlign w:val="superscript"/>
              </w:rPr>
              <w:t>st</w:t>
            </w:r>
            <w:r>
              <w:rPr>
                <w:sz w:val="20"/>
                <w:szCs w:val="20"/>
              </w:rPr>
              <w:t xml:space="preserve"> Walk Complete</w:t>
            </w:r>
          </w:p>
          <w:p w14:paraId="65624BA8" w14:textId="77777777" w:rsidR="000D37C2" w:rsidRDefault="000D37C2" w:rsidP="006909B7">
            <w:pPr>
              <w:pStyle w:val="ListParagraph"/>
              <w:numPr>
                <w:ilvl w:val="0"/>
                <w:numId w:val="3"/>
              </w:num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r w:rsidRPr="008F681B">
              <w:rPr>
                <w:sz w:val="20"/>
                <w:szCs w:val="20"/>
                <w:vertAlign w:val="superscript"/>
              </w:rPr>
              <w:t>nd</w:t>
            </w:r>
            <w:r>
              <w:rPr>
                <w:sz w:val="20"/>
                <w:szCs w:val="20"/>
              </w:rPr>
              <w:t xml:space="preserve"> Walk Complete</w:t>
            </w:r>
          </w:p>
          <w:p w14:paraId="1CB12290" w14:textId="77777777" w:rsidR="000D37C2" w:rsidRDefault="000D37C2" w:rsidP="006909B7">
            <w:pPr>
              <w:pStyle w:val="ListParagraph"/>
              <w:numPr>
                <w:ilvl w:val="0"/>
                <w:numId w:val="3"/>
              </w:num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w:t>
            </w:r>
            <w:r w:rsidRPr="008F681B">
              <w:rPr>
                <w:sz w:val="20"/>
                <w:szCs w:val="20"/>
                <w:vertAlign w:val="superscript"/>
              </w:rPr>
              <w:t>rd</w:t>
            </w:r>
            <w:r>
              <w:rPr>
                <w:sz w:val="20"/>
                <w:szCs w:val="20"/>
              </w:rPr>
              <w:t xml:space="preserve"> Walk Complete</w:t>
            </w:r>
          </w:p>
          <w:p w14:paraId="26CCC551" w14:textId="77777777" w:rsidR="000D37C2" w:rsidRDefault="000D37C2" w:rsidP="006909B7">
            <w:pPr>
              <w:pStyle w:val="ListParagraph"/>
              <w:numPr>
                <w:ilvl w:val="0"/>
                <w:numId w:val="3"/>
              </w:num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Hold</w:t>
            </w:r>
          </w:p>
          <w:p w14:paraId="1F4B743A" w14:textId="2D648786" w:rsidR="000D37C2" w:rsidRPr="008F681B" w:rsidRDefault="000D37C2" w:rsidP="006909B7">
            <w:pPr>
              <w:pStyle w:val="ListParagraph"/>
              <w:numPr>
                <w:ilvl w:val="0"/>
                <w:numId w:val="3"/>
              </w:num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Quarantine</w:t>
            </w:r>
          </w:p>
        </w:tc>
      </w:tr>
      <w:tr w:rsidR="000D37C2" w14:paraId="3B0829BA" w14:textId="77777777" w:rsidTr="00671FE0">
        <w:tc>
          <w:tcPr>
            <w:cnfStyle w:val="001000000000" w:firstRow="0" w:lastRow="0" w:firstColumn="1" w:lastColumn="0" w:oddVBand="0" w:evenVBand="0" w:oddHBand="0" w:evenHBand="0" w:firstRowFirstColumn="0" w:firstRowLastColumn="0" w:lastRowFirstColumn="0" w:lastRowLastColumn="0"/>
            <w:tcW w:w="2520" w:type="dxa"/>
          </w:tcPr>
          <w:p w14:paraId="2A393EBC" w14:textId="6E0C54B2" w:rsidR="000D37C2" w:rsidRPr="00671FE0" w:rsidRDefault="000D37C2" w:rsidP="000D37C2">
            <w:pPr>
              <w:spacing w:before="40" w:after="40"/>
              <w:ind w:left="144"/>
              <w:rPr>
                <w:b w:val="0"/>
                <w:bCs w:val="0"/>
                <w:sz w:val="20"/>
                <w:szCs w:val="20"/>
              </w:rPr>
            </w:pPr>
            <w:r w:rsidRPr="00671FE0">
              <w:rPr>
                <w:b w:val="0"/>
                <w:bCs w:val="0"/>
                <w:sz w:val="20"/>
                <w:szCs w:val="20"/>
              </w:rPr>
              <w:t>All Records</w:t>
            </w:r>
          </w:p>
        </w:tc>
        <w:tc>
          <w:tcPr>
            <w:tcW w:w="6830" w:type="dxa"/>
          </w:tcPr>
          <w:p w14:paraId="71288877" w14:textId="01E66EFC" w:rsidR="000D37C2" w:rsidRPr="00671FE0" w:rsidRDefault="000D37C2" w:rsidP="000D37C2">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Layer that shows all PQ records. PQ records </w:t>
            </w:r>
            <w:r w:rsidR="00841ADB">
              <w:rPr>
                <w:sz w:val="20"/>
                <w:szCs w:val="20"/>
              </w:rPr>
              <w:t xml:space="preserve">are </w:t>
            </w:r>
            <w:r>
              <w:rPr>
                <w:sz w:val="20"/>
                <w:szCs w:val="20"/>
              </w:rPr>
              <w:t>displayed with the field boundary geometry</w:t>
            </w:r>
            <w:r w:rsidRPr="00671FE0">
              <w:rPr>
                <w:sz w:val="20"/>
                <w:szCs w:val="20"/>
              </w:rPr>
              <w:t xml:space="preserve"> </w:t>
            </w:r>
            <w:r>
              <w:rPr>
                <w:sz w:val="20"/>
                <w:szCs w:val="20"/>
              </w:rPr>
              <w:t>they are</w:t>
            </w:r>
            <w:r w:rsidRPr="00671FE0">
              <w:rPr>
                <w:sz w:val="20"/>
                <w:szCs w:val="20"/>
              </w:rPr>
              <w:t xml:space="preserve"> related </w:t>
            </w:r>
            <w:r>
              <w:rPr>
                <w:sz w:val="20"/>
                <w:szCs w:val="20"/>
              </w:rPr>
              <w:t>to</w:t>
            </w:r>
            <w:r w:rsidRPr="00671FE0">
              <w:rPr>
                <w:sz w:val="20"/>
                <w:szCs w:val="20"/>
              </w:rPr>
              <w:t>.</w:t>
            </w:r>
            <w:r>
              <w:rPr>
                <w:sz w:val="20"/>
                <w:szCs w:val="20"/>
              </w:rPr>
              <w:t xml:space="preserve"> Expect stacked geometry for these layers if more than one PQ record exists for a field – </w:t>
            </w:r>
            <w:r w:rsidRPr="00F57EF7">
              <w:rPr>
                <w:i/>
                <w:iCs/>
                <w:sz w:val="20"/>
                <w:szCs w:val="20"/>
              </w:rPr>
              <w:t>each</w:t>
            </w:r>
            <w:r>
              <w:rPr>
                <w:sz w:val="20"/>
                <w:szCs w:val="20"/>
              </w:rPr>
              <w:t xml:space="preserve"> PQ record is symbolized with its related geometry.</w:t>
            </w:r>
          </w:p>
        </w:tc>
      </w:tr>
      <w:tr w:rsidR="000D37C2" w14:paraId="011A27B0" w14:textId="77777777" w:rsidTr="00671F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05BB504" w14:textId="5BDB181B" w:rsidR="000D37C2" w:rsidRPr="00671FE0" w:rsidRDefault="000D37C2" w:rsidP="000D37C2">
            <w:pPr>
              <w:spacing w:before="40" w:after="40"/>
              <w:rPr>
                <w:b w:val="0"/>
                <w:bCs w:val="0"/>
                <w:sz w:val="20"/>
                <w:szCs w:val="20"/>
              </w:rPr>
            </w:pPr>
            <w:r>
              <w:rPr>
                <w:b w:val="0"/>
                <w:bCs w:val="0"/>
                <w:sz w:val="20"/>
                <w:szCs w:val="20"/>
              </w:rPr>
              <w:t>PQ Inspection Tracking (S123 Submissions</w:t>
            </w:r>
            <w:r w:rsidR="006144B1">
              <w:rPr>
                <w:b w:val="0"/>
                <w:bCs w:val="0"/>
                <w:sz w:val="20"/>
                <w:szCs w:val="20"/>
              </w:rPr>
              <w:t>)</w:t>
            </w:r>
            <w:r w:rsidR="007125BB">
              <w:rPr>
                <w:b w:val="0"/>
                <w:bCs w:val="0"/>
                <w:sz w:val="20"/>
                <w:szCs w:val="20"/>
              </w:rPr>
              <w:t xml:space="preserve"> (Table)</w:t>
            </w:r>
          </w:p>
        </w:tc>
        <w:tc>
          <w:tcPr>
            <w:tcW w:w="6830" w:type="dxa"/>
          </w:tcPr>
          <w:p w14:paraId="293C15B9" w14:textId="6961DE9E" w:rsidR="000D37C2" w:rsidRPr="00671FE0" w:rsidRDefault="007125BB" w:rsidP="000D37C2">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This is the database table to which the Survey123 submissions are written. The table facilitates the views and display of records in the dashboard. It</w:t>
            </w:r>
            <w:r w:rsidR="006144B1">
              <w:rPr>
                <w:sz w:val="20"/>
                <w:szCs w:val="20"/>
              </w:rPr>
              <w:t xml:space="preserve"> is not </w:t>
            </w:r>
            <w:r>
              <w:rPr>
                <w:sz w:val="20"/>
                <w:szCs w:val="20"/>
              </w:rPr>
              <w:t>filtered</w:t>
            </w:r>
            <w:r w:rsidR="006144B1">
              <w:rPr>
                <w:sz w:val="20"/>
                <w:szCs w:val="20"/>
              </w:rPr>
              <w:t xml:space="preserve"> by any date parameters and will include all submissions from the PQ Inspection Tracking form.</w:t>
            </w:r>
          </w:p>
        </w:tc>
      </w:tr>
    </w:tbl>
    <w:p w14:paraId="307BD5F0" w14:textId="77777777" w:rsidR="00C5332B" w:rsidRDefault="00C5332B" w:rsidP="001C0BCA">
      <w:pPr>
        <w:pStyle w:val="Heading2"/>
      </w:pPr>
      <w:bookmarkStart w:id="8" w:name="_Toc165640084"/>
    </w:p>
    <w:p w14:paraId="12FC3134" w14:textId="17C660CA" w:rsidR="001C0BCA" w:rsidRDefault="001C0BCA" w:rsidP="001C0BCA">
      <w:pPr>
        <w:pStyle w:val="Heading2"/>
      </w:pPr>
      <w:r>
        <w:t>Dashboard</w:t>
      </w:r>
      <w:bookmarkEnd w:id="8"/>
    </w:p>
    <w:p w14:paraId="6FF86404" w14:textId="5DECE715" w:rsidR="001C0BCA" w:rsidRDefault="001C0BCA" w:rsidP="006909B7">
      <w:pPr>
        <w:pStyle w:val="ListParagraph"/>
        <w:numPr>
          <w:ilvl w:val="0"/>
          <w:numId w:val="6"/>
        </w:numPr>
      </w:pPr>
      <w:r>
        <w:t>Use Cases</w:t>
      </w:r>
    </w:p>
    <w:p w14:paraId="65613404" w14:textId="46EABF09" w:rsidR="001C0BCA" w:rsidRDefault="001C0BCA" w:rsidP="006909B7">
      <w:pPr>
        <w:pStyle w:val="ListParagraph"/>
        <w:numPr>
          <w:ilvl w:val="0"/>
          <w:numId w:val="7"/>
        </w:numPr>
      </w:pPr>
      <w:r>
        <w:t xml:space="preserve">View </w:t>
      </w:r>
      <w:r w:rsidR="006B52E0">
        <w:t xml:space="preserve">field boundaries based on the “Status” and </w:t>
      </w:r>
      <w:r w:rsidR="00841ADB">
        <w:t>high-level</w:t>
      </w:r>
      <w:r w:rsidR="006B52E0">
        <w:t xml:space="preserve"> information about all </w:t>
      </w:r>
      <w:r w:rsidR="009E3E57">
        <w:t>active/quarantined fields.</w:t>
      </w:r>
    </w:p>
    <w:p w14:paraId="40255D4F" w14:textId="1D7298F4" w:rsidR="009E3E57" w:rsidRDefault="009E3E57" w:rsidP="006909B7">
      <w:pPr>
        <w:pStyle w:val="ListParagraph"/>
        <w:numPr>
          <w:ilvl w:val="0"/>
          <w:numId w:val="7"/>
        </w:numPr>
      </w:pPr>
      <w:r>
        <w:t>View complete records from the Surevy123 submissions</w:t>
      </w:r>
      <w:r w:rsidR="003149A6">
        <w:t>.</w:t>
      </w:r>
    </w:p>
    <w:p w14:paraId="24EFF1CD" w14:textId="5062942B" w:rsidR="009E3E57" w:rsidRDefault="009E3E57" w:rsidP="006909B7">
      <w:pPr>
        <w:pStyle w:val="ListParagraph"/>
        <w:numPr>
          <w:ilvl w:val="0"/>
          <w:numId w:val="7"/>
        </w:numPr>
      </w:pPr>
      <w:r>
        <w:t xml:space="preserve">View attachments from Survey123 or those added from the </w:t>
      </w:r>
      <w:r w:rsidR="00DD534F">
        <w:t>web / desktop application</w:t>
      </w:r>
      <w:r w:rsidR="003149A6">
        <w:t>.</w:t>
      </w:r>
    </w:p>
    <w:p w14:paraId="3D6D71A4" w14:textId="4B759BAF" w:rsidR="00DD534F" w:rsidRDefault="00DD534F" w:rsidP="006909B7">
      <w:pPr>
        <w:pStyle w:val="ListParagraph"/>
        <w:numPr>
          <w:ilvl w:val="0"/>
          <w:numId w:val="7"/>
        </w:numPr>
      </w:pPr>
      <w:r>
        <w:t xml:space="preserve">Select field boundaries to launch/initiate a PQ Inspection Tracking </w:t>
      </w:r>
      <w:r w:rsidR="00033889">
        <w:t>record via the Survey123 desktop application.</w:t>
      </w:r>
    </w:p>
    <w:p w14:paraId="7FAC4E3C" w14:textId="70DB130E" w:rsidR="00033889" w:rsidRDefault="00033889" w:rsidP="006909B7">
      <w:pPr>
        <w:pStyle w:val="ListParagraph"/>
        <w:numPr>
          <w:ilvl w:val="0"/>
          <w:numId w:val="7"/>
        </w:numPr>
      </w:pPr>
      <w:r>
        <w:t>View / User the web / desktop application</w:t>
      </w:r>
      <w:r w:rsidR="003149A6">
        <w:t xml:space="preserve"> via the tab below the map pane.</w:t>
      </w:r>
    </w:p>
    <w:p w14:paraId="38EF8E2F" w14:textId="43E248B1" w:rsidR="001C0BCA" w:rsidRDefault="001C0BCA" w:rsidP="006909B7">
      <w:pPr>
        <w:pStyle w:val="ListParagraph"/>
        <w:numPr>
          <w:ilvl w:val="0"/>
          <w:numId w:val="6"/>
        </w:numPr>
      </w:pPr>
      <w:r>
        <w:t>Features</w:t>
      </w:r>
    </w:p>
    <w:p w14:paraId="3A62CC08" w14:textId="269C5794" w:rsidR="001C0BCA" w:rsidRDefault="001C0BCA" w:rsidP="006909B7">
      <w:pPr>
        <w:pStyle w:val="ListParagraph"/>
        <w:numPr>
          <w:ilvl w:val="0"/>
          <w:numId w:val="8"/>
        </w:numPr>
      </w:pPr>
      <w:r>
        <w:t xml:space="preserve">Left side of the dashboard – </w:t>
      </w:r>
      <w:r w:rsidR="000807A8">
        <w:t xml:space="preserve">PQ Inspection / Field status list and </w:t>
      </w:r>
      <w:r>
        <w:t xml:space="preserve">individual </w:t>
      </w:r>
      <w:r w:rsidR="000807A8">
        <w:t xml:space="preserve">PQ </w:t>
      </w:r>
      <w:r>
        <w:t>records</w:t>
      </w:r>
    </w:p>
    <w:p w14:paraId="4AD8400C" w14:textId="6814D3C2" w:rsidR="00763A6E" w:rsidRDefault="00763A6E" w:rsidP="006909B7">
      <w:pPr>
        <w:pStyle w:val="ListParagraph"/>
        <w:numPr>
          <w:ilvl w:val="1"/>
          <w:numId w:val="8"/>
        </w:numPr>
      </w:pPr>
      <w:r>
        <w:rPr>
          <w:noProof/>
        </w:rPr>
        <w:t xml:space="preserve">The “Status” list allows for the selection of multiple records and controls the </w:t>
      </w:r>
      <w:r w:rsidR="00A973F2">
        <w:rPr>
          <w:noProof/>
        </w:rPr>
        <w:t>individual record list to the right.</w:t>
      </w:r>
    </w:p>
    <w:p w14:paraId="7B3A2E49" w14:textId="020CAD05" w:rsidR="001C0BCA" w:rsidRDefault="001C0BCA" w:rsidP="006909B7">
      <w:pPr>
        <w:pStyle w:val="ListParagraph"/>
        <w:numPr>
          <w:ilvl w:val="0"/>
          <w:numId w:val="8"/>
        </w:numPr>
      </w:pPr>
      <w:r>
        <w:t>Right side of the dashboard – map</w:t>
      </w:r>
      <w:r w:rsidR="00763A6E">
        <w:t xml:space="preserve"> /</w:t>
      </w:r>
      <w:r>
        <w:t xml:space="preserve"> </w:t>
      </w:r>
      <w:r w:rsidR="00763A6E">
        <w:t xml:space="preserve">tools, </w:t>
      </w:r>
      <w:r w:rsidR="00294BAE">
        <w:t>web / desktop application (tab)</w:t>
      </w:r>
    </w:p>
    <w:p w14:paraId="793DE4F8" w14:textId="0BC4E354" w:rsidR="00A973F2" w:rsidRDefault="00A973F2" w:rsidP="006909B7">
      <w:pPr>
        <w:pStyle w:val="ListParagraph"/>
        <w:numPr>
          <w:ilvl w:val="1"/>
          <w:numId w:val="8"/>
        </w:numPr>
      </w:pPr>
      <w:r>
        <w:t xml:space="preserve">The “Status” list is controlled by the </w:t>
      </w:r>
      <w:r w:rsidR="00841ADB">
        <w:t>map's</w:t>
      </w:r>
      <w:r>
        <w:t xml:space="preserve"> extent</w:t>
      </w:r>
      <w:r w:rsidR="00A7169B">
        <w:t>.</w:t>
      </w:r>
    </w:p>
    <w:p w14:paraId="0DB3CFD5" w14:textId="284EFA00" w:rsidR="001C0BCA" w:rsidRPr="00195A5F" w:rsidRDefault="00A973F2" w:rsidP="006909B7">
      <w:pPr>
        <w:pStyle w:val="ListParagraph"/>
        <w:numPr>
          <w:ilvl w:val="1"/>
          <w:numId w:val="8"/>
        </w:numPr>
      </w:pPr>
      <w:r>
        <w:t xml:space="preserve">Selecting a field boundary polygon from the map </w:t>
      </w:r>
      <w:r w:rsidR="00A7169B">
        <w:t xml:space="preserve">displays the feature’s </w:t>
      </w:r>
      <w:r w:rsidR="00841ADB">
        <w:t>pop-up,</w:t>
      </w:r>
      <w:r w:rsidR="00A7169B">
        <w:t xml:space="preserve"> which contains the Survey123 hyperlink used to launch a new form in the desktop application.</w:t>
      </w:r>
    </w:p>
    <w:p w14:paraId="4638E09E" w14:textId="46144123" w:rsidR="001C0BCA" w:rsidRDefault="001C0BCA" w:rsidP="006909B7">
      <w:pPr>
        <w:pStyle w:val="ListParagraph"/>
        <w:numPr>
          <w:ilvl w:val="0"/>
          <w:numId w:val="4"/>
        </w:numPr>
        <w:ind w:firstLine="0"/>
      </w:pPr>
      <w:r>
        <w:t>Workflows – Dashboard</w:t>
      </w:r>
    </w:p>
    <w:p w14:paraId="0F0DD6C2" w14:textId="5AE53102" w:rsidR="001C0BCA" w:rsidRPr="000A690B" w:rsidRDefault="001C0BCA" w:rsidP="006909B7">
      <w:pPr>
        <w:pStyle w:val="ListParagraph"/>
        <w:numPr>
          <w:ilvl w:val="0"/>
          <w:numId w:val="5"/>
        </w:numPr>
        <w:ind w:left="2160"/>
        <w:rPr>
          <w:b/>
          <w:bCs/>
        </w:rPr>
      </w:pPr>
      <w:r w:rsidRPr="000A690B">
        <w:rPr>
          <w:b/>
          <w:bCs/>
        </w:rPr>
        <w:t xml:space="preserve">View </w:t>
      </w:r>
      <w:r w:rsidR="00FB2302">
        <w:rPr>
          <w:b/>
          <w:bCs/>
        </w:rPr>
        <w:t>“Status” and Other Details</w:t>
      </w:r>
    </w:p>
    <w:p w14:paraId="20F47D49" w14:textId="2EA920CB" w:rsidR="001C0BCA" w:rsidRDefault="001C0BCA" w:rsidP="006909B7">
      <w:pPr>
        <w:pStyle w:val="ListParagraph"/>
        <w:numPr>
          <w:ilvl w:val="2"/>
          <w:numId w:val="4"/>
        </w:numPr>
        <w:ind w:left="2880"/>
      </w:pPr>
      <w:r>
        <w:t xml:space="preserve">Select one or more records in the </w:t>
      </w:r>
      <w:r w:rsidR="00FB2302">
        <w:t>Status</w:t>
      </w:r>
      <w:r>
        <w:t xml:space="preserve"> list on the far left-hand side of the dashboard</w:t>
      </w:r>
      <w:r w:rsidR="00F85F4A">
        <w:t>.</w:t>
      </w:r>
    </w:p>
    <w:p w14:paraId="1BCC7B2F" w14:textId="41A90765" w:rsidR="001C0BCA" w:rsidRDefault="001C0BCA" w:rsidP="006909B7">
      <w:pPr>
        <w:pStyle w:val="ListParagraph"/>
        <w:numPr>
          <w:ilvl w:val="2"/>
          <w:numId w:val="4"/>
        </w:numPr>
        <w:ind w:left="2880"/>
      </w:pPr>
      <w:r>
        <w:t xml:space="preserve">The </w:t>
      </w:r>
      <w:r w:rsidR="00FB2302">
        <w:t>list to the right will display the complete Survey123 record for t</w:t>
      </w:r>
      <w:r w:rsidR="000D519C">
        <w:t>he related to the field boundary(ies) selected</w:t>
      </w:r>
      <w:r w:rsidR="008234BC">
        <w:t xml:space="preserve"> and any attachments</w:t>
      </w:r>
      <w:r w:rsidR="000D519C">
        <w:t>.</w:t>
      </w:r>
    </w:p>
    <w:p w14:paraId="0E9E8D53" w14:textId="6821FA4B" w:rsidR="001C0BCA" w:rsidRPr="000A690B" w:rsidRDefault="000D519C" w:rsidP="006909B7">
      <w:pPr>
        <w:pStyle w:val="ListParagraph"/>
        <w:numPr>
          <w:ilvl w:val="1"/>
          <w:numId w:val="4"/>
        </w:numPr>
        <w:rPr>
          <w:b/>
          <w:bCs/>
        </w:rPr>
      </w:pPr>
      <w:r>
        <w:rPr>
          <w:b/>
          <w:bCs/>
        </w:rPr>
        <w:t>Launch a new PQ Inspection Tracking Record from the Map</w:t>
      </w:r>
    </w:p>
    <w:p w14:paraId="58F626C3" w14:textId="6E524DFC" w:rsidR="001C0BCA" w:rsidRDefault="001C0BCA" w:rsidP="006909B7">
      <w:pPr>
        <w:pStyle w:val="ListParagraph"/>
        <w:numPr>
          <w:ilvl w:val="2"/>
          <w:numId w:val="4"/>
        </w:numPr>
        <w:ind w:left="2880"/>
      </w:pPr>
      <w:r>
        <w:t xml:space="preserve">Zoom </w:t>
      </w:r>
      <w:r w:rsidR="000D519C">
        <w:t xml:space="preserve">to the desired field boundary or </w:t>
      </w:r>
      <w:r w:rsidR="00F85F4A">
        <w:t xml:space="preserve">search for an address </w:t>
      </w:r>
      <w:r w:rsidR="00634121">
        <w:t>on</w:t>
      </w:r>
      <w:r w:rsidR="00F85F4A">
        <w:t xml:space="preserve"> the map.</w:t>
      </w:r>
    </w:p>
    <w:p w14:paraId="44264EA2" w14:textId="5757C246" w:rsidR="00F85F4A" w:rsidRDefault="00F85F4A" w:rsidP="006909B7">
      <w:pPr>
        <w:pStyle w:val="ListParagraph"/>
        <w:numPr>
          <w:ilvl w:val="2"/>
          <w:numId w:val="4"/>
        </w:numPr>
        <w:ind w:left="2880"/>
      </w:pPr>
      <w:r>
        <w:t xml:space="preserve">Select the Field Boundary polygon to display the </w:t>
      </w:r>
      <w:r w:rsidR="00634121">
        <w:t>popup</w:t>
      </w:r>
      <w:r>
        <w:t>.</w:t>
      </w:r>
    </w:p>
    <w:p w14:paraId="4A8A89ED" w14:textId="19158196" w:rsidR="00F85F4A" w:rsidRDefault="00F85F4A" w:rsidP="006909B7">
      <w:pPr>
        <w:pStyle w:val="ListParagraph"/>
        <w:numPr>
          <w:ilvl w:val="2"/>
          <w:numId w:val="4"/>
        </w:numPr>
        <w:ind w:left="2880"/>
      </w:pPr>
      <w:r>
        <w:t>Select the “Launch Survey123” hyperlink to launch the Survey123 desktop application and start the record.</w:t>
      </w:r>
    </w:p>
    <w:p w14:paraId="548617A9" w14:textId="1F010DEE" w:rsidR="00F7048D" w:rsidRDefault="00F7048D" w:rsidP="00F7048D">
      <w:pPr>
        <w:pStyle w:val="Heading2"/>
      </w:pPr>
      <w:bookmarkStart w:id="9" w:name="_Toc165640085"/>
      <w:r>
        <w:t>Web / Desktop Application</w:t>
      </w:r>
      <w:bookmarkEnd w:id="9"/>
    </w:p>
    <w:p w14:paraId="1CA4987E" w14:textId="35E25CBF" w:rsidR="0080472B" w:rsidRDefault="0080472B" w:rsidP="006909B7">
      <w:pPr>
        <w:pStyle w:val="ListParagraph"/>
        <w:numPr>
          <w:ilvl w:val="1"/>
          <w:numId w:val="2"/>
        </w:numPr>
      </w:pPr>
      <w:r>
        <w:t xml:space="preserve">Use </w:t>
      </w:r>
      <w:r w:rsidR="005866D4">
        <w:t>C</w:t>
      </w:r>
      <w:r>
        <w:t>ases</w:t>
      </w:r>
    </w:p>
    <w:p w14:paraId="61CB4EFA" w14:textId="77777777" w:rsidR="008D4EA3" w:rsidRDefault="008234BC" w:rsidP="006909B7">
      <w:pPr>
        <w:pStyle w:val="ListParagraph"/>
        <w:numPr>
          <w:ilvl w:val="2"/>
          <w:numId w:val="2"/>
        </w:numPr>
      </w:pPr>
      <w:r>
        <w:t>View</w:t>
      </w:r>
      <w:r w:rsidR="000C1D96">
        <w:t xml:space="preserve"> the field boundaries and “Status” </w:t>
      </w:r>
      <w:r w:rsidR="008D4EA3">
        <w:t>view layers</w:t>
      </w:r>
    </w:p>
    <w:p w14:paraId="18DA34D5" w14:textId="5CC4ED84" w:rsidR="00EB39AB" w:rsidRDefault="008D4EA3" w:rsidP="006909B7">
      <w:pPr>
        <w:pStyle w:val="ListParagraph"/>
        <w:numPr>
          <w:ilvl w:val="2"/>
          <w:numId w:val="2"/>
        </w:numPr>
      </w:pPr>
      <w:r>
        <w:t>Launch Survey123 inspections</w:t>
      </w:r>
      <w:r w:rsidR="00B41C7B">
        <w:t xml:space="preserve"> via the popup on a field boundary polygon</w:t>
      </w:r>
      <w:r w:rsidR="000C1D96">
        <w:t xml:space="preserve"> </w:t>
      </w:r>
    </w:p>
    <w:p w14:paraId="773DE192" w14:textId="41276321" w:rsidR="0080472B" w:rsidRDefault="00B41C7B" w:rsidP="006909B7">
      <w:pPr>
        <w:pStyle w:val="ListParagraph"/>
        <w:numPr>
          <w:ilvl w:val="2"/>
          <w:numId w:val="2"/>
        </w:numPr>
      </w:pPr>
      <w:r>
        <w:t>Export records from all available features or tables using the Attribute Table widget</w:t>
      </w:r>
    </w:p>
    <w:p w14:paraId="1C039D32" w14:textId="77777777" w:rsidR="0080472B" w:rsidRDefault="0080472B" w:rsidP="006909B7">
      <w:pPr>
        <w:pStyle w:val="ListParagraph"/>
        <w:numPr>
          <w:ilvl w:val="1"/>
          <w:numId w:val="2"/>
        </w:numPr>
      </w:pPr>
      <w:r>
        <w:t>Features</w:t>
      </w:r>
    </w:p>
    <w:p w14:paraId="01467E6F" w14:textId="236C5E3C" w:rsidR="00D36E8F" w:rsidRDefault="0080472B" w:rsidP="006909B7">
      <w:pPr>
        <w:pStyle w:val="ListParagraph"/>
        <w:numPr>
          <w:ilvl w:val="2"/>
          <w:numId w:val="2"/>
        </w:numPr>
      </w:pPr>
      <w:r>
        <w:t>Search</w:t>
      </w:r>
      <w:r w:rsidR="00D36E8F">
        <w:t xml:space="preserve"> bar</w:t>
      </w:r>
    </w:p>
    <w:p w14:paraId="232C8B61" w14:textId="12248D7C" w:rsidR="00C34393" w:rsidRDefault="00765490" w:rsidP="006909B7">
      <w:pPr>
        <w:pStyle w:val="ListParagraph"/>
        <w:numPr>
          <w:ilvl w:val="0"/>
          <w:numId w:val="12"/>
        </w:numPr>
      </w:pPr>
      <w:r>
        <w:t xml:space="preserve">Search by address, </w:t>
      </w:r>
      <w:r w:rsidR="004350E2">
        <w:t>PQ Number, Applicant or Grower</w:t>
      </w:r>
    </w:p>
    <w:p w14:paraId="5133FA5A" w14:textId="46DD7CA5" w:rsidR="0080472B" w:rsidRDefault="0080472B" w:rsidP="006909B7">
      <w:pPr>
        <w:pStyle w:val="ListParagraph"/>
        <w:numPr>
          <w:ilvl w:val="2"/>
          <w:numId w:val="2"/>
        </w:numPr>
      </w:pPr>
      <w:r>
        <w:t>Widget Launch Bar</w:t>
      </w:r>
    </w:p>
    <w:p w14:paraId="04399D0C" w14:textId="7132BE78" w:rsidR="0080472B" w:rsidRDefault="0080472B" w:rsidP="006909B7">
      <w:pPr>
        <w:pStyle w:val="ListParagraph"/>
        <w:numPr>
          <w:ilvl w:val="3"/>
          <w:numId w:val="2"/>
        </w:numPr>
      </w:pPr>
      <w:r>
        <w:t>Attribute Table</w:t>
      </w:r>
      <w:r w:rsidR="00356270">
        <w:t xml:space="preserve"> – allows users to view </w:t>
      </w:r>
      <w:r w:rsidR="00333809">
        <w:t xml:space="preserve">and export the attribute table for all </w:t>
      </w:r>
      <w:r w:rsidR="004350E2">
        <w:t xml:space="preserve">relevant </w:t>
      </w:r>
      <w:r w:rsidR="00333809">
        <w:t>features in the layer list</w:t>
      </w:r>
      <w:r w:rsidR="001C17A4">
        <w:t>.</w:t>
      </w:r>
    </w:p>
    <w:p w14:paraId="314A95B9" w14:textId="77B67588" w:rsidR="0080472B" w:rsidRDefault="0080472B" w:rsidP="006909B7">
      <w:pPr>
        <w:pStyle w:val="ListParagraph"/>
        <w:numPr>
          <w:ilvl w:val="3"/>
          <w:numId w:val="2"/>
        </w:numPr>
      </w:pPr>
      <w:r>
        <w:t>Legend</w:t>
      </w:r>
      <w:r w:rsidR="00333809">
        <w:t xml:space="preserve"> – displays the visible layers in the map</w:t>
      </w:r>
      <w:r w:rsidR="001C17A4">
        <w:t>.</w:t>
      </w:r>
    </w:p>
    <w:p w14:paraId="155EB52C" w14:textId="66A2341F" w:rsidR="0080472B" w:rsidRDefault="0080472B" w:rsidP="006909B7">
      <w:pPr>
        <w:pStyle w:val="ListParagraph"/>
        <w:numPr>
          <w:ilvl w:val="3"/>
          <w:numId w:val="2"/>
        </w:numPr>
      </w:pPr>
      <w:r>
        <w:t>Layer List</w:t>
      </w:r>
      <w:r w:rsidR="00333809">
        <w:t xml:space="preserve"> – allows the user to toggle layers on/off</w:t>
      </w:r>
      <w:r w:rsidR="001C17A4">
        <w:t>, change order, adjust transparency, and other functions.</w:t>
      </w:r>
    </w:p>
    <w:p w14:paraId="6D592017" w14:textId="5C09BDD4" w:rsidR="0080472B" w:rsidRDefault="0080472B" w:rsidP="006909B7">
      <w:pPr>
        <w:pStyle w:val="ListParagraph"/>
        <w:numPr>
          <w:ilvl w:val="3"/>
          <w:numId w:val="2"/>
        </w:numPr>
      </w:pPr>
      <w:r>
        <w:t>Basemap Gallery</w:t>
      </w:r>
      <w:r w:rsidR="001C17A4">
        <w:t xml:space="preserve"> – allows users to change the basemap utilizing the </w:t>
      </w:r>
      <w:r w:rsidR="00634121">
        <w:t>organization's</w:t>
      </w:r>
      <w:r w:rsidR="001C17A4">
        <w:t xml:space="preserve"> complete base map </w:t>
      </w:r>
      <w:r w:rsidR="004350E2">
        <w:t>gallery</w:t>
      </w:r>
    </w:p>
    <w:p w14:paraId="0F30FAA9" w14:textId="5DB6F11F" w:rsidR="0080472B" w:rsidRDefault="0080472B" w:rsidP="006909B7">
      <w:pPr>
        <w:pStyle w:val="ListParagraph"/>
        <w:numPr>
          <w:ilvl w:val="3"/>
          <w:numId w:val="2"/>
        </w:numPr>
      </w:pPr>
      <w:r>
        <w:t>Bookmarks</w:t>
      </w:r>
      <w:r w:rsidR="001C17A4">
        <w:t xml:space="preserve"> – allows users</w:t>
      </w:r>
      <w:r w:rsidR="003E798D">
        <w:t xml:space="preserve"> to store map bookmarks in the application.</w:t>
      </w:r>
    </w:p>
    <w:p w14:paraId="0011EDE0" w14:textId="7CC45663" w:rsidR="003E798D" w:rsidRDefault="003E798D" w:rsidP="006909B7">
      <w:pPr>
        <w:pStyle w:val="ListParagraph"/>
        <w:numPr>
          <w:ilvl w:val="4"/>
          <w:numId w:val="2"/>
        </w:numPr>
      </w:pPr>
      <w:r>
        <w:t xml:space="preserve">Note </w:t>
      </w:r>
      <w:r w:rsidR="00634121">
        <w:t xml:space="preserve">that </w:t>
      </w:r>
      <w:r>
        <w:t>these bookmarks will not carry over to the Field Maps application.</w:t>
      </w:r>
    </w:p>
    <w:p w14:paraId="650CD2E0" w14:textId="77777777" w:rsidR="0080472B" w:rsidRDefault="0080472B" w:rsidP="006909B7">
      <w:pPr>
        <w:pStyle w:val="ListParagraph"/>
        <w:numPr>
          <w:ilvl w:val="1"/>
          <w:numId w:val="2"/>
        </w:numPr>
      </w:pPr>
      <w:r>
        <w:t>Workflows</w:t>
      </w:r>
    </w:p>
    <w:p w14:paraId="26019B35" w14:textId="77777777" w:rsidR="004350E2" w:rsidRPr="000A690B" w:rsidRDefault="004350E2" w:rsidP="006909B7">
      <w:pPr>
        <w:pStyle w:val="ListParagraph"/>
        <w:numPr>
          <w:ilvl w:val="2"/>
          <w:numId w:val="2"/>
        </w:numPr>
        <w:rPr>
          <w:b/>
          <w:bCs/>
        </w:rPr>
      </w:pPr>
      <w:r>
        <w:rPr>
          <w:b/>
          <w:bCs/>
        </w:rPr>
        <w:t>Launch a new PQ Inspection Tracking Record from the Map</w:t>
      </w:r>
    </w:p>
    <w:p w14:paraId="26AC1839" w14:textId="77777777" w:rsidR="004350E2" w:rsidRDefault="004350E2" w:rsidP="006909B7">
      <w:pPr>
        <w:pStyle w:val="ListParagraph"/>
        <w:numPr>
          <w:ilvl w:val="3"/>
          <w:numId w:val="2"/>
        </w:numPr>
      </w:pPr>
      <w:r>
        <w:t>Zoom to the desired field boundary or search for an address in the map.</w:t>
      </w:r>
    </w:p>
    <w:p w14:paraId="3329FFA0" w14:textId="29BEE59D" w:rsidR="004350E2" w:rsidRDefault="004350E2" w:rsidP="006909B7">
      <w:pPr>
        <w:pStyle w:val="ListParagraph"/>
        <w:numPr>
          <w:ilvl w:val="3"/>
          <w:numId w:val="2"/>
        </w:numPr>
      </w:pPr>
      <w:r>
        <w:t xml:space="preserve">Select the Field Boundary polygon to display the </w:t>
      </w:r>
      <w:r w:rsidR="00634121">
        <w:t>popup</w:t>
      </w:r>
      <w:r>
        <w:t>.</w:t>
      </w:r>
    </w:p>
    <w:p w14:paraId="6D406A73" w14:textId="77777777" w:rsidR="004350E2" w:rsidRDefault="004350E2" w:rsidP="006909B7">
      <w:pPr>
        <w:pStyle w:val="ListParagraph"/>
        <w:numPr>
          <w:ilvl w:val="3"/>
          <w:numId w:val="2"/>
        </w:numPr>
      </w:pPr>
      <w:r>
        <w:t>Select the “Launch Survey123” hyperlink to launch the Survey123 desktop application and start the record.</w:t>
      </w:r>
    </w:p>
    <w:p w14:paraId="0BAFB318" w14:textId="77777777" w:rsidR="0080472B" w:rsidRPr="00A31EF2" w:rsidRDefault="0080472B" w:rsidP="006909B7">
      <w:pPr>
        <w:pStyle w:val="ListParagraph"/>
        <w:numPr>
          <w:ilvl w:val="2"/>
          <w:numId w:val="2"/>
        </w:numPr>
        <w:rPr>
          <w:b/>
          <w:bCs/>
        </w:rPr>
      </w:pPr>
      <w:r w:rsidRPr="00A31EF2">
        <w:rPr>
          <w:b/>
          <w:bCs/>
        </w:rPr>
        <w:t>View and Export Records from the Attribute Table</w:t>
      </w:r>
    </w:p>
    <w:p w14:paraId="6E764927" w14:textId="77777777" w:rsidR="0080472B" w:rsidRDefault="0080472B" w:rsidP="006909B7">
      <w:pPr>
        <w:pStyle w:val="ListParagraph"/>
        <w:numPr>
          <w:ilvl w:val="3"/>
          <w:numId w:val="2"/>
        </w:numPr>
      </w:pPr>
      <w:r>
        <w:t xml:space="preserve">Open the </w:t>
      </w:r>
      <w:r>
        <w:rPr>
          <w:b/>
          <w:bCs/>
        </w:rPr>
        <w:t xml:space="preserve">Attribute Table </w:t>
      </w:r>
      <w:r>
        <w:t>widget from the launch bar at the bottom center of the application</w:t>
      </w:r>
    </w:p>
    <w:p w14:paraId="4AE1482A" w14:textId="77777777" w:rsidR="0080472B" w:rsidRDefault="0080472B" w:rsidP="006909B7">
      <w:pPr>
        <w:pStyle w:val="ListParagraph"/>
        <w:numPr>
          <w:ilvl w:val="3"/>
          <w:numId w:val="2"/>
        </w:numPr>
      </w:pPr>
      <w:r>
        <w:t>Use the tabs at the top of the attribute table widget to select the appropriate feature or table to view or export.</w:t>
      </w:r>
    </w:p>
    <w:p w14:paraId="3F9A5BC8" w14:textId="77777777" w:rsidR="0080472B" w:rsidRDefault="0080472B" w:rsidP="006909B7">
      <w:pPr>
        <w:pStyle w:val="ListParagraph"/>
        <w:numPr>
          <w:ilvl w:val="3"/>
          <w:numId w:val="2"/>
        </w:numPr>
      </w:pPr>
      <w:r>
        <w:t xml:space="preserve">To view and zoom to a specific parcel on the map, select the small, grey box in line with the row in the attribute table and select </w:t>
      </w:r>
      <w:r>
        <w:rPr>
          <w:b/>
          <w:bCs/>
        </w:rPr>
        <w:t>Zoom To</w:t>
      </w:r>
    </w:p>
    <w:p w14:paraId="2BC07D69" w14:textId="1D139A64" w:rsidR="0087577F" w:rsidRDefault="0080472B" w:rsidP="006909B7">
      <w:pPr>
        <w:pStyle w:val="ListParagraph"/>
        <w:numPr>
          <w:ilvl w:val="3"/>
          <w:numId w:val="2"/>
        </w:numPr>
      </w:pPr>
      <w:r>
        <w:t xml:space="preserve">To export records to a CSV file, either apply a selection to the table or leave the selection blank to export all records. The attribute table allows for ctrl (multiple) or shift-click selections. Select the </w:t>
      </w:r>
      <w:r>
        <w:rPr>
          <w:b/>
          <w:bCs/>
        </w:rPr>
        <w:t xml:space="preserve">Options </w:t>
      </w:r>
      <w:r>
        <w:t xml:space="preserve">button and select </w:t>
      </w:r>
      <w:r>
        <w:rPr>
          <w:b/>
          <w:bCs/>
        </w:rPr>
        <w:t>Export (Selection/All) to CSV</w:t>
      </w:r>
      <w:r>
        <w:t xml:space="preserve">. The CSV file will be exported and downloaded to your local files. </w:t>
      </w:r>
    </w:p>
    <w:p w14:paraId="15A731F0" w14:textId="77777777" w:rsidR="00F8413F" w:rsidRDefault="00F8413F" w:rsidP="00F8413F">
      <w:pPr>
        <w:pStyle w:val="Heading2"/>
      </w:pPr>
      <w:bookmarkStart w:id="10" w:name="_Toc165640086"/>
      <w:r>
        <w:t>Field Maps</w:t>
      </w:r>
      <w:bookmarkEnd w:id="10"/>
    </w:p>
    <w:p w14:paraId="4A338F0A" w14:textId="77777777" w:rsidR="00F8413F" w:rsidRDefault="00F8413F" w:rsidP="006909B7">
      <w:pPr>
        <w:pStyle w:val="ListParagraph"/>
        <w:numPr>
          <w:ilvl w:val="0"/>
          <w:numId w:val="9"/>
        </w:numPr>
      </w:pPr>
      <w:r>
        <w:t>Use cases</w:t>
      </w:r>
    </w:p>
    <w:p w14:paraId="37035E15" w14:textId="1C16B594" w:rsidR="00F8413F" w:rsidRDefault="00F8413F" w:rsidP="006909B7">
      <w:pPr>
        <w:pStyle w:val="ListParagraph"/>
        <w:numPr>
          <w:ilvl w:val="0"/>
          <w:numId w:val="10"/>
        </w:numPr>
      </w:pPr>
      <w:r>
        <w:t>Launching</w:t>
      </w:r>
      <w:r w:rsidR="000F0AF0">
        <w:t xml:space="preserve"> the PQ Inspection Tracking form for new inspection records</w:t>
      </w:r>
      <w:r w:rsidR="003370C4">
        <w:t xml:space="preserve"> </w:t>
      </w:r>
      <w:r w:rsidR="00073A56">
        <w:t>(</w:t>
      </w:r>
      <w:r w:rsidR="00F90DA3" w:rsidRPr="003370C4">
        <w:t xml:space="preserve">only </w:t>
      </w:r>
      <w:r w:rsidR="00F90DA3">
        <w:rPr>
          <w:i/>
          <w:iCs/>
        </w:rPr>
        <w:t>NEW</w:t>
      </w:r>
      <w:r w:rsidR="00F90DA3" w:rsidRPr="003370C4">
        <w:t xml:space="preserve"> </w:t>
      </w:r>
      <w:r w:rsidR="00124D7E" w:rsidRPr="003370C4">
        <w:t xml:space="preserve">inspection records – updating inspection records should be </w:t>
      </w:r>
      <w:r w:rsidR="003370C4" w:rsidRPr="003370C4">
        <w:t>accessed directly from Survey123</w:t>
      </w:r>
      <w:r w:rsidR="003370C4">
        <w:rPr>
          <w:i/>
          <w:iCs/>
        </w:rPr>
        <w:t>)</w:t>
      </w:r>
    </w:p>
    <w:p w14:paraId="460D4C12" w14:textId="6C899BAE" w:rsidR="000F0AF0" w:rsidRDefault="000F0AF0" w:rsidP="006909B7">
      <w:pPr>
        <w:pStyle w:val="ListParagraph"/>
        <w:numPr>
          <w:ilvl w:val="0"/>
          <w:numId w:val="10"/>
        </w:numPr>
      </w:pPr>
      <w:r>
        <w:t xml:space="preserve">Viewing the “Inspection/Quarantine Status” </w:t>
      </w:r>
      <w:r w:rsidR="00F20E38">
        <w:t>view features</w:t>
      </w:r>
    </w:p>
    <w:p w14:paraId="37C4E19D" w14:textId="77777777" w:rsidR="00F8413F" w:rsidRDefault="00F8413F" w:rsidP="006909B7">
      <w:pPr>
        <w:pStyle w:val="ListParagraph"/>
        <w:numPr>
          <w:ilvl w:val="0"/>
          <w:numId w:val="9"/>
        </w:numPr>
      </w:pPr>
      <w:r>
        <w:t>Features</w:t>
      </w:r>
    </w:p>
    <w:p w14:paraId="17102033" w14:textId="77777777" w:rsidR="00F8413F" w:rsidRDefault="00F8413F" w:rsidP="006909B7">
      <w:pPr>
        <w:pStyle w:val="ListParagraph"/>
        <w:numPr>
          <w:ilvl w:val="0"/>
          <w:numId w:val="11"/>
        </w:numPr>
      </w:pPr>
      <w:r>
        <w:t>Maps – return to the maps list in the Field Maps application</w:t>
      </w:r>
    </w:p>
    <w:p w14:paraId="60B00809" w14:textId="77777777" w:rsidR="00F8413F" w:rsidRDefault="00F8413F" w:rsidP="006909B7">
      <w:pPr>
        <w:pStyle w:val="ListParagraph"/>
        <w:numPr>
          <w:ilvl w:val="0"/>
          <w:numId w:val="11"/>
        </w:numPr>
      </w:pPr>
      <w:r>
        <w:t>Layer List – shows the layer list where users can toggle group and layer visibility on or off</w:t>
      </w:r>
    </w:p>
    <w:p w14:paraId="5C31345C" w14:textId="77777777" w:rsidR="00F8413F" w:rsidRDefault="00F8413F" w:rsidP="006909B7">
      <w:pPr>
        <w:pStyle w:val="ListParagraph"/>
        <w:numPr>
          <w:ilvl w:val="0"/>
          <w:numId w:val="11"/>
        </w:numPr>
      </w:pPr>
      <w:r>
        <w:t>Search – allows users to search for a Parcel ID, Address, or Invoice Number</w:t>
      </w:r>
    </w:p>
    <w:p w14:paraId="66B28742" w14:textId="77777777" w:rsidR="00F8413F" w:rsidRDefault="00F8413F" w:rsidP="006909B7">
      <w:pPr>
        <w:pStyle w:val="ListParagraph"/>
        <w:numPr>
          <w:ilvl w:val="0"/>
          <w:numId w:val="11"/>
        </w:numPr>
      </w:pPr>
      <w:r>
        <w:t>Overflow Menu – contains additional tools, including base maps, bookmarks, and legend</w:t>
      </w:r>
    </w:p>
    <w:p w14:paraId="5938BDF9" w14:textId="7900D713" w:rsidR="00F20E38" w:rsidRDefault="00F8413F" w:rsidP="006909B7">
      <w:pPr>
        <w:pStyle w:val="ListParagraph"/>
        <w:numPr>
          <w:ilvl w:val="0"/>
          <w:numId w:val="11"/>
        </w:numPr>
      </w:pPr>
      <w:r>
        <w:t>Create – allows users to use the onscreen target to move and add points to create a new parcel featur</w:t>
      </w:r>
      <w:r w:rsidR="00F20E38">
        <w:t>e</w:t>
      </w:r>
    </w:p>
    <w:p w14:paraId="4F870E5B" w14:textId="3D3E4D3E" w:rsidR="00F20E38" w:rsidRDefault="00F20E38" w:rsidP="006909B7">
      <w:pPr>
        <w:pStyle w:val="ListParagraph"/>
        <w:numPr>
          <w:ilvl w:val="0"/>
          <w:numId w:val="9"/>
        </w:numPr>
      </w:pPr>
      <w:r>
        <w:t>Workflows</w:t>
      </w:r>
    </w:p>
    <w:p w14:paraId="3FBD92F0" w14:textId="70A07997" w:rsidR="00F20E38" w:rsidRPr="00852442" w:rsidRDefault="00852442" w:rsidP="006909B7">
      <w:pPr>
        <w:pStyle w:val="ListParagraph"/>
        <w:numPr>
          <w:ilvl w:val="0"/>
          <w:numId w:val="18"/>
        </w:numPr>
      </w:pPr>
      <w:r>
        <w:rPr>
          <w:b/>
          <w:bCs/>
        </w:rPr>
        <w:t>Launch a PQ Inspection Tracking Survey123 Form</w:t>
      </w:r>
    </w:p>
    <w:p w14:paraId="6AC3F290" w14:textId="38A4B3CA" w:rsidR="00852442" w:rsidRDefault="0066737A" w:rsidP="006909B7">
      <w:pPr>
        <w:pStyle w:val="ListParagraph"/>
        <w:numPr>
          <w:ilvl w:val="0"/>
          <w:numId w:val="19"/>
        </w:numPr>
      </w:pPr>
      <w:r>
        <w:t>Open the Field Maps application on a mobile device and navigate to or search for the “PQ Inspection Tracking” web map. Alternatively, search for the “PQ Inspection Tracking” group, then open the web map.</w:t>
      </w:r>
    </w:p>
    <w:p w14:paraId="7ED12A60" w14:textId="644DBBF7" w:rsidR="0066737A" w:rsidRDefault="0066737A" w:rsidP="006909B7">
      <w:pPr>
        <w:pStyle w:val="ListParagraph"/>
        <w:numPr>
          <w:ilvl w:val="0"/>
          <w:numId w:val="19"/>
        </w:numPr>
      </w:pPr>
      <w:r>
        <w:t>Search for an address or navigate to the desired field boundary</w:t>
      </w:r>
      <w:r w:rsidR="007922B8">
        <w:t>.</w:t>
      </w:r>
    </w:p>
    <w:p w14:paraId="1FEC8788" w14:textId="558ED9FE" w:rsidR="0066737A" w:rsidRDefault="0066737A" w:rsidP="006909B7">
      <w:pPr>
        <w:pStyle w:val="ListParagraph"/>
        <w:numPr>
          <w:ilvl w:val="0"/>
          <w:numId w:val="19"/>
        </w:numPr>
      </w:pPr>
      <w:r>
        <w:t>Tap/Select the field boundary polygon</w:t>
      </w:r>
      <w:r w:rsidR="00252622">
        <w:t>, then tap/select the record from the attribute pan at the bottom of the application</w:t>
      </w:r>
      <w:r w:rsidR="007922B8">
        <w:t>.</w:t>
      </w:r>
    </w:p>
    <w:p w14:paraId="721682E8" w14:textId="33CCDEDF" w:rsidR="00252622" w:rsidRDefault="007922B8" w:rsidP="006909B7">
      <w:pPr>
        <w:pStyle w:val="ListParagraph"/>
        <w:numPr>
          <w:ilvl w:val="0"/>
          <w:numId w:val="19"/>
        </w:numPr>
      </w:pPr>
      <w:r>
        <w:t xml:space="preserve">Tap/Select the </w:t>
      </w:r>
      <w:r>
        <w:rPr>
          <w:b/>
          <w:bCs/>
        </w:rPr>
        <w:t xml:space="preserve">Launch Survey123 </w:t>
      </w:r>
      <w:r>
        <w:t>hyperlink.</w:t>
      </w:r>
    </w:p>
    <w:p w14:paraId="4058DDF8" w14:textId="5378E582" w:rsidR="00272506" w:rsidRDefault="007922B8" w:rsidP="006909B7">
      <w:pPr>
        <w:pStyle w:val="ListParagraph"/>
        <w:numPr>
          <w:ilvl w:val="1"/>
          <w:numId w:val="19"/>
        </w:numPr>
      </w:pPr>
      <w:r>
        <w:t>The Survey123 application will open</w:t>
      </w:r>
      <w:r w:rsidR="00272506">
        <w:t>, open the form, and start a new PQ Inspection Tracking record.</w:t>
      </w:r>
    </w:p>
    <w:p w14:paraId="6A715470" w14:textId="714E0CF0" w:rsidR="00272506" w:rsidRDefault="00272506" w:rsidP="006909B7">
      <w:pPr>
        <w:pStyle w:val="ListParagraph"/>
        <w:numPr>
          <w:ilvl w:val="0"/>
          <w:numId w:val="18"/>
        </w:numPr>
        <w:rPr>
          <w:b/>
          <w:bCs/>
        </w:rPr>
      </w:pPr>
      <w:r w:rsidRPr="00586A1A">
        <w:rPr>
          <w:b/>
          <w:bCs/>
        </w:rPr>
        <w:t xml:space="preserve">View the Attributes </w:t>
      </w:r>
      <w:r w:rsidR="00586A1A" w:rsidRPr="00586A1A">
        <w:rPr>
          <w:b/>
          <w:bCs/>
        </w:rPr>
        <w:t>for a “Status” View Feature</w:t>
      </w:r>
    </w:p>
    <w:p w14:paraId="47AAAC8F" w14:textId="5A9BB82E" w:rsidR="00586A1A" w:rsidRDefault="006227C9" w:rsidP="006909B7">
      <w:pPr>
        <w:pStyle w:val="ListParagraph"/>
        <w:numPr>
          <w:ilvl w:val="0"/>
          <w:numId w:val="20"/>
        </w:numPr>
      </w:pPr>
      <w:r>
        <w:t>Open the Field Maps application on a mobile device and navigate to or search for the “PQ Inspection Tracking” web map. Alternatively, search for the “PQ Inspection Tracking” group, then open the web map.</w:t>
      </w:r>
    </w:p>
    <w:p w14:paraId="44919A64" w14:textId="4CE4D50E" w:rsidR="006227C9" w:rsidRDefault="006227C9" w:rsidP="006909B7">
      <w:pPr>
        <w:pStyle w:val="ListParagraph"/>
        <w:numPr>
          <w:ilvl w:val="0"/>
          <w:numId w:val="20"/>
        </w:numPr>
      </w:pPr>
      <w:r>
        <w:t>Search for an Address, PQ Number, Applicant, or Grower for an existing PQ record</w:t>
      </w:r>
      <w:r w:rsidR="00947824">
        <w:t>. Alternatively, navigate to the desired field boundary / status polygon</w:t>
      </w:r>
      <w:r w:rsidR="00DD451B">
        <w:t>.</w:t>
      </w:r>
    </w:p>
    <w:p w14:paraId="33F5433B" w14:textId="0E0E1268" w:rsidR="006227C9" w:rsidRDefault="00947824" w:rsidP="006909B7">
      <w:pPr>
        <w:pStyle w:val="ListParagraph"/>
        <w:numPr>
          <w:ilvl w:val="0"/>
          <w:numId w:val="20"/>
        </w:numPr>
      </w:pPr>
      <w:r>
        <w:t>Tap/</w:t>
      </w:r>
      <w:r w:rsidR="006227C9">
        <w:t>Select</w:t>
      </w:r>
      <w:r>
        <w:t xml:space="preserve"> a record from the attribute pane at the bottom of the application or </w:t>
      </w:r>
      <w:r w:rsidR="00DD451B">
        <w:t>tap/select the feature on the map.</w:t>
      </w:r>
    </w:p>
    <w:p w14:paraId="35D31FB5" w14:textId="282D0C26" w:rsidR="00F8413F" w:rsidRDefault="00DD451B" w:rsidP="00F8413F">
      <w:pPr>
        <w:pStyle w:val="ListParagraph"/>
        <w:numPr>
          <w:ilvl w:val="1"/>
          <w:numId w:val="20"/>
        </w:numPr>
      </w:pPr>
      <w:r>
        <w:t>Scroll through the attribute pane to view details about the active PQ record.</w:t>
      </w:r>
    </w:p>
    <w:p w14:paraId="7AB7B617" w14:textId="6765CFC1" w:rsidR="009B408C" w:rsidRDefault="009B408C">
      <w:pPr>
        <w:pStyle w:val="Heading2"/>
      </w:pPr>
      <w:bookmarkStart w:id="11" w:name="_Toc165640087"/>
      <w:r>
        <w:t>Survey123</w:t>
      </w:r>
      <w:bookmarkEnd w:id="11"/>
    </w:p>
    <w:p w14:paraId="3472EAFE" w14:textId="50514D19" w:rsidR="00C627E6" w:rsidRDefault="00C627E6" w:rsidP="006909B7">
      <w:pPr>
        <w:pStyle w:val="ListParagraph"/>
        <w:numPr>
          <w:ilvl w:val="0"/>
          <w:numId w:val="13"/>
        </w:numPr>
      </w:pPr>
      <w:r>
        <w:t>Use Cases</w:t>
      </w:r>
    </w:p>
    <w:p w14:paraId="7833053B" w14:textId="21A2B6F4" w:rsidR="004350E2" w:rsidRDefault="00C627E6" w:rsidP="006909B7">
      <w:pPr>
        <w:pStyle w:val="ListParagraph"/>
        <w:numPr>
          <w:ilvl w:val="0"/>
          <w:numId w:val="14"/>
        </w:numPr>
      </w:pPr>
      <w:r>
        <w:t>Create new PQ Inspection Tracking records when the application is launched via the hyperlink</w:t>
      </w:r>
      <w:r w:rsidR="00BD2BD7">
        <w:t xml:space="preserve">. </w:t>
      </w:r>
      <w:r w:rsidR="00C930A3">
        <w:t xml:space="preserve">Note: </w:t>
      </w:r>
      <w:r w:rsidR="00BD2BD7">
        <w:t xml:space="preserve">Survey123 </w:t>
      </w:r>
      <w:r w:rsidR="00C930A3">
        <w:t xml:space="preserve">is the tool to create new inspections records, but these records should </w:t>
      </w:r>
      <w:r w:rsidR="00C930A3">
        <w:rPr>
          <w:i/>
          <w:iCs/>
        </w:rPr>
        <w:t xml:space="preserve">ALWAYS </w:t>
      </w:r>
      <w:r w:rsidR="00C930A3">
        <w:t xml:space="preserve">be initiated from Field maps. </w:t>
      </w:r>
    </w:p>
    <w:p w14:paraId="73F38569" w14:textId="058A7003" w:rsidR="0084050B" w:rsidRDefault="0084050B" w:rsidP="006909B7">
      <w:pPr>
        <w:pStyle w:val="ListParagraph"/>
        <w:numPr>
          <w:ilvl w:val="0"/>
          <w:numId w:val="14"/>
        </w:numPr>
      </w:pPr>
      <w:r>
        <w:t>Update / Edit existing PQ records via the Inbox</w:t>
      </w:r>
    </w:p>
    <w:p w14:paraId="00261368" w14:textId="01001ACE" w:rsidR="0084050B" w:rsidRDefault="0084050B" w:rsidP="006909B7">
      <w:pPr>
        <w:pStyle w:val="ListParagraph"/>
        <w:numPr>
          <w:ilvl w:val="0"/>
          <w:numId w:val="13"/>
        </w:numPr>
      </w:pPr>
      <w:r>
        <w:t>Features</w:t>
      </w:r>
    </w:p>
    <w:p w14:paraId="359CCEB1" w14:textId="0CC846DD" w:rsidR="0084050B" w:rsidRDefault="00BD4237" w:rsidP="006909B7">
      <w:pPr>
        <w:pStyle w:val="ListParagraph"/>
        <w:numPr>
          <w:ilvl w:val="0"/>
          <w:numId w:val="15"/>
        </w:numPr>
      </w:pPr>
      <w:r>
        <w:t>Facilities the lifecycle of an inspection and the hold / quarantine of a field</w:t>
      </w:r>
    </w:p>
    <w:p w14:paraId="317B2170" w14:textId="6C3F4B13" w:rsidR="006F48B4" w:rsidRDefault="006F48B4" w:rsidP="006909B7">
      <w:pPr>
        <w:pStyle w:val="ListParagraph"/>
        <w:numPr>
          <w:ilvl w:val="0"/>
          <w:numId w:val="15"/>
        </w:numPr>
      </w:pPr>
      <w:r>
        <w:t xml:space="preserve">The inbox allows users to edit existing forms to continue the lifecycle from </w:t>
      </w:r>
      <w:r w:rsidR="00634121">
        <w:t>standby</w:t>
      </w:r>
      <w:r>
        <w:t xml:space="preserve"> / priority to completion</w:t>
      </w:r>
    </w:p>
    <w:p w14:paraId="0FF7336C" w14:textId="35F74ED9" w:rsidR="006F48B4" w:rsidRDefault="00AE76DB" w:rsidP="006909B7">
      <w:pPr>
        <w:pStyle w:val="ListParagraph"/>
        <w:numPr>
          <w:ilvl w:val="0"/>
          <w:numId w:val="13"/>
        </w:numPr>
      </w:pPr>
      <w:r>
        <w:t>Workflows</w:t>
      </w:r>
    </w:p>
    <w:p w14:paraId="5CD16D8D" w14:textId="12C442D7" w:rsidR="00AE76DB" w:rsidRPr="00AE76DB" w:rsidRDefault="00AE76DB" w:rsidP="006909B7">
      <w:pPr>
        <w:pStyle w:val="ListParagraph"/>
        <w:numPr>
          <w:ilvl w:val="0"/>
          <w:numId w:val="16"/>
        </w:numPr>
      </w:pPr>
      <w:r>
        <w:rPr>
          <w:b/>
          <w:bCs/>
        </w:rPr>
        <w:t>Open</w:t>
      </w:r>
      <w:r w:rsidR="002324DA">
        <w:rPr>
          <w:b/>
          <w:bCs/>
        </w:rPr>
        <w:t xml:space="preserve">, </w:t>
      </w:r>
      <w:r w:rsidR="00504093">
        <w:rPr>
          <w:b/>
          <w:bCs/>
        </w:rPr>
        <w:t>Submit</w:t>
      </w:r>
      <w:r w:rsidR="002324DA">
        <w:rPr>
          <w:b/>
          <w:bCs/>
        </w:rPr>
        <w:t xml:space="preserve">, or Save to Draft </w:t>
      </w:r>
      <w:r w:rsidR="00504093">
        <w:rPr>
          <w:b/>
          <w:bCs/>
        </w:rPr>
        <w:t>E</w:t>
      </w:r>
      <w:r>
        <w:rPr>
          <w:b/>
          <w:bCs/>
        </w:rPr>
        <w:t xml:space="preserve">xisting PQ </w:t>
      </w:r>
      <w:r w:rsidR="00E23899">
        <w:rPr>
          <w:b/>
          <w:bCs/>
        </w:rPr>
        <w:t>records</w:t>
      </w:r>
      <w:r>
        <w:rPr>
          <w:b/>
          <w:bCs/>
        </w:rPr>
        <w:t xml:space="preserve"> via the Inbox</w:t>
      </w:r>
    </w:p>
    <w:p w14:paraId="22C16387" w14:textId="32D71447" w:rsidR="00AE76DB" w:rsidRDefault="00E23899" w:rsidP="006909B7">
      <w:pPr>
        <w:pStyle w:val="ListParagraph"/>
        <w:numPr>
          <w:ilvl w:val="0"/>
          <w:numId w:val="17"/>
        </w:numPr>
      </w:pPr>
      <w:r>
        <w:t>Launch the desktop or mobile Survey123 application</w:t>
      </w:r>
    </w:p>
    <w:p w14:paraId="0C631D9E" w14:textId="194447F0" w:rsidR="00E23899" w:rsidRDefault="00E23899" w:rsidP="006909B7">
      <w:pPr>
        <w:pStyle w:val="ListParagraph"/>
        <w:numPr>
          <w:ilvl w:val="0"/>
          <w:numId w:val="17"/>
        </w:numPr>
      </w:pPr>
      <w:r>
        <w:t>Open the “PQ Inspection Tracking” form from the</w:t>
      </w:r>
      <w:r w:rsidR="0043383E">
        <w:t xml:space="preserve"> application’s</w:t>
      </w:r>
      <w:r>
        <w:t xml:space="preserve"> home screen</w:t>
      </w:r>
    </w:p>
    <w:p w14:paraId="050D67A1" w14:textId="62CBC787" w:rsidR="00DE0A79" w:rsidRDefault="00DE0A79" w:rsidP="006909B7">
      <w:pPr>
        <w:pStyle w:val="ListParagraph"/>
        <w:numPr>
          <w:ilvl w:val="0"/>
          <w:numId w:val="17"/>
        </w:numPr>
      </w:pPr>
      <w:r>
        <w:t>Open the Inbox from the bottom of the application screen</w:t>
      </w:r>
    </w:p>
    <w:p w14:paraId="5D089A58" w14:textId="5DB806EE" w:rsidR="00DD451B" w:rsidRDefault="00DE0A79" w:rsidP="006909B7">
      <w:pPr>
        <w:pStyle w:val="ListParagraph"/>
        <w:numPr>
          <w:ilvl w:val="0"/>
          <w:numId w:val="17"/>
        </w:numPr>
      </w:pPr>
      <w:r>
        <w:t>Use the refresh button or a pull-down refresh from the top of the list to refresh the records.</w:t>
      </w:r>
    </w:p>
    <w:p w14:paraId="552F06ED" w14:textId="5ED3D2B2" w:rsidR="00FF1564" w:rsidRDefault="003A53C4" w:rsidP="006909B7">
      <w:pPr>
        <w:pStyle w:val="ListParagraph"/>
        <w:numPr>
          <w:ilvl w:val="0"/>
          <w:numId w:val="17"/>
        </w:numPr>
      </w:pPr>
      <w:r>
        <w:t>Search for any value in the form (PQ Number, Applicant, Grower, PDR Number, etc.)</w:t>
      </w:r>
    </w:p>
    <w:p w14:paraId="0A9D6E5D" w14:textId="76CF447B" w:rsidR="00FF1564" w:rsidRDefault="003A53C4" w:rsidP="006909B7">
      <w:pPr>
        <w:pStyle w:val="ListParagraph"/>
        <w:numPr>
          <w:ilvl w:val="0"/>
          <w:numId w:val="17"/>
        </w:numPr>
      </w:pPr>
      <w:r>
        <w:t xml:space="preserve">Select the record from the </w:t>
      </w:r>
      <w:r w:rsidR="00504093">
        <w:t>list to open the existing form</w:t>
      </w:r>
    </w:p>
    <w:p w14:paraId="6ABBE577" w14:textId="3EAE5E26" w:rsidR="00504093" w:rsidRDefault="0031014A" w:rsidP="006909B7">
      <w:pPr>
        <w:pStyle w:val="ListParagraph"/>
        <w:numPr>
          <w:ilvl w:val="0"/>
          <w:numId w:val="17"/>
        </w:numPr>
      </w:pPr>
      <w:r>
        <w:t>Populate any values (ensuring that required values remain populated) and modify the “</w:t>
      </w:r>
      <w:r w:rsidR="009801DE">
        <w:t>Quarantine” or “Inspection” values as necessary</w:t>
      </w:r>
    </w:p>
    <w:p w14:paraId="2F578F9B" w14:textId="0627FFC9" w:rsidR="00E33819" w:rsidRDefault="0086494F" w:rsidP="006909B7">
      <w:pPr>
        <w:pStyle w:val="ListParagraph"/>
        <w:numPr>
          <w:ilvl w:val="0"/>
          <w:numId w:val="17"/>
        </w:numPr>
      </w:pPr>
      <w:r>
        <w:t>Use the arrow in the lower right-hand corner to navigate to the last page (5 of 5) or long-press</w:t>
      </w:r>
      <w:r w:rsidR="00E33819">
        <w:t xml:space="preserve"> the arrow to jump to the last page.</w:t>
      </w:r>
    </w:p>
    <w:p w14:paraId="01697D6E" w14:textId="4A44F8D7" w:rsidR="00B52CDD" w:rsidRDefault="00B52CDD" w:rsidP="006909B7">
      <w:pPr>
        <w:pStyle w:val="ListParagraph"/>
        <w:numPr>
          <w:ilvl w:val="0"/>
          <w:numId w:val="17"/>
        </w:numPr>
      </w:pPr>
      <w:r>
        <w:t xml:space="preserve">Select the checkmark in the lower </w:t>
      </w:r>
      <w:r w:rsidR="00ED23FF">
        <w:t>right-hand</w:t>
      </w:r>
      <w:r>
        <w:t xml:space="preserve"> corner and choose from the following options</w:t>
      </w:r>
    </w:p>
    <w:p w14:paraId="7419CD30" w14:textId="0EE86927" w:rsidR="00B52CDD" w:rsidRDefault="00ED23FF" w:rsidP="006909B7">
      <w:pPr>
        <w:pStyle w:val="ListParagraph"/>
        <w:numPr>
          <w:ilvl w:val="4"/>
          <w:numId w:val="16"/>
        </w:numPr>
      </w:pPr>
      <w:r>
        <w:t>Send Now</w:t>
      </w:r>
      <w:r w:rsidR="002324DA">
        <w:t xml:space="preserve">—This option submits the record as long as the device has a cellular or internet connection (Wi-Fi for mobile devices) </w:t>
      </w:r>
      <w:r w:rsidR="005D70B7">
        <w:t>and uploads any attachments to the service.</w:t>
      </w:r>
    </w:p>
    <w:p w14:paraId="7A801537" w14:textId="3C5D3369" w:rsidR="005D70B7" w:rsidRDefault="005D70B7" w:rsidP="006909B7">
      <w:pPr>
        <w:pStyle w:val="ListParagraph"/>
        <w:numPr>
          <w:ilvl w:val="4"/>
          <w:numId w:val="16"/>
        </w:numPr>
      </w:pPr>
      <w:r>
        <w:t xml:space="preserve">Continue this survey – Returns the user to the form to continue </w:t>
      </w:r>
      <w:r w:rsidR="00087722">
        <w:t>updates</w:t>
      </w:r>
    </w:p>
    <w:p w14:paraId="7078E465" w14:textId="478C7066" w:rsidR="00087722" w:rsidRDefault="00087722" w:rsidP="006909B7">
      <w:pPr>
        <w:pStyle w:val="ListParagraph"/>
        <w:numPr>
          <w:ilvl w:val="4"/>
          <w:numId w:val="16"/>
        </w:numPr>
      </w:pPr>
      <w:r>
        <w:t>Save in Outbox</w:t>
      </w:r>
      <w:r w:rsidR="002324DA">
        <w:t>—This pushes the record to the Outbox, where it can be sent later</w:t>
      </w:r>
      <w:r>
        <w:t xml:space="preserve"> once a cellular or internet connection is available.</w:t>
      </w:r>
      <w:r w:rsidR="002324DA">
        <w:t xml:space="preserve"> Note that when the user chooses to submit records from the Outbox all records are </w:t>
      </w:r>
      <w:r w:rsidR="00460930">
        <w:t>pushed to the feature service.</w:t>
      </w:r>
    </w:p>
    <w:p w14:paraId="33F106AD" w14:textId="7F09783E" w:rsidR="00460930" w:rsidRDefault="00460930" w:rsidP="006909B7">
      <w:pPr>
        <w:pStyle w:val="ListParagraph"/>
        <w:numPr>
          <w:ilvl w:val="3"/>
          <w:numId w:val="16"/>
        </w:numPr>
      </w:pPr>
      <w:r>
        <w:t xml:space="preserve">Alternatively, the user can save the record as a Draft </w:t>
      </w:r>
      <w:r w:rsidR="00C51971">
        <w:t xml:space="preserve">by selecting the X-button in the upper left corner of the application and choosing the “Save in Drafts” option. The record will be saved as a draft and </w:t>
      </w:r>
      <w:r w:rsidR="00F84429">
        <w:t>will be available for editing or submission</w:t>
      </w:r>
      <w:r w:rsidR="00C51971">
        <w:t xml:space="preserve"> from the home/start page of the PQ Inspection Tracking form</w:t>
      </w:r>
      <w:r w:rsidR="00F84429">
        <w:t xml:space="preserve"> at a later date/time</w:t>
      </w:r>
      <w:r w:rsidR="00C51971">
        <w:t>.</w:t>
      </w:r>
      <w:r w:rsidR="00F84429">
        <w:t xml:space="preserve"> Note that the Draft box is exclusive to the device when the form was saved.</w:t>
      </w:r>
    </w:p>
    <w:p w14:paraId="5245CC4F" w14:textId="77777777" w:rsidR="0084050B" w:rsidRPr="004350E2" w:rsidRDefault="0084050B" w:rsidP="0084050B"/>
    <w:sectPr w:rsidR="0084050B" w:rsidRPr="004350E2" w:rsidSect="00DE5640">
      <w:headerReference w:type="default" r:id="rId26"/>
      <w:footerReference w:type="default" r:id="rId27"/>
      <w:headerReference w:type="first" r:id="rId28"/>
      <w:footerReference w:type="first" r:id="rId29"/>
      <w:pgSz w:w="12240" w:h="15840"/>
      <w:pgMar w:top="1728"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CBDF0B" w14:textId="77777777" w:rsidR="00DE5640" w:rsidRDefault="00DE5640" w:rsidP="00156207">
      <w:pPr>
        <w:spacing w:after="0" w:line="240" w:lineRule="auto"/>
      </w:pPr>
      <w:r>
        <w:separator/>
      </w:r>
    </w:p>
  </w:endnote>
  <w:endnote w:type="continuationSeparator" w:id="0">
    <w:p w14:paraId="6DA4CF97" w14:textId="77777777" w:rsidR="00DE5640" w:rsidRDefault="00DE5640" w:rsidP="00156207">
      <w:pPr>
        <w:spacing w:after="0" w:line="240" w:lineRule="auto"/>
      </w:pPr>
      <w:r>
        <w:continuationSeparator/>
      </w:r>
    </w:p>
  </w:endnote>
  <w:endnote w:type="continuationNotice" w:id="1">
    <w:p w14:paraId="733D2AEC" w14:textId="77777777" w:rsidR="00DE5640" w:rsidRDefault="00DE56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9429E" w14:textId="77777777" w:rsidR="00541E7A" w:rsidRDefault="00541E7A" w:rsidP="00801356">
    <w:pPr>
      <w:pStyle w:val="Footer"/>
      <w:spacing w:line="276" w:lineRule="auto"/>
      <w:rPr>
        <w:i/>
        <w:iCs/>
        <w:color w:val="A6A6A6" w:themeColor="background1" w:themeShade="A6"/>
        <w:sz w:val="20"/>
        <w:szCs w:val="20"/>
      </w:rPr>
    </w:pPr>
    <w:r>
      <w:rPr>
        <w:i/>
        <w:iCs/>
        <w:noProof/>
        <w:color w:val="FFFFFF" w:themeColor="background1"/>
        <w:sz w:val="20"/>
        <w:szCs w:val="20"/>
      </w:rPr>
      <w:drawing>
        <wp:anchor distT="0" distB="0" distL="114300" distR="114300" simplePos="0" relativeHeight="251658241" behindDoc="0" locked="0" layoutInCell="1" allowOverlap="1" wp14:anchorId="0D934C0E" wp14:editId="66D96629">
          <wp:simplePos x="0" y="0"/>
          <wp:positionH relativeFrom="margin">
            <wp:align>right</wp:align>
          </wp:positionH>
          <wp:positionV relativeFrom="page">
            <wp:posOffset>9144000</wp:posOffset>
          </wp:positionV>
          <wp:extent cx="374904" cy="457200"/>
          <wp:effectExtent l="0" t="0" r="6350" b="0"/>
          <wp:wrapSquare wrapText="bothSides"/>
          <wp:docPr id="1582006490" name="Picture 158200649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74904" cy="457200"/>
                  </a:xfrm>
                  <a:prstGeom prst="rect">
                    <a:avLst/>
                  </a:prstGeom>
                </pic:spPr>
              </pic:pic>
            </a:graphicData>
          </a:graphic>
          <wp14:sizeRelH relativeFrom="margin">
            <wp14:pctWidth>0</wp14:pctWidth>
          </wp14:sizeRelH>
          <wp14:sizeRelV relativeFrom="margin">
            <wp14:pctHeight>0</wp14:pctHeight>
          </wp14:sizeRelV>
        </wp:anchor>
      </w:drawing>
    </w:r>
    <w:r w:rsidRPr="002D5173">
      <w:rPr>
        <w:i/>
        <w:iCs/>
        <w:color w:val="A6A6A6" w:themeColor="background1" w:themeShade="A6"/>
        <w:sz w:val="20"/>
        <w:szCs w:val="20"/>
      </w:rPr>
      <w:t xml:space="preserve">Page </w:t>
    </w:r>
    <w:r w:rsidRPr="002D5173">
      <w:rPr>
        <w:i/>
        <w:iCs/>
        <w:color w:val="A6A6A6" w:themeColor="background1" w:themeShade="A6"/>
        <w:sz w:val="20"/>
        <w:szCs w:val="20"/>
      </w:rPr>
      <w:fldChar w:fldCharType="begin"/>
    </w:r>
    <w:r w:rsidRPr="002D5173">
      <w:rPr>
        <w:i/>
        <w:iCs/>
        <w:color w:val="A6A6A6" w:themeColor="background1" w:themeShade="A6"/>
        <w:sz w:val="20"/>
        <w:szCs w:val="20"/>
      </w:rPr>
      <w:instrText xml:space="preserve"> PAGE   \* MERGEFORMAT </w:instrText>
    </w:r>
    <w:r w:rsidRPr="002D5173">
      <w:rPr>
        <w:i/>
        <w:iCs/>
        <w:color w:val="A6A6A6" w:themeColor="background1" w:themeShade="A6"/>
        <w:sz w:val="20"/>
        <w:szCs w:val="20"/>
      </w:rPr>
      <w:fldChar w:fldCharType="separate"/>
    </w:r>
    <w:r w:rsidRPr="002D5173">
      <w:rPr>
        <w:i/>
        <w:iCs/>
        <w:color w:val="A6A6A6" w:themeColor="background1" w:themeShade="A6"/>
        <w:sz w:val="20"/>
        <w:szCs w:val="20"/>
      </w:rPr>
      <w:t>1</w:t>
    </w:r>
    <w:r w:rsidRPr="002D5173">
      <w:rPr>
        <w:i/>
        <w:iCs/>
        <w:color w:val="A6A6A6" w:themeColor="background1" w:themeShade="A6"/>
        <w:sz w:val="20"/>
        <w:szCs w:val="20"/>
      </w:rPr>
      <w:fldChar w:fldCharType="end"/>
    </w:r>
    <w:r w:rsidRPr="002D5173">
      <w:rPr>
        <w:i/>
        <w:iCs/>
        <w:color w:val="A6A6A6" w:themeColor="background1" w:themeShade="A6"/>
        <w:sz w:val="20"/>
        <w:szCs w:val="20"/>
      </w:rPr>
      <w:t xml:space="preserve"> of </w:t>
    </w:r>
    <w:r w:rsidRPr="002D5173">
      <w:rPr>
        <w:i/>
        <w:iCs/>
        <w:color w:val="A6A6A6" w:themeColor="background1" w:themeShade="A6"/>
        <w:sz w:val="20"/>
        <w:szCs w:val="20"/>
      </w:rPr>
      <w:fldChar w:fldCharType="begin"/>
    </w:r>
    <w:r w:rsidRPr="002D5173">
      <w:rPr>
        <w:i/>
        <w:iCs/>
        <w:color w:val="A6A6A6" w:themeColor="background1" w:themeShade="A6"/>
        <w:sz w:val="20"/>
        <w:szCs w:val="20"/>
      </w:rPr>
      <w:instrText xml:space="preserve"> NUMPAGES   \* MERGEFORMAT </w:instrText>
    </w:r>
    <w:r w:rsidRPr="002D5173">
      <w:rPr>
        <w:i/>
        <w:iCs/>
        <w:color w:val="A6A6A6" w:themeColor="background1" w:themeShade="A6"/>
        <w:sz w:val="20"/>
        <w:szCs w:val="20"/>
      </w:rPr>
      <w:fldChar w:fldCharType="separate"/>
    </w:r>
    <w:r w:rsidRPr="002D5173">
      <w:rPr>
        <w:i/>
        <w:iCs/>
        <w:noProof/>
        <w:color w:val="A6A6A6" w:themeColor="background1" w:themeShade="A6"/>
        <w:sz w:val="20"/>
        <w:szCs w:val="20"/>
      </w:rPr>
      <w:t>26</w:t>
    </w:r>
    <w:r w:rsidRPr="002D5173">
      <w:rPr>
        <w:i/>
        <w:iCs/>
        <w:noProof/>
        <w:color w:val="A6A6A6" w:themeColor="background1" w:themeShade="A6"/>
        <w:sz w:val="20"/>
        <w:szCs w:val="20"/>
      </w:rPr>
      <w:fldChar w:fldCharType="end"/>
    </w:r>
    <w:r w:rsidRPr="002D5173">
      <w:rPr>
        <w:i/>
        <w:iCs/>
        <w:color w:val="A6A6A6" w:themeColor="background1" w:themeShade="A6"/>
        <w:sz w:val="20"/>
        <w:szCs w:val="20"/>
      </w:rPr>
      <w:t xml:space="preserve"> </w:t>
    </w:r>
  </w:p>
  <w:p w14:paraId="7F2D729F" w14:textId="0195BD89" w:rsidR="00541E7A" w:rsidRPr="002D5173" w:rsidRDefault="00541E7A" w:rsidP="00801356">
    <w:pPr>
      <w:pStyle w:val="Footer"/>
      <w:spacing w:line="276" w:lineRule="auto"/>
      <w:rPr>
        <w:i/>
        <w:iCs/>
        <w:sz w:val="20"/>
        <w:szCs w:val="20"/>
      </w:rPr>
    </w:pPr>
    <w:r>
      <w:rPr>
        <w:noProof/>
      </w:rPr>
      <mc:AlternateContent>
        <mc:Choice Requires="wpg">
          <w:drawing>
            <wp:anchor distT="0" distB="0" distL="114300" distR="114300" simplePos="0" relativeHeight="251658240" behindDoc="0" locked="0" layoutInCell="1" allowOverlap="1" wp14:anchorId="5283254F" wp14:editId="4453BC5D">
              <wp:simplePos x="0" y="0"/>
              <wp:positionH relativeFrom="margin">
                <wp:align>left</wp:align>
              </wp:positionH>
              <wp:positionV relativeFrom="page">
                <wp:posOffset>9467850</wp:posOffset>
              </wp:positionV>
              <wp:extent cx="5486400" cy="91440"/>
              <wp:effectExtent l="0" t="0" r="19050" b="22860"/>
              <wp:wrapNone/>
              <wp:docPr id="40" name="Group 40"/>
              <wp:cNvGraphicFramePr/>
              <a:graphic xmlns:a="http://schemas.openxmlformats.org/drawingml/2006/main">
                <a:graphicData uri="http://schemas.microsoft.com/office/word/2010/wordprocessingGroup">
                  <wpg:wgp>
                    <wpg:cNvGrpSpPr/>
                    <wpg:grpSpPr>
                      <a:xfrm>
                        <a:off x="0" y="0"/>
                        <a:ext cx="5486400" cy="91440"/>
                        <a:chOff x="0" y="0"/>
                        <a:chExt cx="5486400" cy="228600"/>
                      </a:xfrm>
                    </wpg:grpSpPr>
                    <wps:wsp>
                      <wps:cNvPr id="41" name="Rectangle 41"/>
                      <wps:cNvSpPr/>
                      <wps:spPr>
                        <a:xfrm>
                          <a:off x="0" y="0"/>
                          <a:ext cx="5486400" cy="228600"/>
                        </a:xfrm>
                        <a:prstGeom prst="rect">
                          <a:avLst/>
                        </a:prstGeom>
                        <a:solidFill>
                          <a:srgbClr val="01B2EB"/>
                        </a:solidFill>
                        <a:ln>
                          <a:solidFill>
                            <a:srgbClr val="01B2E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79529" y="0"/>
                          <a:ext cx="137160" cy="228600"/>
                        </a:xfrm>
                        <a:prstGeom prst="rect">
                          <a:avLst/>
                        </a:prstGeom>
                        <a:solidFill>
                          <a:srgbClr val="FEF102"/>
                        </a:solidFill>
                        <a:ln>
                          <a:solidFill>
                            <a:srgbClr val="FEF10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56337" y="0"/>
                          <a:ext cx="91440" cy="228600"/>
                        </a:xfrm>
                        <a:prstGeom prst="rect">
                          <a:avLst/>
                        </a:prstGeom>
                        <a:solidFill>
                          <a:srgbClr val="0072BB"/>
                        </a:solidFill>
                        <a:ln>
                          <a:solidFill>
                            <a:srgbClr val="0072B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190582" y="0"/>
                          <a:ext cx="45720"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61C4E3D8" id="Group 40" o:spid="_x0000_s1026" style="position:absolute;margin-left:0;margin-top:745.5pt;width:6in;height:7.2pt;z-index:251652096;mso-position-horizontal:left;mso-position-horizontal-relative:margin;mso-position-vertical-relative:page;mso-width-relative:margin;mso-height-relative:margin" coordsize="54864,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">
              <v:rect id="Rectangle 41" o:spid="_x0000_s1027" style="position:absolute;width:5486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" fillcolor="#01b2eb" strokecolor="#01b2eb" strokeweight="1pt"/>
              <v:rect id="Rectangle 42" o:spid="_x0000_s1028" style="position:absolute;left:2795;width:1371;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" fillcolor="#fef102" strokecolor="#fef102" strokeweight="1pt"/>
              <v:rect id="Rectangle 43" o:spid="_x0000_s1029" style="position:absolute;left:563;width:91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" fillcolor="#0072bb" strokecolor="#0072bb" strokeweight="1pt"/>
              <v:rect id="Rectangle 44" o:spid="_x0000_s1030" style="position:absolute;left:1905;width:45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" fillcolor="white [3212]" strokecolor="white [3212]" strokeweight="1pt"/>
              <w10:wrap anchorx="margin"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804EA" w14:textId="77777777" w:rsidR="002049C6" w:rsidRDefault="002049C6" w:rsidP="002049C6">
    <w:pPr>
      <w:pStyle w:val="Footer"/>
      <w:spacing w:line="276" w:lineRule="auto"/>
      <w:rPr>
        <w:i/>
        <w:iCs/>
        <w:color w:val="A6A6A6" w:themeColor="background1" w:themeShade="A6"/>
        <w:sz w:val="20"/>
        <w:szCs w:val="20"/>
      </w:rPr>
    </w:pPr>
    <w:r>
      <w:rPr>
        <w:i/>
        <w:iCs/>
        <w:noProof/>
        <w:color w:val="FFFFFF" w:themeColor="background1"/>
        <w:sz w:val="20"/>
        <w:szCs w:val="20"/>
      </w:rPr>
      <w:drawing>
        <wp:anchor distT="0" distB="0" distL="114300" distR="114300" simplePos="0" relativeHeight="251658245" behindDoc="0" locked="0" layoutInCell="1" allowOverlap="1" wp14:anchorId="16F46BD7" wp14:editId="1DBEC82D">
          <wp:simplePos x="0" y="0"/>
          <wp:positionH relativeFrom="margin">
            <wp:posOffset>5551170</wp:posOffset>
          </wp:positionH>
          <wp:positionV relativeFrom="page">
            <wp:posOffset>9144310</wp:posOffset>
          </wp:positionV>
          <wp:extent cx="374904" cy="457200"/>
          <wp:effectExtent l="0" t="0" r="6350" b="0"/>
          <wp:wrapSquare wrapText="bothSides"/>
          <wp:docPr id="1053212063" name="Picture 105321206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74904" cy="457200"/>
                  </a:xfrm>
                  <a:prstGeom prst="rect">
                    <a:avLst/>
                  </a:prstGeom>
                </pic:spPr>
              </pic:pic>
            </a:graphicData>
          </a:graphic>
          <wp14:sizeRelH relativeFrom="margin">
            <wp14:pctWidth>0</wp14:pctWidth>
          </wp14:sizeRelH>
          <wp14:sizeRelV relativeFrom="margin">
            <wp14:pctHeight>0</wp14:pctHeight>
          </wp14:sizeRelV>
        </wp:anchor>
      </w:drawing>
    </w:r>
    <w:r w:rsidRPr="002D5173">
      <w:rPr>
        <w:i/>
        <w:iCs/>
        <w:color w:val="A6A6A6" w:themeColor="background1" w:themeShade="A6"/>
        <w:sz w:val="20"/>
        <w:szCs w:val="20"/>
      </w:rPr>
      <w:t xml:space="preserve">Page </w:t>
    </w:r>
    <w:r w:rsidRPr="002D5173">
      <w:rPr>
        <w:i/>
        <w:iCs/>
        <w:color w:val="A6A6A6" w:themeColor="background1" w:themeShade="A6"/>
        <w:sz w:val="20"/>
        <w:szCs w:val="20"/>
      </w:rPr>
      <w:fldChar w:fldCharType="begin"/>
    </w:r>
    <w:r w:rsidRPr="002D5173">
      <w:rPr>
        <w:i/>
        <w:iCs/>
        <w:color w:val="A6A6A6" w:themeColor="background1" w:themeShade="A6"/>
        <w:sz w:val="20"/>
        <w:szCs w:val="20"/>
      </w:rPr>
      <w:instrText xml:space="preserve"> PAGE   \* MERGEFORMAT </w:instrText>
    </w:r>
    <w:r w:rsidRPr="002D5173">
      <w:rPr>
        <w:i/>
        <w:iCs/>
        <w:color w:val="A6A6A6" w:themeColor="background1" w:themeShade="A6"/>
        <w:sz w:val="20"/>
        <w:szCs w:val="20"/>
      </w:rPr>
      <w:fldChar w:fldCharType="separate"/>
    </w:r>
    <w:r>
      <w:rPr>
        <w:i/>
        <w:iCs/>
        <w:color w:val="A6A6A6" w:themeColor="background1" w:themeShade="A6"/>
        <w:sz w:val="20"/>
        <w:szCs w:val="20"/>
      </w:rPr>
      <w:t>19</w:t>
    </w:r>
    <w:r w:rsidRPr="002D5173">
      <w:rPr>
        <w:i/>
        <w:iCs/>
        <w:color w:val="A6A6A6" w:themeColor="background1" w:themeShade="A6"/>
        <w:sz w:val="20"/>
        <w:szCs w:val="20"/>
      </w:rPr>
      <w:fldChar w:fldCharType="end"/>
    </w:r>
    <w:r w:rsidRPr="002D5173">
      <w:rPr>
        <w:i/>
        <w:iCs/>
        <w:color w:val="A6A6A6" w:themeColor="background1" w:themeShade="A6"/>
        <w:sz w:val="20"/>
        <w:szCs w:val="20"/>
      </w:rPr>
      <w:t xml:space="preserve"> of </w:t>
    </w:r>
    <w:r w:rsidRPr="002D5173">
      <w:rPr>
        <w:i/>
        <w:iCs/>
        <w:color w:val="A6A6A6" w:themeColor="background1" w:themeShade="A6"/>
        <w:sz w:val="20"/>
        <w:szCs w:val="20"/>
      </w:rPr>
      <w:fldChar w:fldCharType="begin"/>
    </w:r>
    <w:r w:rsidRPr="002D5173">
      <w:rPr>
        <w:i/>
        <w:iCs/>
        <w:color w:val="A6A6A6" w:themeColor="background1" w:themeShade="A6"/>
        <w:sz w:val="20"/>
        <w:szCs w:val="20"/>
      </w:rPr>
      <w:instrText xml:space="preserve"> NUMPAGES   \* MERGEFORMAT </w:instrText>
    </w:r>
    <w:r w:rsidRPr="002D5173">
      <w:rPr>
        <w:i/>
        <w:iCs/>
        <w:color w:val="A6A6A6" w:themeColor="background1" w:themeShade="A6"/>
        <w:sz w:val="20"/>
        <w:szCs w:val="20"/>
      </w:rPr>
      <w:fldChar w:fldCharType="separate"/>
    </w:r>
    <w:r>
      <w:rPr>
        <w:i/>
        <w:iCs/>
        <w:color w:val="A6A6A6" w:themeColor="background1" w:themeShade="A6"/>
        <w:sz w:val="20"/>
        <w:szCs w:val="20"/>
      </w:rPr>
      <w:t>20</w:t>
    </w:r>
    <w:r w:rsidRPr="002D5173">
      <w:rPr>
        <w:i/>
        <w:iCs/>
        <w:noProof/>
        <w:color w:val="A6A6A6" w:themeColor="background1" w:themeShade="A6"/>
        <w:sz w:val="20"/>
        <w:szCs w:val="20"/>
      </w:rPr>
      <w:fldChar w:fldCharType="end"/>
    </w:r>
    <w:r w:rsidRPr="002D5173">
      <w:rPr>
        <w:i/>
        <w:iCs/>
        <w:color w:val="A6A6A6" w:themeColor="background1" w:themeShade="A6"/>
        <w:sz w:val="20"/>
        <w:szCs w:val="20"/>
      </w:rPr>
      <w:t xml:space="preserve"> </w:t>
    </w:r>
  </w:p>
  <w:p w14:paraId="3D094386" w14:textId="6F9F1C3D" w:rsidR="002049C6" w:rsidRDefault="002049C6" w:rsidP="002049C6">
    <w:pPr>
      <w:pStyle w:val="Footer"/>
      <w:spacing w:line="276" w:lineRule="auto"/>
    </w:pPr>
    <w:r>
      <w:rPr>
        <w:noProof/>
      </w:rPr>
      <mc:AlternateContent>
        <mc:Choice Requires="wpg">
          <w:drawing>
            <wp:anchor distT="0" distB="0" distL="114300" distR="114300" simplePos="0" relativeHeight="251658244" behindDoc="0" locked="0" layoutInCell="1" allowOverlap="1" wp14:anchorId="74FDF39F" wp14:editId="4D7823CE">
              <wp:simplePos x="0" y="0"/>
              <wp:positionH relativeFrom="margin">
                <wp:align>left</wp:align>
              </wp:positionH>
              <wp:positionV relativeFrom="page">
                <wp:posOffset>9467850</wp:posOffset>
              </wp:positionV>
              <wp:extent cx="5486400" cy="91440"/>
              <wp:effectExtent l="0" t="0" r="19050" b="22860"/>
              <wp:wrapNone/>
              <wp:docPr id="635295658" name="Group 635295658"/>
              <wp:cNvGraphicFramePr/>
              <a:graphic xmlns:a="http://schemas.openxmlformats.org/drawingml/2006/main">
                <a:graphicData uri="http://schemas.microsoft.com/office/word/2010/wordprocessingGroup">
                  <wpg:wgp>
                    <wpg:cNvGrpSpPr/>
                    <wpg:grpSpPr>
                      <a:xfrm>
                        <a:off x="0" y="0"/>
                        <a:ext cx="5486400" cy="91440"/>
                        <a:chOff x="0" y="0"/>
                        <a:chExt cx="5486400" cy="228600"/>
                      </a:xfrm>
                    </wpg:grpSpPr>
                    <wps:wsp>
                      <wps:cNvPr id="180341120" name="Rectangle 180341120"/>
                      <wps:cNvSpPr/>
                      <wps:spPr>
                        <a:xfrm>
                          <a:off x="0" y="0"/>
                          <a:ext cx="5486400" cy="228600"/>
                        </a:xfrm>
                        <a:prstGeom prst="rect">
                          <a:avLst/>
                        </a:prstGeom>
                        <a:solidFill>
                          <a:srgbClr val="01B2EB"/>
                        </a:solidFill>
                        <a:ln>
                          <a:solidFill>
                            <a:srgbClr val="01B2E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8702782" name="Rectangle 938702782"/>
                      <wps:cNvSpPr/>
                      <wps:spPr>
                        <a:xfrm>
                          <a:off x="279529" y="0"/>
                          <a:ext cx="137160" cy="228600"/>
                        </a:xfrm>
                        <a:prstGeom prst="rect">
                          <a:avLst/>
                        </a:prstGeom>
                        <a:solidFill>
                          <a:srgbClr val="FEF102"/>
                        </a:solidFill>
                        <a:ln>
                          <a:solidFill>
                            <a:srgbClr val="FEF10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041992" name="Rectangle 2146041992"/>
                      <wps:cNvSpPr/>
                      <wps:spPr>
                        <a:xfrm>
                          <a:off x="56337" y="0"/>
                          <a:ext cx="91440" cy="228600"/>
                        </a:xfrm>
                        <a:prstGeom prst="rect">
                          <a:avLst/>
                        </a:prstGeom>
                        <a:solidFill>
                          <a:srgbClr val="0072BB"/>
                        </a:solidFill>
                        <a:ln>
                          <a:solidFill>
                            <a:srgbClr val="0072B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264846" name="Rectangle 755264846"/>
                      <wps:cNvSpPr/>
                      <wps:spPr>
                        <a:xfrm>
                          <a:off x="190582" y="0"/>
                          <a:ext cx="45720"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655F6C36" id="Group 635295658" o:spid="_x0000_s1026" style="position:absolute;margin-left:0;margin-top:745.5pt;width:6in;height:7.2pt;z-index:251689984;mso-position-horizontal:left;mso-position-horizontal-relative:margin;mso-position-vertical-relative:page;mso-width-relative:margin;mso-height-relative:margin" coordsize="54864,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">
              <v:rect id="Rectangle 180341120" o:spid="_x0000_s1027" style="position:absolute;width:5486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" fillcolor="#01b2eb" strokecolor="#01b2eb" strokeweight="1pt"/>
              <v:rect id="Rectangle 938702782" o:spid="_x0000_s1028" style="position:absolute;left:2795;width:1371;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" fillcolor="#fef102" strokecolor="#fef102" strokeweight="1pt"/>
              <v:rect id="Rectangle 2146041992" o:spid="_x0000_s1029" style="position:absolute;left:563;width:914;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" fillcolor="#0072bb" strokecolor="#0072bb" strokeweight="1pt"/>
              <v:rect id="Rectangle 755264846" o:spid="_x0000_s1030" style="position:absolute;left:1905;width:45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" fillcolor="white [3212]" strokecolor="white [3212]" strokeweight="1pt"/>
              <w10:wrap anchorx="margin"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3235E5" w14:textId="77777777" w:rsidR="00DE5640" w:rsidRDefault="00DE5640" w:rsidP="00156207">
      <w:pPr>
        <w:spacing w:after="0" w:line="240" w:lineRule="auto"/>
      </w:pPr>
      <w:r>
        <w:separator/>
      </w:r>
    </w:p>
  </w:footnote>
  <w:footnote w:type="continuationSeparator" w:id="0">
    <w:p w14:paraId="39AFA827" w14:textId="77777777" w:rsidR="00DE5640" w:rsidRDefault="00DE5640" w:rsidP="00156207">
      <w:pPr>
        <w:spacing w:after="0" w:line="240" w:lineRule="auto"/>
      </w:pPr>
      <w:r>
        <w:continuationSeparator/>
      </w:r>
    </w:p>
  </w:footnote>
  <w:footnote w:type="continuationNotice" w:id="1">
    <w:p w14:paraId="0867B9B7" w14:textId="77777777" w:rsidR="00DE5640" w:rsidRDefault="00DE56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4FFB6" w14:textId="45354194" w:rsidR="00541E7A" w:rsidRDefault="002B0BF1" w:rsidP="00541E7A">
    <w:pPr>
      <w:pStyle w:val="Header"/>
      <w:rPr>
        <w:i/>
        <w:iCs/>
        <w:color w:val="A6A6A6" w:themeColor="background1" w:themeShade="A6"/>
        <w:sz w:val="20"/>
        <w:szCs w:val="20"/>
      </w:rPr>
    </w:pPr>
    <w:sdt>
      <w:sdtPr>
        <w:rPr>
          <w:i/>
          <w:iCs/>
          <w:color w:val="A6A6A6" w:themeColor="background1" w:themeShade="A6"/>
          <w:sz w:val="20"/>
          <w:szCs w:val="20"/>
        </w:rPr>
        <w:id w:val="1356005505"/>
        <w:docPartObj>
          <w:docPartGallery w:val="Watermarks"/>
          <w:docPartUnique/>
        </w:docPartObj>
      </w:sdtPr>
      <w:sdtContent>
        <w:r>
          <w:rPr>
            <w:i/>
            <w:iCs/>
            <w:noProof/>
            <w:color w:val="A6A6A6" w:themeColor="background1" w:themeShade="A6"/>
            <w:sz w:val="20"/>
            <w:szCs w:val="20"/>
          </w:rPr>
          <w:pict w14:anchorId="01C779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3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541E7A" w:rsidRPr="002D5173">
      <w:rPr>
        <w:i/>
        <w:iCs/>
        <w:color w:val="A6A6A6" w:themeColor="background1" w:themeShade="A6"/>
        <w:sz w:val="20"/>
        <w:szCs w:val="20"/>
      </w:rPr>
      <w:t>Solano County</w:t>
    </w:r>
    <w:r w:rsidR="00541E7A">
      <w:rPr>
        <w:i/>
        <w:iCs/>
        <w:color w:val="A6A6A6" w:themeColor="background1" w:themeShade="A6"/>
        <w:sz w:val="20"/>
        <w:szCs w:val="20"/>
      </w:rPr>
      <w:t>, California</w:t>
    </w:r>
    <w:r w:rsidR="00541E7A" w:rsidRPr="002D5173">
      <w:rPr>
        <w:i/>
        <w:iCs/>
        <w:color w:val="A6A6A6" w:themeColor="background1" w:themeShade="A6"/>
        <w:sz w:val="20"/>
        <w:szCs w:val="20"/>
      </w:rPr>
      <w:t xml:space="preserve"> </w:t>
    </w:r>
    <w:r w:rsidR="00541E7A" w:rsidRPr="003A7FD8">
      <w:rPr>
        <w:i/>
        <w:iCs/>
        <w:noProof/>
        <w:color w:val="A6A6A6" w:themeColor="background1" w:themeShade="A6"/>
        <w:sz w:val="20"/>
        <w:szCs w:val="20"/>
      </w:rPr>
      <w:drawing>
        <wp:anchor distT="0" distB="0" distL="114300" distR="114300" simplePos="0" relativeHeight="251658242" behindDoc="0" locked="0" layoutInCell="1" allowOverlap="1" wp14:anchorId="29331021" wp14:editId="26FE7B9C">
          <wp:simplePos x="0" y="0"/>
          <wp:positionH relativeFrom="page">
            <wp:posOffset>914400</wp:posOffset>
          </wp:positionH>
          <wp:positionV relativeFrom="page">
            <wp:posOffset>274320</wp:posOffset>
          </wp:positionV>
          <wp:extent cx="548640" cy="548640"/>
          <wp:effectExtent l="0" t="0" r="3810" b="3810"/>
          <wp:wrapSquare wrapText="bothSides"/>
          <wp:docPr id="1903035711" name="Picture 19030357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sidR="00541E7A">
      <w:rPr>
        <w:i/>
        <w:iCs/>
        <w:noProof/>
        <w:color w:val="A6A6A6" w:themeColor="background1" w:themeShade="A6"/>
        <w:sz w:val="20"/>
        <w:szCs w:val="20"/>
      </w:rPr>
      <w:tab/>
    </w:r>
    <w:r w:rsidR="00541E7A">
      <w:rPr>
        <w:i/>
        <w:iCs/>
        <w:noProof/>
        <w:color w:val="A6A6A6" w:themeColor="background1" w:themeShade="A6"/>
        <w:sz w:val="20"/>
        <w:szCs w:val="20"/>
      </w:rPr>
      <w:tab/>
    </w:r>
    <w:r w:rsidR="00E8108C">
      <w:rPr>
        <w:i/>
        <w:iCs/>
        <w:color w:val="A6A6A6" w:themeColor="background1" w:themeShade="A6"/>
        <w:sz w:val="20"/>
        <w:szCs w:val="20"/>
      </w:rPr>
      <w:t>User Guide</w:t>
    </w:r>
    <w:r w:rsidR="00541E7A" w:rsidRPr="003A7FD8">
      <w:rPr>
        <w:i/>
        <w:iCs/>
        <w:color w:val="A6A6A6" w:themeColor="background1" w:themeShade="A6"/>
        <w:sz w:val="20"/>
        <w:szCs w:val="20"/>
      </w:rPr>
      <w:t xml:space="preserve"> Documentation</w:t>
    </w:r>
  </w:p>
  <w:p w14:paraId="24E2BB2A" w14:textId="6DB91C6C" w:rsidR="00541E7A" w:rsidRDefault="00541E7A" w:rsidP="0067401E">
    <w:pPr>
      <w:pStyle w:val="Header"/>
      <w:tabs>
        <w:tab w:val="clear" w:pos="9360"/>
        <w:tab w:val="right" w:pos="12960"/>
      </w:tabs>
    </w:pPr>
    <w:r>
      <w:rPr>
        <w:i/>
        <w:iCs/>
        <w:color w:val="A6A6A6" w:themeColor="background1" w:themeShade="A6"/>
        <w:sz w:val="20"/>
        <w:szCs w:val="20"/>
      </w:rPr>
      <w:t>Department of Information Technology</w:t>
    </w:r>
    <w:r w:rsidR="000D37A2">
      <w:rPr>
        <w:i/>
        <w:iCs/>
        <w:color w:val="A6A6A6" w:themeColor="background1" w:themeShade="A6"/>
        <w:sz w:val="20"/>
        <w:szCs w:val="20"/>
      </w:rPr>
      <w:t xml:space="preserve">                                                 </w:t>
    </w:r>
    <w:r w:rsidR="003A6B3A">
      <w:rPr>
        <w:i/>
        <w:iCs/>
        <w:color w:val="A6A6A6" w:themeColor="background1" w:themeShade="A6"/>
        <w:sz w:val="20"/>
        <w:szCs w:val="20"/>
      </w:rPr>
      <w:t xml:space="preserve">             </w:t>
    </w:r>
    <w:r w:rsidR="00102C53">
      <w:rPr>
        <w:i/>
        <w:iCs/>
        <w:color w:val="A6A6A6" w:themeColor="background1" w:themeShade="A6"/>
        <w:sz w:val="20"/>
        <w:szCs w:val="20"/>
      </w:rPr>
      <w:t xml:space="preserve">   </w:t>
    </w:r>
    <w:r w:rsidR="00102C53">
      <w:rPr>
        <w:i/>
        <w:iCs/>
        <w:color w:val="A6A6A6" w:themeColor="background1" w:themeShade="A6"/>
        <w:sz w:val="20"/>
        <w:szCs w:val="20"/>
      </w:rPr>
      <w:tab/>
      <w:t>PQ Inspection Tracking</w:t>
    </w:r>
    <w:r w:rsidRPr="00801356">
      <w:rPr>
        <w:i/>
        <w:iCs/>
        <w:color w:val="A6A6A6" w:themeColor="background1" w:themeShade="A6"/>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70E5B" w14:textId="32508DB6" w:rsidR="002049C6" w:rsidRDefault="002049C6" w:rsidP="00E66771">
    <w:pPr>
      <w:pStyle w:val="Header"/>
      <w:rPr>
        <w:i/>
        <w:iCs/>
        <w:color w:val="A6A6A6" w:themeColor="background1" w:themeShade="A6"/>
        <w:sz w:val="20"/>
        <w:szCs w:val="20"/>
      </w:rPr>
    </w:pPr>
    <w:r w:rsidRPr="002D5173">
      <w:rPr>
        <w:i/>
        <w:iCs/>
        <w:color w:val="A6A6A6" w:themeColor="background1" w:themeShade="A6"/>
        <w:sz w:val="20"/>
        <w:szCs w:val="20"/>
      </w:rPr>
      <w:t>Solano County</w:t>
    </w:r>
    <w:r>
      <w:rPr>
        <w:i/>
        <w:iCs/>
        <w:color w:val="A6A6A6" w:themeColor="background1" w:themeShade="A6"/>
        <w:sz w:val="20"/>
        <w:szCs w:val="20"/>
      </w:rPr>
      <w:t>, California</w:t>
    </w:r>
    <w:r w:rsidRPr="002D5173">
      <w:rPr>
        <w:i/>
        <w:iCs/>
        <w:color w:val="A6A6A6" w:themeColor="background1" w:themeShade="A6"/>
        <w:sz w:val="20"/>
        <w:szCs w:val="20"/>
      </w:rPr>
      <w:t xml:space="preserve"> </w:t>
    </w:r>
    <w:r w:rsidRPr="003A7FD8">
      <w:rPr>
        <w:i/>
        <w:iCs/>
        <w:noProof/>
        <w:color w:val="A6A6A6" w:themeColor="background1" w:themeShade="A6"/>
        <w:sz w:val="20"/>
        <w:szCs w:val="20"/>
      </w:rPr>
      <w:drawing>
        <wp:anchor distT="0" distB="0" distL="114300" distR="114300" simplePos="0" relativeHeight="251658243" behindDoc="0" locked="0" layoutInCell="1" allowOverlap="1" wp14:anchorId="3DCF5443" wp14:editId="55E06255">
          <wp:simplePos x="0" y="0"/>
          <wp:positionH relativeFrom="page">
            <wp:posOffset>914400</wp:posOffset>
          </wp:positionH>
          <wp:positionV relativeFrom="page">
            <wp:posOffset>274320</wp:posOffset>
          </wp:positionV>
          <wp:extent cx="548640" cy="548640"/>
          <wp:effectExtent l="0" t="0" r="3810" b="3810"/>
          <wp:wrapSquare wrapText="bothSides"/>
          <wp:docPr id="31652208" name="Picture 3165220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Pr>
        <w:i/>
        <w:iCs/>
        <w:noProof/>
        <w:color w:val="A6A6A6" w:themeColor="background1" w:themeShade="A6"/>
        <w:sz w:val="20"/>
        <w:szCs w:val="20"/>
      </w:rPr>
      <w:tab/>
    </w:r>
    <w:r w:rsidR="00E66771">
      <w:rPr>
        <w:i/>
        <w:iCs/>
        <w:noProof/>
        <w:color w:val="A6A6A6" w:themeColor="background1" w:themeShade="A6"/>
        <w:sz w:val="20"/>
        <w:szCs w:val="20"/>
      </w:rPr>
      <w:t xml:space="preserve">   </w:t>
    </w:r>
    <w:r>
      <w:rPr>
        <w:i/>
        <w:iCs/>
        <w:noProof/>
        <w:color w:val="A6A6A6" w:themeColor="background1" w:themeShade="A6"/>
        <w:sz w:val="20"/>
        <w:szCs w:val="20"/>
      </w:rPr>
      <w:tab/>
    </w:r>
    <w:r w:rsidR="00E66771">
      <w:rPr>
        <w:i/>
        <w:iCs/>
        <w:noProof/>
        <w:color w:val="A6A6A6" w:themeColor="background1" w:themeShade="A6"/>
        <w:sz w:val="20"/>
        <w:szCs w:val="20"/>
      </w:rPr>
      <w:t xml:space="preserve">    </w:t>
    </w:r>
    <w:r>
      <w:rPr>
        <w:i/>
        <w:iCs/>
        <w:color w:val="A6A6A6" w:themeColor="background1" w:themeShade="A6"/>
        <w:sz w:val="20"/>
        <w:szCs w:val="20"/>
      </w:rPr>
      <w:t>User Guide</w:t>
    </w:r>
    <w:r w:rsidRPr="003A7FD8">
      <w:rPr>
        <w:i/>
        <w:iCs/>
        <w:color w:val="A6A6A6" w:themeColor="background1" w:themeShade="A6"/>
        <w:sz w:val="20"/>
        <w:szCs w:val="20"/>
      </w:rPr>
      <w:t xml:space="preserve"> Documentation</w:t>
    </w:r>
  </w:p>
  <w:p w14:paraId="06CE924D" w14:textId="2CF0EC63" w:rsidR="002049C6" w:rsidRDefault="002049C6" w:rsidP="002049C6">
    <w:pPr>
      <w:pStyle w:val="Header"/>
      <w:tabs>
        <w:tab w:val="clear" w:pos="9360"/>
        <w:tab w:val="right" w:pos="12960"/>
      </w:tabs>
    </w:pPr>
    <w:r>
      <w:rPr>
        <w:i/>
        <w:iCs/>
        <w:color w:val="A6A6A6" w:themeColor="background1" w:themeShade="A6"/>
        <w:sz w:val="20"/>
        <w:szCs w:val="20"/>
      </w:rPr>
      <w:t>Department of Information Technology</w:t>
    </w:r>
    <w:r w:rsidR="00E66771">
      <w:rPr>
        <w:i/>
        <w:iCs/>
        <w:color w:val="A6A6A6" w:themeColor="background1" w:themeShade="A6"/>
        <w:sz w:val="20"/>
        <w:szCs w:val="20"/>
      </w:rPr>
      <w:tab/>
    </w:r>
    <w:r>
      <w:rPr>
        <w:i/>
        <w:iCs/>
        <w:color w:val="A6A6A6" w:themeColor="background1" w:themeShade="A6"/>
        <w:sz w:val="20"/>
        <w:szCs w:val="20"/>
      </w:rPr>
      <w:t>Incoming Shipment Tracking</w:t>
    </w:r>
    <w:r w:rsidRPr="00801356">
      <w:rPr>
        <w:i/>
        <w:iCs/>
        <w:color w:val="A6A6A6" w:themeColor="background1" w:themeShade="A6"/>
        <w:sz w:val="20"/>
        <w:szCs w:val="20"/>
      </w:rPr>
      <w:t xml:space="preserve"> </w:t>
    </w:r>
  </w:p>
  <w:p w14:paraId="7298900F" w14:textId="77777777" w:rsidR="002049C6" w:rsidRDefault="00204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F496A"/>
    <w:multiLevelType w:val="hybridMultilevel"/>
    <w:tmpl w:val="6A14EF4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CB53746"/>
    <w:multiLevelType w:val="hybridMultilevel"/>
    <w:tmpl w:val="896091D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110763BC"/>
    <w:multiLevelType w:val="hybridMultilevel"/>
    <w:tmpl w:val="F1FE47B2"/>
    <w:lvl w:ilvl="0" w:tplc="FB42D90C">
      <w:start w:val="1"/>
      <w:numFmt w:val="upperLetter"/>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2A164D"/>
    <w:multiLevelType w:val="hybridMultilevel"/>
    <w:tmpl w:val="791CC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7749B0"/>
    <w:multiLevelType w:val="hybridMultilevel"/>
    <w:tmpl w:val="8C5650CA"/>
    <w:lvl w:ilvl="0" w:tplc="FFFFFFFF">
      <w:start w:val="1"/>
      <w:numFmt w:val="decimal"/>
      <w:lvlText w:val="%1."/>
      <w:lvlJc w:val="left"/>
      <w:pPr>
        <w:ind w:left="21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0850B7"/>
    <w:multiLevelType w:val="hybridMultilevel"/>
    <w:tmpl w:val="4FF6071E"/>
    <w:lvl w:ilvl="0" w:tplc="FFFFFFFF">
      <w:start w:val="1"/>
      <w:numFmt w:val="decimal"/>
      <w:lvlText w:val="%1."/>
      <w:lvlJc w:val="left"/>
      <w:pPr>
        <w:ind w:left="2880" w:hanging="360"/>
      </w:pPr>
    </w:lvl>
    <w:lvl w:ilvl="1" w:tplc="FFFFFFFF">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6" w15:restartNumberingAfterBreak="0">
    <w:nsid w:val="22781EC9"/>
    <w:multiLevelType w:val="hybridMultilevel"/>
    <w:tmpl w:val="8C5650CA"/>
    <w:lvl w:ilvl="0" w:tplc="0409000F">
      <w:start w:val="1"/>
      <w:numFmt w:val="decimal"/>
      <w:lvlText w:val="%1."/>
      <w:lvlJc w:val="left"/>
      <w:pPr>
        <w:ind w:left="21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366DF2"/>
    <w:multiLevelType w:val="hybridMultilevel"/>
    <w:tmpl w:val="073A8376"/>
    <w:lvl w:ilvl="0" w:tplc="FFFFFFFF">
      <w:start w:val="1"/>
      <w:numFmt w:val="decimal"/>
      <w:lvlText w:val="%1."/>
      <w:lvlJc w:val="left"/>
      <w:pPr>
        <w:ind w:left="21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C35A49"/>
    <w:multiLevelType w:val="hybridMultilevel"/>
    <w:tmpl w:val="DDF45F06"/>
    <w:lvl w:ilvl="0" w:tplc="04090001">
      <w:start w:val="1"/>
      <w:numFmt w:val="bullet"/>
      <w:lvlText w:val=""/>
      <w:lvlJc w:val="left"/>
      <w:pPr>
        <w:ind w:left="720" w:hanging="360"/>
      </w:pPr>
      <w:rPr>
        <w:rFonts w:ascii="Symbol" w:hAnsi="Symbol" w:hint="default"/>
      </w:rPr>
    </w:lvl>
    <w:lvl w:ilvl="1" w:tplc="FB42D90C">
      <w:start w:val="1"/>
      <w:numFmt w:val="upperLetter"/>
      <w:lvlText w:val="%2."/>
      <w:lvlJc w:val="left"/>
      <w:pPr>
        <w:ind w:left="1440" w:hanging="360"/>
      </w:pPr>
      <w:rPr>
        <w:rFonts w:hint="default"/>
      </w:rPr>
    </w:lvl>
    <w:lvl w:ilvl="2" w:tplc="0409000F">
      <w:start w:val="1"/>
      <w:numFmt w:val="decimal"/>
      <w:lvlText w:val="%3."/>
      <w:lvlJc w:val="left"/>
      <w:pPr>
        <w:ind w:left="2160" w:hanging="360"/>
      </w:pPr>
    </w:lvl>
    <w:lvl w:ilvl="3" w:tplc="0409000F">
      <w:start w:val="1"/>
      <w:numFmt w:val="decimal"/>
      <w:lvlText w:val="%4."/>
      <w:lvlJc w:val="left"/>
      <w:pPr>
        <w:ind w:left="2880" w:hanging="360"/>
      </w:p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943545"/>
    <w:multiLevelType w:val="hybridMultilevel"/>
    <w:tmpl w:val="65C6F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93209C"/>
    <w:multiLevelType w:val="hybridMultilevel"/>
    <w:tmpl w:val="896091D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1" w15:restartNumberingAfterBreak="0">
    <w:nsid w:val="41F63C8A"/>
    <w:multiLevelType w:val="hybridMultilevel"/>
    <w:tmpl w:val="5A5AC9B2"/>
    <w:lvl w:ilvl="0" w:tplc="FB42D90C">
      <w:start w:val="1"/>
      <w:numFmt w:val="upperLetter"/>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715972"/>
    <w:multiLevelType w:val="hybridMultilevel"/>
    <w:tmpl w:val="4FF607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45E9509E"/>
    <w:multiLevelType w:val="hybridMultilevel"/>
    <w:tmpl w:val="2952B8EA"/>
    <w:lvl w:ilvl="0" w:tplc="0409000F">
      <w:start w:val="1"/>
      <w:numFmt w:val="decimal"/>
      <w:lvlText w:val="%1."/>
      <w:lvlJc w:val="left"/>
      <w:pPr>
        <w:ind w:left="288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606BB2"/>
    <w:multiLevelType w:val="hybridMultilevel"/>
    <w:tmpl w:val="BFF845C0"/>
    <w:lvl w:ilvl="0" w:tplc="FB42D90C">
      <w:start w:val="1"/>
      <w:numFmt w:val="upp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312FF3"/>
    <w:multiLevelType w:val="hybridMultilevel"/>
    <w:tmpl w:val="4F76C30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5C5860DD"/>
    <w:multiLevelType w:val="hybridMultilevel"/>
    <w:tmpl w:val="46AECF08"/>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5FBF7920"/>
    <w:multiLevelType w:val="hybridMultilevel"/>
    <w:tmpl w:val="2A822BD4"/>
    <w:lvl w:ilvl="0" w:tplc="04090003">
      <w:start w:val="1"/>
      <w:numFmt w:val="bullet"/>
      <w:lvlText w:val="o"/>
      <w:lvlJc w:val="left"/>
      <w:pPr>
        <w:ind w:left="1080" w:hanging="360"/>
      </w:pPr>
      <w:rPr>
        <w:rFonts w:ascii="Courier New" w:hAnsi="Courier New" w:cs="Courier New" w:hint="default"/>
      </w:rPr>
    </w:lvl>
    <w:lvl w:ilvl="1" w:tplc="0409000F">
      <w:start w:val="1"/>
      <w:numFmt w:val="decimal"/>
      <w:lvlText w:val="%2."/>
      <w:lvlJc w:val="left"/>
      <w:pPr>
        <w:ind w:left="2160" w:hanging="360"/>
      </w:pPr>
    </w:lvl>
    <w:lvl w:ilvl="2" w:tplc="0409000F">
      <w:start w:val="1"/>
      <w:numFmt w:val="decimal"/>
      <w:lvlText w:val="%3."/>
      <w:lvlJc w:val="left"/>
      <w:pPr>
        <w:ind w:left="2520" w:hanging="360"/>
      </w:p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9E153D"/>
    <w:multiLevelType w:val="hybridMultilevel"/>
    <w:tmpl w:val="DF30EB70"/>
    <w:lvl w:ilvl="0" w:tplc="FFFFFFFF">
      <w:start w:val="1"/>
      <w:numFmt w:val="bullet"/>
      <w:lvlText w:val=""/>
      <w:lvlJc w:val="left"/>
      <w:pPr>
        <w:ind w:left="3240" w:hanging="360"/>
      </w:pPr>
      <w:rPr>
        <w:rFonts w:ascii="Symbol" w:hAnsi="Symbol" w:hint="default"/>
      </w:rPr>
    </w:lvl>
    <w:lvl w:ilvl="1" w:tplc="FFFFFFFF">
      <w:start w:val="1"/>
      <w:numFmt w:val="upperLetter"/>
      <w:lvlText w:val="%2."/>
      <w:lvlJc w:val="left"/>
      <w:pPr>
        <w:ind w:left="3960" w:hanging="360"/>
      </w:pPr>
      <w:rPr>
        <w:rFonts w:hint="default"/>
      </w:rPr>
    </w:lvl>
    <w:lvl w:ilvl="2" w:tplc="FFFFFFFF">
      <w:start w:val="1"/>
      <w:numFmt w:val="decimal"/>
      <w:lvlText w:val="%3."/>
      <w:lvlJc w:val="left"/>
      <w:pPr>
        <w:ind w:left="4680" w:hanging="360"/>
      </w:pPr>
    </w:lvl>
    <w:lvl w:ilvl="3" w:tplc="04090001">
      <w:start w:val="1"/>
      <w:numFmt w:val="bullet"/>
      <w:lvlText w:val=""/>
      <w:lvlJc w:val="left"/>
      <w:pPr>
        <w:ind w:left="3240" w:hanging="360"/>
      </w:pPr>
      <w:rPr>
        <w:rFonts w:ascii="Symbol" w:hAnsi="Symbol" w:hint="default"/>
      </w:rPr>
    </w:lvl>
    <w:lvl w:ilvl="4" w:tplc="FFFFFFFF">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19" w15:restartNumberingAfterBreak="0">
    <w:nsid w:val="78860BFF"/>
    <w:multiLevelType w:val="hybridMultilevel"/>
    <w:tmpl w:val="896091D2"/>
    <w:lvl w:ilvl="0" w:tplc="FFFFFFFF">
      <w:start w:val="1"/>
      <w:numFmt w:val="decimal"/>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num w:numId="1" w16cid:durableId="263421881">
    <w:abstractNumId w:val="9"/>
  </w:num>
  <w:num w:numId="2" w16cid:durableId="1635791719">
    <w:abstractNumId w:val="8"/>
  </w:num>
  <w:num w:numId="3" w16cid:durableId="1677459953">
    <w:abstractNumId w:val="3"/>
  </w:num>
  <w:num w:numId="4" w16cid:durableId="1653024866">
    <w:abstractNumId w:val="17"/>
  </w:num>
  <w:num w:numId="5" w16cid:durableId="94981074">
    <w:abstractNumId w:val="0"/>
  </w:num>
  <w:num w:numId="6" w16cid:durableId="2043044124">
    <w:abstractNumId w:val="11"/>
  </w:num>
  <w:num w:numId="7" w16cid:durableId="18970023">
    <w:abstractNumId w:val="15"/>
  </w:num>
  <w:num w:numId="8" w16cid:durableId="1485898666">
    <w:abstractNumId w:val="16"/>
  </w:num>
  <w:num w:numId="9" w16cid:durableId="1294630621">
    <w:abstractNumId w:val="14"/>
  </w:num>
  <w:num w:numId="10" w16cid:durableId="789081972">
    <w:abstractNumId w:val="1"/>
  </w:num>
  <w:num w:numId="11" w16cid:durableId="1478918058">
    <w:abstractNumId w:val="19"/>
  </w:num>
  <w:num w:numId="12" w16cid:durableId="1852990436">
    <w:abstractNumId w:val="18"/>
  </w:num>
  <w:num w:numId="13" w16cid:durableId="300310924">
    <w:abstractNumId w:val="2"/>
  </w:num>
  <w:num w:numId="14" w16cid:durableId="232544776">
    <w:abstractNumId w:val="6"/>
  </w:num>
  <w:num w:numId="15" w16cid:durableId="776292501">
    <w:abstractNumId w:val="4"/>
  </w:num>
  <w:num w:numId="16" w16cid:durableId="828785942">
    <w:abstractNumId w:val="7"/>
  </w:num>
  <w:num w:numId="17" w16cid:durableId="1562521707">
    <w:abstractNumId w:val="13"/>
  </w:num>
  <w:num w:numId="18" w16cid:durableId="840509947">
    <w:abstractNumId w:val="10"/>
  </w:num>
  <w:num w:numId="19" w16cid:durableId="20016964">
    <w:abstractNumId w:val="12"/>
  </w:num>
  <w:num w:numId="20" w16cid:durableId="1113745193">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G0MDA0sTS1NDY2NDdT0lEKTi0uzszPAymwqAUAKfpX0CwAAAA="/>
  </w:docVars>
  <w:rsids>
    <w:rsidRoot w:val="00825226"/>
    <w:rsid w:val="00003F9C"/>
    <w:rsid w:val="00005796"/>
    <w:rsid w:val="000069CF"/>
    <w:rsid w:val="000075BF"/>
    <w:rsid w:val="00007E8F"/>
    <w:rsid w:val="00017D06"/>
    <w:rsid w:val="0002001C"/>
    <w:rsid w:val="00033889"/>
    <w:rsid w:val="00037100"/>
    <w:rsid w:val="00037190"/>
    <w:rsid w:val="000412F0"/>
    <w:rsid w:val="00045472"/>
    <w:rsid w:val="00050882"/>
    <w:rsid w:val="00050EAE"/>
    <w:rsid w:val="00052940"/>
    <w:rsid w:val="00057884"/>
    <w:rsid w:val="00062F7D"/>
    <w:rsid w:val="00064546"/>
    <w:rsid w:val="00071042"/>
    <w:rsid w:val="00072860"/>
    <w:rsid w:val="00073A56"/>
    <w:rsid w:val="000774BA"/>
    <w:rsid w:val="00077BA5"/>
    <w:rsid w:val="000807A8"/>
    <w:rsid w:val="00082DC8"/>
    <w:rsid w:val="00085646"/>
    <w:rsid w:val="00085EB2"/>
    <w:rsid w:val="0008675C"/>
    <w:rsid w:val="00086D4F"/>
    <w:rsid w:val="00087722"/>
    <w:rsid w:val="000A47CF"/>
    <w:rsid w:val="000A516A"/>
    <w:rsid w:val="000A5E88"/>
    <w:rsid w:val="000A690B"/>
    <w:rsid w:val="000A7785"/>
    <w:rsid w:val="000B7508"/>
    <w:rsid w:val="000C099E"/>
    <w:rsid w:val="000C1D96"/>
    <w:rsid w:val="000C3CBA"/>
    <w:rsid w:val="000C7B21"/>
    <w:rsid w:val="000D37A2"/>
    <w:rsid w:val="000D37C2"/>
    <w:rsid w:val="000D519C"/>
    <w:rsid w:val="000D54CA"/>
    <w:rsid w:val="000D5D16"/>
    <w:rsid w:val="000E5A2F"/>
    <w:rsid w:val="000F0636"/>
    <w:rsid w:val="000F0AF0"/>
    <w:rsid w:val="000F1029"/>
    <w:rsid w:val="000F1E50"/>
    <w:rsid w:val="000F4AF3"/>
    <w:rsid w:val="000F72F8"/>
    <w:rsid w:val="00102C53"/>
    <w:rsid w:val="00102D24"/>
    <w:rsid w:val="00113096"/>
    <w:rsid w:val="00113C50"/>
    <w:rsid w:val="00120183"/>
    <w:rsid w:val="00120734"/>
    <w:rsid w:val="00122C4F"/>
    <w:rsid w:val="00123972"/>
    <w:rsid w:val="00124D7E"/>
    <w:rsid w:val="00125C68"/>
    <w:rsid w:val="00127546"/>
    <w:rsid w:val="00135391"/>
    <w:rsid w:val="00136C4C"/>
    <w:rsid w:val="00140FF4"/>
    <w:rsid w:val="00143523"/>
    <w:rsid w:val="00156207"/>
    <w:rsid w:val="00157854"/>
    <w:rsid w:val="0016183D"/>
    <w:rsid w:val="001700D2"/>
    <w:rsid w:val="00170509"/>
    <w:rsid w:val="0017415F"/>
    <w:rsid w:val="0017766E"/>
    <w:rsid w:val="001845B1"/>
    <w:rsid w:val="00191174"/>
    <w:rsid w:val="0019170A"/>
    <w:rsid w:val="001934B8"/>
    <w:rsid w:val="001935AF"/>
    <w:rsid w:val="001954D6"/>
    <w:rsid w:val="00195A5F"/>
    <w:rsid w:val="00197B8D"/>
    <w:rsid w:val="001A248C"/>
    <w:rsid w:val="001A2A0F"/>
    <w:rsid w:val="001A443F"/>
    <w:rsid w:val="001B3199"/>
    <w:rsid w:val="001B757A"/>
    <w:rsid w:val="001C0BCA"/>
    <w:rsid w:val="001C17A4"/>
    <w:rsid w:val="001C2655"/>
    <w:rsid w:val="001C333F"/>
    <w:rsid w:val="001C3ACC"/>
    <w:rsid w:val="001C4D45"/>
    <w:rsid w:val="001D1AF2"/>
    <w:rsid w:val="001D32D2"/>
    <w:rsid w:val="001D77C0"/>
    <w:rsid w:val="001E265E"/>
    <w:rsid w:val="001E48FD"/>
    <w:rsid w:val="001E6544"/>
    <w:rsid w:val="001E6B4D"/>
    <w:rsid w:val="001F0AE9"/>
    <w:rsid w:val="001F148C"/>
    <w:rsid w:val="001F1BD9"/>
    <w:rsid w:val="001F7BED"/>
    <w:rsid w:val="00202C08"/>
    <w:rsid w:val="00204797"/>
    <w:rsid w:val="002049C6"/>
    <w:rsid w:val="002076DE"/>
    <w:rsid w:val="00225D38"/>
    <w:rsid w:val="00226D27"/>
    <w:rsid w:val="002324DA"/>
    <w:rsid w:val="00232D49"/>
    <w:rsid w:val="002368ED"/>
    <w:rsid w:val="00241A47"/>
    <w:rsid w:val="00251462"/>
    <w:rsid w:val="00252622"/>
    <w:rsid w:val="00255669"/>
    <w:rsid w:val="002603D5"/>
    <w:rsid w:val="00261443"/>
    <w:rsid w:val="00262EA4"/>
    <w:rsid w:val="00265331"/>
    <w:rsid w:val="00272506"/>
    <w:rsid w:val="00272DBD"/>
    <w:rsid w:val="00275C3B"/>
    <w:rsid w:val="00283EC3"/>
    <w:rsid w:val="00294BAE"/>
    <w:rsid w:val="0029502E"/>
    <w:rsid w:val="00296B0E"/>
    <w:rsid w:val="0029735D"/>
    <w:rsid w:val="002A05BE"/>
    <w:rsid w:val="002B0AF5"/>
    <w:rsid w:val="002B0BF1"/>
    <w:rsid w:val="002B21C1"/>
    <w:rsid w:val="002B485A"/>
    <w:rsid w:val="002C3AAF"/>
    <w:rsid w:val="002C7A20"/>
    <w:rsid w:val="002D2A38"/>
    <w:rsid w:val="002D3ED3"/>
    <w:rsid w:val="002D5173"/>
    <w:rsid w:val="002D74CB"/>
    <w:rsid w:val="002E32D4"/>
    <w:rsid w:val="002E3622"/>
    <w:rsid w:val="002F38A1"/>
    <w:rsid w:val="002F3DC8"/>
    <w:rsid w:val="002F6305"/>
    <w:rsid w:val="002F742E"/>
    <w:rsid w:val="0031014A"/>
    <w:rsid w:val="0031167D"/>
    <w:rsid w:val="003121B5"/>
    <w:rsid w:val="00312C47"/>
    <w:rsid w:val="003149A6"/>
    <w:rsid w:val="00314C77"/>
    <w:rsid w:val="00317D23"/>
    <w:rsid w:val="00330160"/>
    <w:rsid w:val="00331C20"/>
    <w:rsid w:val="00333809"/>
    <w:rsid w:val="003370C4"/>
    <w:rsid w:val="00340024"/>
    <w:rsid w:val="00341D16"/>
    <w:rsid w:val="003437A4"/>
    <w:rsid w:val="00346A39"/>
    <w:rsid w:val="00347647"/>
    <w:rsid w:val="003512D0"/>
    <w:rsid w:val="00355DA6"/>
    <w:rsid w:val="00356270"/>
    <w:rsid w:val="003617DB"/>
    <w:rsid w:val="003645AC"/>
    <w:rsid w:val="00371B98"/>
    <w:rsid w:val="00381294"/>
    <w:rsid w:val="0038156B"/>
    <w:rsid w:val="00381E16"/>
    <w:rsid w:val="00385CCC"/>
    <w:rsid w:val="00386F0D"/>
    <w:rsid w:val="00387086"/>
    <w:rsid w:val="00387656"/>
    <w:rsid w:val="00390247"/>
    <w:rsid w:val="0039066A"/>
    <w:rsid w:val="00392D4D"/>
    <w:rsid w:val="00396A05"/>
    <w:rsid w:val="003A53C4"/>
    <w:rsid w:val="003A6119"/>
    <w:rsid w:val="003A6B3A"/>
    <w:rsid w:val="003A79AB"/>
    <w:rsid w:val="003A7AAA"/>
    <w:rsid w:val="003A7FD8"/>
    <w:rsid w:val="003B5447"/>
    <w:rsid w:val="003C0896"/>
    <w:rsid w:val="003C32F8"/>
    <w:rsid w:val="003C55D5"/>
    <w:rsid w:val="003D18C9"/>
    <w:rsid w:val="003D7863"/>
    <w:rsid w:val="003E1F03"/>
    <w:rsid w:val="003E6372"/>
    <w:rsid w:val="003E798D"/>
    <w:rsid w:val="003F2426"/>
    <w:rsid w:val="003F63B2"/>
    <w:rsid w:val="003F6574"/>
    <w:rsid w:val="004000A9"/>
    <w:rsid w:val="00400AFB"/>
    <w:rsid w:val="00404B90"/>
    <w:rsid w:val="00406293"/>
    <w:rsid w:val="004104C0"/>
    <w:rsid w:val="00411E01"/>
    <w:rsid w:val="0043031D"/>
    <w:rsid w:val="0043317D"/>
    <w:rsid w:val="0043383E"/>
    <w:rsid w:val="00434D76"/>
    <w:rsid w:val="004350E2"/>
    <w:rsid w:val="00435D96"/>
    <w:rsid w:val="00437337"/>
    <w:rsid w:val="00440E8F"/>
    <w:rsid w:val="00450451"/>
    <w:rsid w:val="00457F0D"/>
    <w:rsid w:val="004602B4"/>
    <w:rsid w:val="00460930"/>
    <w:rsid w:val="00460FD8"/>
    <w:rsid w:val="00461F42"/>
    <w:rsid w:val="00463076"/>
    <w:rsid w:val="004635EB"/>
    <w:rsid w:val="00463FD0"/>
    <w:rsid w:val="00465A67"/>
    <w:rsid w:val="00472E5F"/>
    <w:rsid w:val="00476D9E"/>
    <w:rsid w:val="00480813"/>
    <w:rsid w:val="00483078"/>
    <w:rsid w:val="004839B3"/>
    <w:rsid w:val="00487780"/>
    <w:rsid w:val="00493C7E"/>
    <w:rsid w:val="004943B7"/>
    <w:rsid w:val="00494EAB"/>
    <w:rsid w:val="00497AF0"/>
    <w:rsid w:val="004B0746"/>
    <w:rsid w:val="004B0B85"/>
    <w:rsid w:val="004B2D64"/>
    <w:rsid w:val="004B402A"/>
    <w:rsid w:val="004B419E"/>
    <w:rsid w:val="004B50DB"/>
    <w:rsid w:val="004C0794"/>
    <w:rsid w:val="004C4536"/>
    <w:rsid w:val="004D0BC0"/>
    <w:rsid w:val="004D508A"/>
    <w:rsid w:val="004D778F"/>
    <w:rsid w:val="004E037F"/>
    <w:rsid w:val="004E2093"/>
    <w:rsid w:val="004E624B"/>
    <w:rsid w:val="004E7264"/>
    <w:rsid w:val="004F2C69"/>
    <w:rsid w:val="004F324F"/>
    <w:rsid w:val="004F79C9"/>
    <w:rsid w:val="00502C7C"/>
    <w:rsid w:val="00504093"/>
    <w:rsid w:val="0050413F"/>
    <w:rsid w:val="00506D44"/>
    <w:rsid w:val="005233AC"/>
    <w:rsid w:val="00525A2D"/>
    <w:rsid w:val="0052757A"/>
    <w:rsid w:val="00531695"/>
    <w:rsid w:val="00532A31"/>
    <w:rsid w:val="00534C69"/>
    <w:rsid w:val="00541B08"/>
    <w:rsid w:val="00541E7A"/>
    <w:rsid w:val="00542599"/>
    <w:rsid w:val="005447D0"/>
    <w:rsid w:val="005448D4"/>
    <w:rsid w:val="00555F55"/>
    <w:rsid w:val="0056038B"/>
    <w:rsid w:val="005640DE"/>
    <w:rsid w:val="00564893"/>
    <w:rsid w:val="00564968"/>
    <w:rsid w:val="00571B1C"/>
    <w:rsid w:val="0057422A"/>
    <w:rsid w:val="00575065"/>
    <w:rsid w:val="0057631A"/>
    <w:rsid w:val="00576F70"/>
    <w:rsid w:val="0057703B"/>
    <w:rsid w:val="00580C86"/>
    <w:rsid w:val="00582ED1"/>
    <w:rsid w:val="00584544"/>
    <w:rsid w:val="005866D4"/>
    <w:rsid w:val="00586A1A"/>
    <w:rsid w:val="0058710B"/>
    <w:rsid w:val="00591F31"/>
    <w:rsid w:val="005A0387"/>
    <w:rsid w:val="005A0767"/>
    <w:rsid w:val="005A084D"/>
    <w:rsid w:val="005A0BEF"/>
    <w:rsid w:val="005A24EA"/>
    <w:rsid w:val="005A3538"/>
    <w:rsid w:val="005A4D48"/>
    <w:rsid w:val="005B2140"/>
    <w:rsid w:val="005B3021"/>
    <w:rsid w:val="005B49D1"/>
    <w:rsid w:val="005C0A49"/>
    <w:rsid w:val="005C12FF"/>
    <w:rsid w:val="005C26D4"/>
    <w:rsid w:val="005C27BC"/>
    <w:rsid w:val="005C3277"/>
    <w:rsid w:val="005C6EE9"/>
    <w:rsid w:val="005C7189"/>
    <w:rsid w:val="005C75C0"/>
    <w:rsid w:val="005D17E9"/>
    <w:rsid w:val="005D5893"/>
    <w:rsid w:val="005D70B7"/>
    <w:rsid w:val="005D7655"/>
    <w:rsid w:val="005E0D69"/>
    <w:rsid w:val="005F2D6D"/>
    <w:rsid w:val="005F6DC7"/>
    <w:rsid w:val="00600F62"/>
    <w:rsid w:val="00605906"/>
    <w:rsid w:val="00610B3A"/>
    <w:rsid w:val="00613C32"/>
    <w:rsid w:val="00613D5E"/>
    <w:rsid w:val="006144B1"/>
    <w:rsid w:val="00620246"/>
    <w:rsid w:val="006208A1"/>
    <w:rsid w:val="00620AB1"/>
    <w:rsid w:val="006227C9"/>
    <w:rsid w:val="00622D3E"/>
    <w:rsid w:val="0062698D"/>
    <w:rsid w:val="00626E63"/>
    <w:rsid w:val="00627FC5"/>
    <w:rsid w:val="0063056C"/>
    <w:rsid w:val="00634121"/>
    <w:rsid w:val="00641390"/>
    <w:rsid w:val="00644A8B"/>
    <w:rsid w:val="00644BC2"/>
    <w:rsid w:val="0064515E"/>
    <w:rsid w:val="006515B6"/>
    <w:rsid w:val="00652F5B"/>
    <w:rsid w:val="00664C4A"/>
    <w:rsid w:val="00665F28"/>
    <w:rsid w:val="0066737A"/>
    <w:rsid w:val="00671FE0"/>
    <w:rsid w:val="00672256"/>
    <w:rsid w:val="00673025"/>
    <w:rsid w:val="0067401E"/>
    <w:rsid w:val="006766D8"/>
    <w:rsid w:val="00685F40"/>
    <w:rsid w:val="00687E11"/>
    <w:rsid w:val="006909B7"/>
    <w:rsid w:val="00697637"/>
    <w:rsid w:val="006A3F53"/>
    <w:rsid w:val="006A63AC"/>
    <w:rsid w:val="006A6C87"/>
    <w:rsid w:val="006B52E0"/>
    <w:rsid w:val="006B5BF9"/>
    <w:rsid w:val="006B6BCF"/>
    <w:rsid w:val="006B7AFE"/>
    <w:rsid w:val="006C15AD"/>
    <w:rsid w:val="006C185C"/>
    <w:rsid w:val="006C195C"/>
    <w:rsid w:val="006C3A73"/>
    <w:rsid w:val="006C4163"/>
    <w:rsid w:val="006C498F"/>
    <w:rsid w:val="006C673B"/>
    <w:rsid w:val="006D3C39"/>
    <w:rsid w:val="006D7380"/>
    <w:rsid w:val="006D74C7"/>
    <w:rsid w:val="006D7E50"/>
    <w:rsid w:val="006E33CE"/>
    <w:rsid w:val="006E5769"/>
    <w:rsid w:val="006F1D2F"/>
    <w:rsid w:val="006F2D55"/>
    <w:rsid w:val="006F33E1"/>
    <w:rsid w:val="006F48B4"/>
    <w:rsid w:val="006F6D49"/>
    <w:rsid w:val="006F78E4"/>
    <w:rsid w:val="00705D2C"/>
    <w:rsid w:val="0070737F"/>
    <w:rsid w:val="00710B7E"/>
    <w:rsid w:val="007125BB"/>
    <w:rsid w:val="00712B6F"/>
    <w:rsid w:val="00722F52"/>
    <w:rsid w:val="00724090"/>
    <w:rsid w:val="007325B1"/>
    <w:rsid w:val="007331D6"/>
    <w:rsid w:val="00740C11"/>
    <w:rsid w:val="007411AA"/>
    <w:rsid w:val="00744452"/>
    <w:rsid w:val="007464FA"/>
    <w:rsid w:val="00747EEB"/>
    <w:rsid w:val="00756374"/>
    <w:rsid w:val="00762837"/>
    <w:rsid w:val="0076309B"/>
    <w:rsid w:val="00763A6E"/>
    <w:rsid w:val="00765490"/>
    <w:rsid w:val="00777E0A"/>
    <w:rsid w:val="0078050E"/>
    <w:rsid w:val="007829D2"/>
    <w:rsid w:val="00787AAF"/>
    <w:rsid w:val="0079110F"/>
    <w:rsid w:val="0079205B"/>
    <w:rsid w:val="007922B8"/>
    <w:rsid w:val="007928D0"/>
    <w:rsid w:val="007949DD"/>
    <w:rsid w:val="007A2A01"/>
    <w:rsid w:val="007A3D4A"/>
    <w:rsid w:val="007A414A"/>
    <w:rsid w:val="007A66B7"/>
    <w:rsid w:val="007B37A1"/>
    <w:rsid w:val="007C0837"/>
    <w:rsid w:val="007C1368"/>
    <w:rsid w:val="007D408C"/>
    <w:rsid w:val="007E0842"/>
    <w:rsid w:val="007E2F7D"/>
    <w:rsid w:val="007E55E5"/>
    <w:rsid w:val="007E620C"/>
    <w:rsid w:val="007E7601"/>
    <w:rsid w:val="007F0EFE"/>
    <w:rsid w:val="007F5DC7"/>
    <w:rsid w:val="007F77C0"/>
    <w:rsid w:val="00801356"/>
    <w:rsid w:val="00804242"/>
    <w:rsid w:val="0080472B"/>
    <w:rsid w:val="00804E0D"/>
    <w:rsid w:val="008079E6"/>
    <w:rsid w:val="00810861"/>
    <w:rsid w:val="008112A7"/>
    <w:rsid w:val="00811C54"/>
    <w:rsid w:val="00812B67"/>
    <w:rsid w:val="008234BC"/>
    <w:rsid w:val="0082402D"/>
    <w:rsid w:val="00825226"/>
    <w:rsid w:val="00832393"/>
    <w:rsid w:val="00834F93"/>
    <w:rsid w:val="0084050B"/>
    <w:rsid w:val="00841824"/>
    <w:rsid w:val="00841ADB"/>
    <w:rsid w:val="00843E94"/>
    <w:rsid w:val="00844479"/>
    <w:rsid w:val="0085110C"/>
    <w:rsid w:val="00852442"/>
    <w:rsid w:val="00852E11"/>
    <w:rsid w:val="00853278"/>
    <w:rsid w:val="0085631D"/>
    <w:rsid w:val="00857B33"/>
    <w:rsid w:val="00863743"/>
    <w:rsid w:val="0086494F"/>
    <w:rsid w:val="00865474"/>
    <w:rsid w:val="00865DCA"/>
    <w:rsid w:val="00871BC5"/>
    <w:rsid w:val="00872C14"/>
    <w:rsid w:val="0087577F"/>
    <w:rsid w:val="00887773"/>
    <w:rsid w:val="00892432"/>
    <w:rsid w:val="00893564"/>
    <w:rsid w:val="00896155"/>
    <w:rsid w:val="00896747"/>
    <w:rsid w:val="00897C7C"/>
    <w:rsid w:val="008A7F83"/>
    <w:rsid w:val="008B3D6C"/>
    <w:rsid w:val="008B579A"/>
    <w:rsid w:val="008B739A"/>
    <w:rsid w:val="008C21B4"/>
    <w:rsid w:val="008D4EA3"/>
    <w:rsid w:val="008D7E4D"/>
    <w:rsid w:val="008E21B1"/>
    <w:rsid w:val="008F14D7"/>
    <w:rsid w:val="008F2027"/>
    <w:rsid w:val="008F4E03"/>
    <w:rsid w:val="008F5782"/>
    <w:rsid w:val="008F583F"/>
    <w:rsid w:val="008F681B"/>
    <w:rsid w:val="008F76D9"/>
    <w:rsid w:val="00900E49"/>
    <w:rsid w:val="009026C2"/>
    <w:rsid w:val="00907589"/>
    <w:rsid w:val="009075F1"/>
    <w:rsid w:val="00907ED4"/>
    <w:rsid w:val="00914553"/>
    <w:rsid w:val="00915FAE"/>
    <w:rsid w:val="00916BF6"/>
    <w:rsid w:val="00916CCC"/>
    <w:rsid w:val="00925A32"/>
    <w:rsid w:val="00926280"/>
    <w:rsid w:val="00930683"/>
    <w:rsid w:val="0093079B"/>
    <w:rsid w:val="00930EC7"/>
    <w:rsid w:val="00933972"/>
    <w:rsid w:val="00936669"/>
    <w:rsid w:val="0093681C"/>
    <w:rsid w:val="00946F92"/>
    <w:rsid w:val="00947824"/>
    <w:rsid w:val="00947940"/>
    <w:rsid w:val="009518E8"/>
    <w:rsid w:val="00952786"/>
    <w:rsid w:val="0095460D"/>
    <w:rsid w:val="00957D97"/>
    <w:rsid w:val="00961688"/>
    <w:rsid w:val="00962CEE"/>
    <w:rsid w:val="00963A3C"/>
    <w:rsid w:val="00965314"/>
    <w:rsid w:val="0096682B"/>
    <w:rsid w:val="00967A02"/>
    <w:rsid w:val="009700C5"/>
    <w:rsid w:val="009745DA"/>
    <w:rsid w:val="009760CB"/>
    <w:rsid w:val="0097672B"/>
    <w:rsid w:val="009801DE"/>
    <w:rsid w:val="00982FBC"/>
    <w:rsid w:val="00987EDA"/>
    <w:rsid w:val="00994674"/>
    <w:rsid w:val="009A086D"/>
    <w:rsid w:val="009A17EC"/>
    <w:rsid w:val="009A37B4"/>
    <w:rsid w:val="009A3D31"/>
    <w:rsid w:val="009A4728"/>
    <w:rsid w:val="009A65F7"/>
    <w:rsid w:val="009B408C"/>
    <w:rsid w:val="009C4E6F"/>
    <w:rsid w:val="009D479D"/>
    <w:rsid w:val="009E1F13"/>
    <w:rsid w:val="009E3E57"/>
    <w:rsid w:val="009E5449"/>
    <w:rsid w:val="009F35F9"/>
    <w:rsid w:val="009F6208"/>
    <w:rsid w:val="009F684D"/>
    <w:rsid w:val="009F6984"/>
    <w:rsid w:val="009F7162"/>
    <w:rsid w:val="00A00788"/>
    <w:rsid w:val="00A1649A"/>
    <w:rsid w:val="00A21C60"/>
    <w:rsid w:val="00A23607"/>
    <w:rsid w:val="00A24BF7"/>
    <w:rsid w:val="00A24EBE"/>
    <w:rsid w:val="00A2503F"/>
    <w:rsid w:val="00A30211"/>
    <w:rsid w:val="00A31EF2"/>
    <w:rsid w:val="00A33C52"/>
    <w:rsid w:val="00A348EC"/>
    <w:rsid w:val="00A34E69"/>
    <w:rsid w:val="00A35485"/>
    <w:rsid w:val="00A35D6A"/>
    <w:rsid w:val="00A367A1"/>
    <w:rsid w:val="00A415E5"/>
    <w:rsid w:val="00A4669C"/>
    <w:rsid w:val="00A46907"/>
    <w:rsid w:val="00A500E5"/>
    <w:rsid w:val="00A54673"/>
    <w:rsid w:val="00A54E8D"/>
    <w:rsid w:val="00A57FFC"/>
    <w:rsid w:val="00A61418"/>
    <w:rsid w:val="00A623A9"/>
    <w:rsid w:val="00A6434A"/>
    <w:rsid w:val="00A6587A"/>
    <w:rsid w:val="00A6796F"/>
    <w:rsid w:val="00A7042F"/>
    <w:rsid w:val="00A708AA"/>
    <w:rsid w:val="00A7169B"/>
    <w:rsid w:val="00A75A2F"/>
    <w:rsid w:val="00A8067C"/>
    <w:rsid w:val="00A83873"/>
    <w:rsid w:val="00A85801"/>
    <w:rsid w:val="00A86B99"/>
    <w:rsid w:val="00A92383"/>
    <w:rsid w:val="00A92D8D"/>
    <w:rsid w:val="00A92FCF"/>
    <w:rsid w:val="00A93052"/>
    <w:rsid w:val="00A95DB4"/>
    <w:rsid w:val="00A973F2"/>
    <w:rsid w:val="00AA31D0"/>
    <w:rsid w:val="00AA469F"/>
    <w:rsid w:val="00AB229F"/>
    <w:rsid w:val="00AB307F"/>
    <w:rsid w:val="00AC0572"/>
    <w:rsid w:val="00AC0A08"/>
    <w:rsid w:val="00AC1128"/>
    <w:rsid w:val="00AC1D86"/>
    <w:rsid w:val="00AC46A3"/>
    <w:rsid w:val="00AC521C"/>
    <w:rsid w:val="00AD34DB"/>
    <w:rsid w:val="00AD6B0B"/>
    <w:rsid w:val="00AE4300"/>
    <w:rsid w:val="00AE76DB"/>
    <w:rsid w:val="00AE7816"/>
    <w:rsid w:val="00AF529B"/>
    <w:rsid w:val="00AF6CE4"/>
    <w:rsid w:val="00AF6EF0"/>
    <w:rsid w:val="00B010F9"/>
    <w:rsid w:val="00B07D37"/>
    <w:rsid w:val="00B13707"/>
    <w:rsid w:val="00B1446A"/>
    <w:rsid w:val="00B14E98"/>
    <w:rsid w:val="00B16D74"/>
    <w:rsid w:val="00B23B74"/>
    <w:rsid w:val="00B26B8F"/>
    <w:rsid w:val="00B26C19"/>
    <w:rsid w:val="00B27003"/>
    <w:rsid w:val="00B31616"/>
    <w:rsid w:val="00B37F2A"/>
    <w:rsid w:val="00B4019B"/>
    <w:rsid w:val="00B416A1"/>
    <w:rsid w:val="00B41C7B"/>
    <w:rsid w:val="00B4218C"/>
    <w:rsid w:val="00B42F93"/>
    <w:rsid w:val="00B46DCB"/>
    <w:rsid w:val="00B52CDD"/>
    <w:rsid w:val="00B539E0"/>
    <w:rsid w:val="00B53EE8"/>
    <w:rsid w:val="00B609BD"/>
    <w:rsid w:val="00B615BD"/>
    <w:rsid w:val="00B63101"/>
    <w:rsid w:val="00B640A1"/>
    <w:rsid w:val="00B640D5"/>
    <w:rsid w:val="00B70B9D"/>
    <w:rsid w:val="00B765E9"/>
    <w:rsid w:val="00B80D7C"/>
    <w:rsid w:val="00B828FD"/>
    <w:rsid w:val="00B84FD0"/>
    <w:rsid w:val="00B86592"/>
    <w:rsid w:val="00B906F0"/>
    <w:rsid w:val="00B90A81"/>
    <w:rsid w:val="00BA06DF"/>
    <w:rsid w:val="00BA4DBD"/>
    <w:rsid w:val="00BA7BE6"/>
    <w:rsid w:val="00BC0287"/>
    <w:rsid w:val="00BC0646"/>
    <w:rsid w:val="00BC1C10"/>
    <w:rsid w:val="00BC4C33"/>
    <w:rsid w:val="00BC55B8"/>
    <w:rsid w:val="00BC59F2"/>
    <w:rsid w:val="00BC78EB"/>
    <w:rsid w:val="00BD1E4A"/>
    <w:rsid w:val="00BD2BD7"/>
    <w:rsid w:val="00BD4237"/>
    <w:rsid w:val="00BD4912"/>
    <w:rsid w:val="00BD67C1"/>
    <w:rsid w:val="00BD7C8A"/>
    <w:rsid w:val="00BE1F7C"/>
    <w:rsid w:val="00BE48AB"/>
    <w:rsid w:val="00BE4EE7"/>
    <w:rsid w:val="00BF0223"/>
    <w:rsid w:val="00BF046A"/>
    <w:rsid w:val="00BF3EA5"/>
    <w:rsid w:val="00BF62B7"/>
    <w:rsid w:val="00BF705A"/>
    <w:rsid w:val="00C009C9"/>
    <w:rsid w:val="00C033F3"/>
    <w:rsid w:val="00C05008"/>
    <w:rsid w:val="00C13D3F"/>
    <w:rsid w:val="00C1767F"/>
    <w:rsid w:val="00C233D2"/>
    <w:rsid w:val="00C23AD1"/>
    <w:rsid w:val="00C23BA5"/>
    <w:rsid w:val="00C320AD"/>
    <w:rsid w:val="00C34393"/>
    <w:rsid w:val="00C34C2A"/>
    <w:rsid w:val="00C35741"/>
    <w:rsid w:val="00C46528"/>
    <w:rsid w:val="00C5048E"/>
    <w:rsid w:val="00C51971"/>
    <w:rsid w:val="00C5332B"/>
    <w:rsid w:val="00C53CCF"/>
    <w:rsid w:val="00C619B9"/>
    <w:rsid w:val="00C627E6"/>
    <w:rsid w:val="00C63FB4"/>
    <w:rsid w:val="00C674E8"/>
    <w:rsid w:val="00C73185"/>
    <w:rsid w:val="00C743A7"/>
    <w:rsid w:val="00C75654"/>
    <w:rsid w:val="00C76453"/>
    <w:rsid w:val="00C77C39"/>
    <w:rsid w:val="00C80214"/>
    <w:rsid w:val="00C810C1"/>
    <w:rsid w:val="00C81AD7"/>
    <w:rsid w:val="00C828F9"/>
    <w:rsid w:val="00C930A3"/>
    <w:rsid w:val="00C93900"/>
    <w:rsid w:val="00C96400"/>
    <w:rsid w:val="00C977BE"/>
    <w:rsid w:val="00CA3142"/>
    <w:rsid w:val="00CA590B"/>
    <w:rsid w:val="00CB4F24"/>
    <w:rsid w:val="00CC1034"/>
    <w:rsid w:val="00CC5291"/>
    <w:rsid w:val="00CD1990"/>
    <w:rsid w:val="00CD1C22"/>
    <w:rsid w:val="00CD602D"/>
    <w:rsid w:val="00CE4714"/>
    <w:rsid w:val="00CE4D51"/>
    <w:rsid w:val="00CE7583"/>
    <w:rsid w:val="00CF07A3"/>
    <w:rsid w:val="00CF34DA"/>
    <w:rsid w:val="00CF39B8"/>
    <w:rsid w:val="00CF670D"/>
    <w:rsid w:val="00CF71A6"/>
    <w:rsid w:val="00D03331"/>
    <w:rsid w:val="00D03B38"/>
    <w:rsid w:val="00D0498A"/>
    <w:rsid w:val="00D07A22"/>
    <w:rsid w:val="00D121F5"/>
    <w:rsid w:val="00D1564C"/>
    <w:rsid w:val="00D17175"/>
    <w:rsid w:val="00D17773"/>
    <w:rsid w:val="00D179C2"/>
    <w:rsid w:val="00D17D15"/>
    <w:rsid w:val="00D247A4"/>
    <w:rsid w:val="00D26557"/>
    <w:rsid w:val="00D36E8F"/>
    <w:rsid w:val="00D37D03"/>
    <w:rsid w:val="00D41EE1"/>
    <w:rsid w:val="00D4211B"/>
    <w:rsid w:val="00D43D39"/>
    <w:rsid w:val="00D4686F"/>
    <w:rsid w:val="00D51C44"/>
    <w:rsid w:val="00D54C50"/>
    <w:rsid w:val="00D61220"/>
    <w:rsid w:val="00D64E19"/>
    <w:rsid w:val="00D66AEB"/>
    <w:rsid w:val="00D67B00"/>
    <w:rsid w:val="00D70F66"/>
    <w:rsid w:val="00D76DF2"/>
    <w:rsid w:val="00D810AB"/>
    <w:rsid w:val="00D87C48"/>
    <w:rsid w:val="00D90542"/>
    <w:rsid w:val="00D9288A"/>
    <w:rsid w:val="00D94F95"/>
    <w:rsid w:val="00D95BE0"/>
    <w:rsid w:val="00D976F6"/>
    <w:rsid w:val="00D9785D"/>
    <w:rsid w:val="00DB1F96"/>
    <w:rsid w:val="00DB25B1"/>
    <w:rsid w:val="00DB3129"/>
    <w:rsid w:val="00DB4451"/>
    <w:rsid w:val="00DB5451"/>
    <w:rsid w:val="00DB547B"/>
    <w:rsid w:val="00DB5B22"/>
    <w:rsid w:val="00DB6215"/>
    <w:rsid w:val="00DB788E"/>
    <w:rsid w:val="00DC19E0"/>
    <w:rsid w:val="00DC1C05"/>
    <w:rsid w:val="00DC1E9D"/>
    <w:rsid w:val="00DC4907"/>
    <w:rsid w:val="00DC7986"/>
    <w:rsid w:val="00DD0485"/>
    <w:rsid w:val="00DD451B"/>
    <w:rsid w:val="00DD534F"/>
    <w:rsid w:val="00DD60FC"/>
    <w:rsid w:val="00DD656E"/>
    <w:rsid w:val="00DD7E68"/>
    <w:rsid w:val="00DE0A79"/>
    <w:rsid w:val="00DE4FE8"/>
    <w:rsid w:val="00DE5640"/>
    <w:rsid w:val="00DE77C6"/>
    <w:rsid w:val="00DF1988"/>
    <w:rsid w:val="00DF1AE4"/>
    <w:rsid w:val="00E03633"/>
    <w:rsid w:val="00E0583E"/>
    <w:rsid w:val="00E0691B"/>
    <w:rsid w:val="00E10DA9"/>
    <w:rsid w:val="00E12DAD"/>
    <w:rsid w:val="00E15F57"/>
    <w:rsid w:val="00E22D2C"/>
    <w:rsid w:val="00E23899"/>
    <w:rsid w:val="00E23D08"/>
    <w:rsid w:val="00E249C9"/>
    <w:rsid w:val="00E24A1B"/>
    <w:rsid w:val="00E25D83"/>
    <w:rsid w:val="00E30A4E"/>
    <w:rsid w:val="00E32DBE"/>
    <w:rsid w:val="00E336DB"/>
    <w:rsid w:val="00E33819"/>
    <w:rsid w:val="00E377FC"/>
    <w:rsid w:val="00E4475C"/>
    <w:rsid w:val="00E46777"/>
    <w:rsid w:val="00E52158"/>
    <w:rsid w:val="00E6064F"/>
    <w:rsid w:val="00E64747"/>
    <w:rsid w:val="00E66771"/>
    <w:rsid w:val="00E70507"/>
    <w:rsid w:val="00E8108C"/>
    <w:rsid w:val="00E83DAE"/>
    <w:rsid w:val="00E859C0"/>
    <w:rsid w:val="00E9135C"/>
    <w:rsid w:val="00E94E61"/>
    <w:rsid w:val="00EA0838"/>
    <w:rsid w:val="00EA4244"/>
    <w:rsid w:val="00EA66BF"/>
    <w:rsid w:val="00EA6AE2"/>
    <w:rsid w:val="00EA6B36"/>
    <w:rsid w:val="00EB39AB"/>
    <w:rsid w:val="00EB586B"/>
    <w:rsid w:val="00EC1708"/>
    <w:rsid w:val="00EC1AC6"/>
    <w:rsid w:val="00EC2717"/>
    <w:rsid w:val="00EC3D1D"/>
    <w:rsid w:val="00ED23FF"/>
    <w:rsid w:val="00ED4C8A"/>
    <w:rsid w:val="00ED5AE3"/>
    <w:rsid w:val="00EE0B22"/>
    <w:rsid w:val="00EE3676"/>
    <w:rsid w:val="00EE4F37"/>
    <w:rsid w:val="00EE5933"/>
    <w:rsid w:val="00EE63D2"/>
    <w:rsid w:val="00EF1426"/>
    <w:rsid w:val="00EF211D"/>
    <w:rsid w:val="00EF2328"/>
    <w:rsid w:val="00EF37B6"/>
    <w:rsid w:val="00EF4362"/>
    <w:rsid w:val="00F0330F"/>
    <w:rsid w:val="00F07A04"/>
    <w:rsid w:val="00F10929"/>
    <w:rsid w:val="00F117F6"/>
    <w:rsid w:val="00F169D2"/>
    <w:rsid w:val="00F20E38"/>
    <w:rsid w:val="00F25C67"/>
    <w:rsid w:val="00F25D63"/>
    <w:rsid w:val="00F262C2"/>
    <w:rsid w:val="00F27F65"/>
    <w:rsid w:val="00F321BB"/>
    <w:rsid w:val="00F3353B"/>
    <w:rsid w:val="00F36345"/>
    <w:rsid w:val="00F52CAC"/>
    <w:rsid w:val="00F5494A"/>
    <w:rsid w:val="00F5769A"/>
    <w:rsid w:val="00F57EF7"/>
    <w:rsid w:val="00F614F1"/>
    <w:rsid w:val="00F6334C"/>
    <w:rsid w:val="00F64CD7"/>
    <w:rsid w:val="00F7048D"/>
    <w:rsid w:val="00F72425"/>
    <w:rsid w:val="00F825CC"/>
    <w:rsid w:val="00F8413F"/>
    <w:rsid w:val="00F84429"/>
    <w:rsid w:val="00F85309"/>
    <w:rsid w:val="00F85F4A"/>
    <w:rsid w:val="00F90DA3"/>
    <w:rsid w:val="00F91F1F"/>
    <w:rsid w:val="00F95936"/>
    <w:rsid w:val="00FA18B7"/>
    <w:rsid w:val="00FA34BB"/>
    <w:rsid w:val="00FA44EA"/>
    <w:rsid w:val="00FA4D8C"/>
    <w:rsid w:val="00FA4F44"/>
    <w:rsid w:val="00FB2302"/>
    <w:rsid w:val="00FB254A"/>
    <w:rsid w:val="00FB4225"/>
    <w:rsid w:val="00FB479A"/>
    <w:rsid w:val="00FB49CB"/>
    <w:rsid w:val="00FC65FF"/>
    <w:rsid w:val="00FC6F42"/>
    <w:rsid w:val="00FC6FC2"/>
    <w:rsid w:val="00FC7DEA"/>
    <w:rsid w:val="00FD18CD"/>
    <w:rsid w:val="00FD2B61"/>
    <w:rsid w:val="00FD3F40"/>
    <w:rsid w:val="00FD46DD"/>
    <w:rsid w:val="00FD603E"/>
    <w:rsid w:val="00FD6428"/>
    <w:rsid w:val="00FE0590"/>
    <w:rsid w:val="00FE66B6"/>
    <w:rsid w:val="00FF04AB"/>
    <w:rsid w:val="00FF1564"/>
    <w:rsid w:val="00FF2667"/>
    <w:rsid w:val="0845B5FB"/>
    <w:rsid w:val="0A72FC1E"/>
    <w:rsid w:val="0D9AF5A0"/>
    <w:rsid w:val="12296FD4"/>
    <w:rsid w:val="18F343D4"/>
    <w:rsid w:val="29F54FE8"/>
    <w:rsid w:val="2E6C2374"/>
    <w:rsid w:val="3B37549F"/>
    <w:rsid w:val="42612C20"/>
    <w:rsid w:val="42B5E6D1"/>
    <w:rsid w:val="51327C38"/>
    <w:rsid w:val="56C5988C"/>
    <w:rsid w:val="5962B133"/>
    <w:rsid w:val="5D0ECE11"/>
    <w:rsid w:val="5DCE0A87"/>
    <w:rsid w:val="5F5B6298"/>
    <w:rsid w:val="653F874E"/>
    <w:rsid w:val="68583AFD"/>
    <w:rsid w:val="698521E3"/>
    <w:rsid w:val="6FBD0916"/>
    <w:rsid w:val="70AC24B9"/>
    <w:rsid w:val="73EC3501"/>
    <w:rsid w:val="7A0374C7"/>
    <w:rsid w:val="7B73288C"/>
    <w:rsid w:val="7EFEE5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32689"/>
  <w15:chartTrackingRefBased/>
  <w15:docId w15:val="{96315126-2E22-4F99-B23C-A6EA2C8BD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356"/>
    <w:pPr>
      <w:keepNext/>
      <w:keepLines/>
      <w:spacing w:after="0" w:line="240" w:lineRule="auto"/>
      <w:outlineLvl w:val="0"/>
    </w:pPr>
    <w:rPr>
      <w:rFonts w:eastAsiaTheme="majorEastAsia" w:cstheme="minorHAnsi"/>
      <w:b/>
      <w:bCs/>
      <w:caps/>
      <w:color w:val="0072BB"/>
      <w:sz w:val="24"/>
      <w:szCs w:val="24"/>
    </w:rPr>
  </w:style>
  <w:style w:type="paragraph" w:styleId="Heading2">
    <w:name w:val="heading 2"/>
    <w:basedOn w:val="Normal"/>
    <w:next w:val="Normal"/>
    <w:link w:val="Heading2Char"/>
    <w:uiPriority w:val="9"/>
    <w:unhideWhenUsed/>
    <w:qFormat/>
    <w:rsid w:val="00801356"/>
    <w:pPr>
      <w:keepNext/>
      <w:keepLines/>
      <w:spacing w:after="0" w:line="240" w:lineRule="auto"/>
      <w:outlineLvl w:val="1"/>
    </w:pPr>
    <w:rPr>
      <w:rFonts w:eastAsiaTheme="majorEastAsia" w:cstheme="minorHAnsi"/>
      <w:b/>
      <w:bCs/>
      <w:color w:val="0072BB"/>
    </w:rPr>
  </w:style>
  <w:style w:type="paragraph" w:styleId="Heading3">
    <w:name w:val="heading 3"/>
    <w:basedOn w:val="Normal"/>
    <w:next w:val="Normal"/>
    <w:link w:val="Heading3Char"/>
    <w:uiPriority w:val="9"/>
    <w:unhideWhenUsed/>
    <w:qFormat/>
    <w:rsid w:val="005F6DC7"/>
    <w:pPr>
      <w:keepNext/>
      <w:keepLines/>
      <w:spacing w:after="0" w:line="240" w:lineRule="auto"/>
      <w:ind w:left="360" w:hanging="360"/>
      <w:outlineLvl w:val="2"/>
    </w:pPr>
    <w:rPr>
      <w:rFonts w:eastAsiaTheme="majorEastAsia" w:cstheme="minorHAns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252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22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01356"/>
    <w:rPr>
      <w:rFonts w:eastAsiaTheme="majorEastAsia" w:cstheme="minorHAnsi"/>
      <w:b/>
      <w:bCs/>
      <w:caps/>
      <w:color w:val="0072BB"/>
      <w:sz w:val="24"/>
      <w:szCs w:val="24"/>
    </w:rPr>
  </w:style>
  <w:style w:type="paragraph" w:styleId="ListParagraph">
    <w:name w:val="List Paragraph"/>
    <w:basedOn w:val="Normal"/>
    <w:uiPriority w:val="34"/>
    <w:qFormat/>
    <w:rsid w:val="001E6B4D"/>
    <w:pPr>
      <w:ind w:left="720"/>
      <w:contextualSpacing/>
    </w:pPr>
  </w:style>
  <w:style w:type="character" w:customStyle="1" w:styleId="Heading2Char">
    <w:name w:val="Heading 2 Char"/>
    <w:basedOn w:val="DefaultParagraphFont"/>
    <w:link w:val="Heading2"/>
    <w:uiPriority w:val="9"/>
    <w:rsid w:val="00801356"/>
    <w:rPr>
      <w:rFonts w:eastAsiaTheme="majorEastAsia" w:cstheme="minorHAnsi"/>
      <w:b/>
      <w:bCs/>
      <w:color w:val="0072BB"/>
    </w:rPr>
  </w:style>
  <w:style w:type="character" w:styleId="Hyperlink">
    <w:name w:val="Hyperlink"/>
    <w:basedOn w:val="DefaultParagraphFont"/>
    <w:uiPriority w:val="99"/>
    <w:unhideWhenUsed/>
    <w:rsid w:val="00F0330F"/>
    <w:rPr>
      <w:color w:val="0563C1" w:themeColor="hyperlink"/>
      <w:u w:val="single"/>
    </w:rPr>
  </w:style>
  <w:style w:type="character" w:styleId="UnresolvedMention">
    <w:name w:val="Unresolved Mention"/>
    <w:basedOn w:val="DefaultParagraphFont"/>
    <w:uiPriority w:val="99"/>
    <w:semiHidden/>
    <w:unhideWhenUsed/>
    <w:rsid w:val="00F0330F"/>
    <w:rPr>
      <w:color w:val="605E5C"/>
      <w:shd w:val="clear" w:color="auto" w:fill="E1DFDD"/>
    </w:rPr>
  </w:style>
  <w:style w:type="character" w:customStyle="1" w:styleId="Heading3Char">
    <w:name w:val="Heading 3 Char"/>
    <w:basedOn w:val="DefaultParagraphFont"/>
    <w:link w:val="Heading3"/>
    <w:uiPriority w:val="9"/>
    <w:rsid w:val="005F6DC7"/>
    <w:rPr>
      <w:rFonts w:eastAsiaTheme="majorEastAsia" w:cstheme="minorHAnsi"/>
      <w:i/>
      <w:iCs/>
    </w:rPr>
  </w:style>
  <w:style w:type="character" w:styleId="CommentReference">
    <w:name w:val="annotation reference"/>
    <w:basedOn w:val="DefaultParagraphFont"/>
    <w:uiPriority w:val="99"/>
    <w:semiHidden/>
    <w:unhideWhenUsed/>
    <w:rsid w:val="00B539E0"/>
    <w:rPr>
      <w:sz w:val="16"/>
      <w:szCs w:val="16"/>
    </w:rPr>
  </w:style>
  <w:style w:type="paragraph" w:styleId="CommentText">
    <w:name w:val="annotation text"/>
    <w:basedOn w:val="Normal"/>
    <w:link w:val="CommentTextChar"/>
    <w:uiPriority w:val="99"/>
    <w:unhideWhenUsed/>
    <w:rsid w:val="00B539E0"/>
    <w:pPr>
      <w:spacing w:line="240" w:lineRule="auto"/>
    </w:pPr>
    <w:rPr>
      <w:sz w:val="20"/>
      <w:szCs w:val="20"/>
    </w:rPr>
  </w:style>
  <w:style w:type="character" w:customStyle="1" w:styleId="CommentTextChar">
    <w:name w:val="Comment Text Char"/>
    <w:basedOn w:val="DefaultParagraphFont"/>
    <w:link w:val="CommentText"/>
    <w:uiPriority w:val="99"/>
    <w:rsid w:val="00B539E0"/>
    <w:rPr>
      <w:sz w:val="20"/>
      <w:szCs w:val="20"/>
    </w:rPr>
  </w:style>
  <w:style w:type="paragraph" w:styleId="CommentSubject">
    <w:name w:val="annotation subject"/>
    <w:basedOn w:val="CommentText"/>
    <w:next w:val="CommentText"/>
    <w:link w:val="CommentSubjectChar"/>
    <w:uiPriority w:val="99"/>
    <w:semiHidden/>
    <w:unhideWhenUsed/>
    <w:rsid w:val="00B539E0"/>
    <w:rPr>
      <w:b/>
      <w:bCs/>
    </w:rPr>
  </w:style>
  <w:style w:type="character" w:customStyle="1" w:styleId="CommentSubjectChar">
    <w:name w:val="Comment Subject Char"/>
    <w:basedOn w:val="CommentTextChar"/>
    <w:link w:val="CommentSubject"/>
    <w:uiPriority w:val="99"/>
    <w:semiHidden/>
    <w:rsid w:val="00B539E0"/>
    <w:rPr>
      <w:b/>
      <w:bCs/>
      <w:sz w:val="20"/>
      <w:szCs w:val="20"/>
    </w:rPr>
  </w:style>
  <w:style w:type="paragraph" w:styleId="TOCHeading">
    <w:name w:val="TOC Heading"/>
    <w:basedOn w:val="Heading1"/>
    <w:next w:val="Normal"/>
    <w:uiPriority w:val="39"/>
    <w:unhideWhenUsed/>
    <w:qFormat/>
    <w:rsid w:val="00B46DCB"/>
    <w:pPr>
      <w:outlineLvl w:val="9"/>
    </w:pPr>
  </w:style>
  <w:style w:type="paragraph" w:styleId="TOC1">
    <w:name w:val="toc 1"/>
    <w:basedOn w:val="Normal"/>
    <w:next w:val="Normal"/>
    <w:autoRedefine/>
    <w:uiPriority w:val="39"/>
    <w:unhideWhenUsed/>
    <w:rsid w:val="00B46DCB"/>
    <w:pPr>
      <w:spacing w:after="100"/>
    </w:pPr>
  </w:style>
  <w:style w:type="paragraph" w:styleId="TOC2">
    <w:name w:val="toc 2"/>
    <w:basedOn w:val="Normal"/>
    <w:next w:val="Normal"/>
    <w:autoRedefine/>
    <w:uiPriority w:val="39"/>
    <w:unhideWhenUsed/>
    <w:rsid w:val="00B46DCB"/>
    <w:pPr>
      <w:spacing w:after="100"/>
      <w:ind w:left="220"/>
    </w:pPr>
  </w:style>
  <w:style w:type="paragraph" w:styleId="TOC3">
    <w:name w:val="toc 3"/>
    <w:basedOn w:val="Normal"/>
    <w:next w:val="Normal"/>
    <w:autoRedefine/>
    <w:uiPriority w:val="39"/>
    <w:unhideWhenUsed/>
    <w:rsid w:val="00B46DCB"/>
    <w:pPr>
      <w:spacing w:after="100"/>
      <w:ind w:left="440"/>
    </w:pPr>
  </w:style>
  <w:style w:type="paragraph" w:styleId="NoSpacing">
    <w:name w:val="No Spacing"/>
    <w:link w:val="NoSpacingChar"/>
    <w:uiPriority w:val="1"/>
    <w:qFormat/>
    <w:rsid w:val="00122C4F"/>
    <w:pPr>
      <w:spacing w:after="0" w:line="240" w:lineRule="auto"/>
    </w:pPr>
  </w:style>
  <w:style w:type="character" w:customStyle="1" w:styleId="NoSpacingChar">
    <w:name w:val="No Spacing Char"/>
    <w:basedOn w:val="DefaultParagraphFont"/>
    <w:link w:val="NoSpacing"/>
    <w:uiPriority w:val="1"/>
    <w:rsid w:val="005A0387"/>
  </w:style>
  <w:style w:type="paragraph" w:styleId="Header">
    <w:name w:val="header"/>
    <w:basedOn w:val="Normal"/>
    <w:link w:val="HeaderChar"/>
    <w:uiPriority w:val="99"/>
    <w:unhideWhenUsed/>
    <w:rsid w:val="001562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207"/>
  </w:style>
  <w:style w:type="paragraph" w:styleId="Footer">
    <w:name w:val="footer"/>
    <w:basedOn w:val="Normal"/>
    <w:link w:val="FooterChar"/>
    <w:uiPriority w:val="99"/>
    <w:unhideWhenUsed/>
    <w:rsid w:val="00156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207"/>
  </w:style>
  <w:style w:type="table" w:styleId="TableGrid">
    <w:name w:val="Table Grid"/>
    <w:basedOn w:val="TableNormal"/>
    <w:uiPriority w:val="39"/>
    <w:rsid w:val="00A24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82DC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xxmsonormal">
    <w:name w:val="x_x_msonormal"/>
    <w:basedOn w:val="Normal"/>
    <w:rsid w:val="000F4AF3"/>
    <w:pPr>
      <w:spacing w:after="0" w:line="240" w:lineRule="auto"/>
    </w:pPr>
    <w:rPr>
      <w:rFonts w:ascii="Calibri" w:hAnsi="Calibri" w:cs="Calibri"/>
    </w:rPr>
  </w:style>
  <w:style w:type="paragraph" w:customStyle="1" w:styleId="xmsonormal">
    <w:name w:val="x_msonormal"/>
    <w:basedOn w:val="Normal"/>
    <w:rsid w:val="000F4AF3"/>
    <w:pPr>
      <w:spacing w:after="0" w:line="240" w:lineRule="auto"/>
    </w:pPr>
    <w:rPr>
      <w:rFonts w:ascii="Calibri" w:hAnsi="Calibri" w:cs="Calibri"/>
    </w:rPr>
  </w:style>
  <w:style w:type="table" w:styleId="GridTable2-Accent1">
    <w:name w:val="Grid Table 2 Accent 1"/>
    <w:basedOn w:val="TableNormal"/>
    <w:uiPriority w:val="47"/>
    <w:rsid w:val="0012397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3">
    <w:name w:val="Plain Table 3"/>
    <w:basedOn w:val="TableNormal"/>
    <w:uiPriority w:val="43"/>
    <w:rsid w:val="00BC1C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6451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506D4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3774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solanocountygis.com/portal/home/item.html?id=dfa40edadf35427bb6dc3ccf4c5522b0"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olanocountygis.com/portal/apps/dashboards/d05c2171a8964c189edeb0d6861e07d2"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https://solanocountygis.com/portal/apps/webappviewer/index.html?id=e75b84f4a4f0493b862cefa44e1e6f88" TargetMode="External"/><Relationship Id="rId20" Type="http://schemas.openxmlformats.org/officeDocument/2006/relationships/hyperlink" Target="https://solanocountygis.com/portal/home/item.html?id=99f2ef7d9a454d20b58dc793cc3a6487"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yperlink" Target="https://solanocountygis.com/portal/home/group.html?id=0669c9fbb8164b75b84c70d0ba131e6d%23overview" TargetMode="External"/><Relationship Id="rId23" Type="http://schemas.openxmlformats.org/officeDocument/2006/relationships/image" Target="media/image7.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solanocountygis.com/portal/home/item.html?id=cc6d2bfbae8a429d8bcee68d713acffd"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footer" Target="foot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1600200" tIns="0" rIns="685800" bIns="0" numCol="1" spcCol="0" rtlCol="0" fromWordArt="0" anchor="b"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D609BF050431429D46294CAF8F2210" ma:contentTypeVersion="17" ma:contentTypeDescription="Create a new document." ma:contentTypeScope="" ma:versionID="cf3774b25274e99b2be8b85f365ac9f6">
  <xsd:schema xmlns:xsd="http://www.w3.org/2001/XMLSchema" xmlns:xs="http://www.w3.org/2001/XMLSchema" xmlns:p="http://schemas.microsoft.com/office/2006/metadata/properties" xmlns:ns2="ed78fb4a-fed2-42a0-8557-4c65b807a454" xmlns:ns3="faf9ce08-0a28-4ec4-855f-4e555308543c" targetNamespace="http://schemas.microsoft.com/office/2006/metadata/properties" ma:root="true" ma:fieldsID="066d16276d9ea6e6e716e1030e5b5a51" ns2:_="" ns3:_="">
    <xsd:import namespace="ed78fb4a-fed2-42a0-8557-4c65b807a454"/>
    <xsd:import namespace="faf9ce08-0a28-4ec4-855f-4e55530854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78fb4a-fed2-42a0-8557-4c65b807a4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f9ce08-0a28-4ec4-855f-4e555308543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9376b40-8705-4f8a-b999-b00a5e6563a4}" ma:internalName="TaxCatchAll" ma:showField="CatchAllData" ma:web="faf9ce08-0a28-4ec4-855f-4e55530854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af9ce08-0a28-4ec4-855f-4e555308543c" xsi:nil="true"/>
    <lcf76f155ced4ddcb4097134ff3c332f xmlns="ed78fb4a-fed2-42a0-8557-4c65b807a454">
      <Terms xmlns="http://schemas.microsoft.com/office/infopath/2007/PartnerControls"/>
    </lcf76f155ced4ddcb4097134ff3c332f>
    <SharedWithUsers xmlns="faf9ce08-0a28-4ec4-855f-4e555308543c">
      <UserInfo>
        <DisplayName/>
        <AccountId xsi:nil="true"/>
        <AccountType/>
      </UserInfo>
    </SharedWithUsers>
  </documentManagement>
</p:properties>
</file>

<file path=customXml/itemProps1.xml><?xml version="1.0" encoding="utf-8"?>
<ds:datastoreItem xmlns:ds="http://schemas.openxmlformats.org/officeDocument/2006/customXml" ds:itemID="{CF041161-3C39-4B20-842D-DB4C965B608C}">
  <ds:schemaRefs>
    <ds:schemaRef ds:uri="http://schemas.microsoft.com/sharepoint/v3/contenttype/forms"/>
  </ds:schemaRefs>
</ds:datastoreItem>
</file>

<file path=customXml/itemProps2.xml><?xml version="1.0" encoding="utf-8"?>
<ds:datastoreItem xmlns:ds="http://schemas.openxmlformats.org/officeDocument/2006/customXml" ds:itemID="{969EBCA4-072A-446B-9689-DA22AFB5AC40}">
  <ds:schemaRefs>
    <ds:schemaRef ds:uri="http://schemas.openxmlformats.org/officeDocument/2006/bibliography"/>
  </ds:schemaRefs>
</ds:datastoreItem>
</file>

<file path=customXml/itemProps3.xml><?xml version="1.0" encoding="utf-8"?>
<ds:datastoreItem xmlns:ds="http://schemas.openxmlformats.org/officeDocument/2006/customXml" ds:itemID="{4B321D61-8C43-4698-A224-33C517B504CB}"/>
</file>

<file path=customXml/itemProps4.xml><?xml version="1.0" encoding="utf-8"?>
<ds:datastoreItem xmlns:ds="http://schemas.openxmlformats.org/officeDocument/2006/customXml" ds:itemID="{13D5B2AE-A406-4F9D-87DA-9771974E9D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12</Pages>
  <Words>2507</Words>
  <Characters>13069</Characters>
  <Application>Microsoft Office Word</Application>
  <DocSecurity>4</DocSecurity>
  <Lines>319</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15432</CharactersWithSpaces>
  <SharedDoc>false</SharedDoc>
  <HLinks>
    <vt:vector size="102" baseType="variant">
      <vt:variant>
        <vt:i4>458774</vt:i4>
      </vt:variant>
      <vt:variant>
        <vt:i4>81</vt:i4>
      </vt:variant>
      <vt:variant>
        <vt:i4>0</vt:i4>
      </vt:variant>
      <vt:variant>
        <vt:i4>5</vt:i4>
      </vt:variant>
      <vt:variant>
        <vt:lpwstr/>
      </vt:variant>
      <vt:variant>
        <vt:lpwstr>_APPLICATION_URLs</vt:lpwstr>
      </vt:variant>
      <vt:variant>
        <vt:i4>5046283</vt:i4>
      </vt:variant>
      <vt:variant>
        <vt:i4>78</vt:i4>
      </vt:variant>
      <vt:variant>
        <vt:i4>0</vt:i4>
      </vt:variant>
      <vt:variant>
        <vt:i4>5</vt:i4>
      </vt:variant>
      <vt:variant>
        <vt:lpwstr>https://solanocountygis.com/portal/home/item.html?id=99f2ef7d9a454d20b58dc793cc3a6487</vt:lpwstr>
      </vt:variant>
      <vt:variant>
        <vt:lpwstr/>
      </vt:variant>
      <vt:variant>
        <vt:i4>4653143</vt:i4>
      </vt:variant>
      <vt:variant>
        <vt:i4>75</vt:i4>
      </vt:variant>
      <vt:variant>
        <vt:i4>0</vt:i4>
      </vt:variant>
      <vt:variant>
        <vt:i4>5</vt:i4>
      </vt:variant>
      <vt:variant>
        <vt:lpwstr>https://solanocountygis.com/portal/home/item.html?id=cc6d2bfbae8a429d8bcee68d713acffd</vt:lpwstr>
      </vt:variant>
      <vt:variant>
        <vt:lpwstr/>
      </vt:variant>
      <vt:variant>
        <vt:i4>1507328</vt:i4>
      </vt:variant>
      <vt:variant>
        <vt:i4>72</vt:i4>
      </vt:variant>
      <vt:variant>
        <vt:i4>0</vt:i4>
      </vt:variant>
      <vt:variant>
        <vt:i4>5</vt:i4>
      </vt:variant>
      <vt:variant>
        <vt:lpwstr>https://solanocountygis.com/portal/home/item.html?id=dfa40edadf35427bb6dc3ccf4c5522b0</vt:lpwstr>
      </vt:variant>
      <vt:variant>
        <vt:lpwstr/>
      </vt:variant>
      <vt:variant>
        <vt:i4>3014717</vt:i4>
      </vt:variant>
      <vt:variant>
        <vt:i4>69</vt:i4>
      </vt:variant>
      <vt:variant>
        <vt:i4>0</vt:i4>
      </vt:variant>
      <vt:variant>
        <vt:i4>5</vt:i4>
      </vt:variant>
      <vt:variant>
        <vt:lpwstr>https://solanocountygis.com/portal/apps/dashboards/d05c2171a8964c189edeb0d6861e07d2</vt:lpwstr>
      </vt:variant>
      <vt:variant>
        <vt:lpwstr/>
      </vt:variant>
      <vt:variant>
        <vt:i4>8257592</vt:i4>
      </vt:variant>
      <vt:variant>
        <vt:i4>66</vt:i4>
      </vt:variant>
      <vt:variant>
        <vt:i4>0</vt:i4>
      </vt:variant>
      <vt:variant>
        <vt:i4>5</vt:i4>
      </vt:variant>
      <vt:variant>
        <vt:lpwstr>https://solanocountygis.com/portal/apps/webappviewer/index.html?id=e75b84f4a4f0493b862cefa44e1e6f88</vt:lpwstr>
      </vt:variant>
      <vt:variant>
        <vt:lpwstr/>
      </vt:variant>
      <vt:variant>
        <vt:i4>1638480</vt:i4>
      </vt:variant>
      <vt:variant>
        <vt:i4>63</vt:i4>
      </vt:variant>
      <vt:variant>
        <vt:i4>0</vt:i4>
      </vt:variant>
      <vt:variant>
        <vt:i4>5</vt:i4>
      </vt:variant>
      <vt:variant>
        <vt:lpwstr>https://solanocountygis.com/portal/home/group.html?id=0669c9fbb8164b75b84c70d0ba131e6d%23overview</vt:lpwstr>
      </vt:variant>
      <vt:variant>
        <vt:lpwstr/>
      </vt:variant>
      <vt:variant>
        <vt:i4>2031664</vt:i4>
      </vt:variant>
      <vt:variant>
        <vt:i4>56</vt:i4>
      </vt:variant>
      <vt:variant>
        <vt:i4>0</vt:i4>
      </vt:variant>
      <vt:variant>
        <vt:i4>5</vt:i4>
      </vt:variant>
      <vt:variant>
        <vt:lpwstr/>
      </vt:variant>
      <vt:variant>
        <vt:lpwstr>_Toc165640087</vt:lpwstr>
      </vt:variant>
      <vt:variant>
        <vt:i4>2031664</vt:i4>
      </vt:variant>
      <vt:variant>
        <vt:i4>50</vt:i4>
      </vt:variant>
      <vt:variant>
        <vt:i4>0</vt:i4>
      </vt:variant>
      <vt:variant>
        <vt:i4>5</vt:i4>
      </vt:variant>
      <vt:variant>
        <vt:lpwstr/>
      </vt:variant>
      <vt:variant>
        <vt:lpwstr>_Toc165640086</vt:lpwstr>
      </vt:variant>
      <vt:variant>
        <vt:i4>2031664</vt:i4>
      </vt:variant>
      <vt:variant>
        <vt:i4>44</vt:i4>
      </vt:variant>
      <vt:variant>
        <vt:i4>0</vt:i4>
      </vt:variant>
      <vt:variant>
        <vt:i4>5</vt:i4>
      </vt:variant>
      <vt:variant>
        <vt:lpwstr/>
      </vt:variant>
      <vt:variant>
        <vt:lpwstr>_Toc165640085</vt:lpwstr>
      </vt:variant>
      <vt:variant>
        <vt:i4>2031664</vt:i4>
      </vt:variant>
      <vt:variant>
        <vt:i4>38</vt:i4>
      </vt:variant>
      <vt:variant>
        <vt:i4>0</vt:i4>
      </vt:variant>
      <vt:variant>
        <vt:i4>5</vt:i4>
      </vt:variant>
      <vt:variant>
        <vt:lpwstr/>
      </vt:variant>
      <vt:variant>
        <vt:lpwstr>_Toc165640084</vt:lpwstr>
      </vt:variant>
      <vt:variant>
        <vt:i4>2031664</vt:i4>
      </vt:variant>
      <vt:variant>
        <vt:i4>32</vt:i4>
      </vt:variant>
      <vt:variant>
        <vt:i4>0</vt:i4>
      </vt:variant>
      <vt:variant>
        <vt:i4>5</vt:i4>
      </vt:variant>
      <vt:variant>
        <vt:lpwstr/>
      </vt:variant>
      <vt:variant>
        <vt:lpwstr>_Toc165640083</vt:lpwstr>
      </vt:variant>
      <vt:variant>
        <vt:i4>2031664</vt:i4>
      </vt:variant>
      <vt:variant>
        <vt:i4>26</vt:i4>
      </vt:variant>
      <vt:variant>
        <vt:i4>0</vt:i4>
      </vt:variant>
      <vt:variant>
        <vt:i4>5</vt:i4>
      </vt:variant>
      <vt:variant>
        <vt:lpwstr/>
      </vt:variant>
      <vt:variant>
        <vt:lpwstr>_Toc165640082</vt:lpwstr>
      </vt:variant>
      <vt:variant>
        <vt:i4>2031664</vt:i4>
      </vt:variant>
      <vt:variant>
        <vt:i4>20</vt:i4>
      </vt:variant>
      <vt:variant>
        <vt:i4>0</vt:i4>
      </vt:variant>
      <vt:variant>
        <vt:i4>5</vt:i4>
      </vt:variant>
      <vt:variant>
        <vt:lpwstr/>
      </vt:variant>
      <vt:variant>
        <vt:lpwstr>_Toc165640081</vt:lpwstr>
      </vt:variant>
      <vt:variant>
        <vt:i4>2031664</vt:i4>
      </vt:variant>
      <vt:variant>
        <vt:i4>14</vt:i4>
      </vt:variant>
      <vt:variant>
        <vt:i4>0</vt:i4>
      </vt:variant>
      <vt:variant>
        <vt:i4>5</vt:i4>
      </vt:variant>
      <vt:variant>
        <vt:lpwstr/>
      </vt:variant>
      <vt:variant>
        <vt:lpwstr>_Toc165640080</vt:lpwstr>
      </vt:variant>
      <vt:variant>
        <vt:i4>1048624</vt:i4>
      </vt:variant>
      <vt:variant>
        <vt:i4>8</vt:i4>
      </vt:variant>
      <vt:variant>
        <vt:i4>0</vt:i4>
      </vt:variant>
      <vt:variant>
        <vt:i4>5</vt:i4>
      </vt:variant>
      <vt:variant>
        <vt:lpwstr/>
      </vt:variant>
      <vt:variant>
        <vt:lpwstr>_Toc165640079</vt:lpwstr>
      </vt:variant>
      <vt:variant>
        <vt:i4>1048624</vt:i4>
      </vt:variant>
      <vt:variant>
        <vt:i4>2</vt:i4>
      </vt:variant>
      <vt:variant>
        <vt:i4>0</vt:i4>
      </vt:variant>
      <vt:variant>
        <vt:i4>5</vt:i4>
      </vt:variant>
      <vt:variant>
        <vt:lpwstr/>
      </vt:variant>
      <vt:variant>
        <vt:lpwstr>_Toc165640078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Thompson</dc:creator>
  <cp:keywords/>
  <dc:description/>
  <cp:lastModifiedBy>David Thompson</cp:lastModifiedBy>
  <cp:revision>226</cp:revision>
  <cp:lastPrinted>2024-05-03T22:27:00Z</cp:lastPrinted>
  <dcterms:created xsi:type="dcterms:W3CDTF">2024-03-15T15:29:00Z</dcterms:created>
  <dcterms:modified xsi:type="dcterms:W3CDTF">2024-05-03T22:27:00Z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0x010100E4D609BF050431429D46294CAF8F2210</vt:lpwstr>
  </property>
  <property fmtid="{D5CDD505-2E9C-101B-9397-08002B2CF9AE}" pid="3" name="GrammarlyDocumentId">
    <vt:lpwstr>e482155e6902afd45a4dc251ad8398b82e64eb7ab936df567ee50bdffbdc66b8</vt:lpwstr>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