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42" w:rsidRDefault="00A27771">
      <w:r>
        <w:t>One very important question when selecting species of kinetic interest is how to choose active species. For example, to reaction,</w:t>
      </w:r>
    </w:p>
    <w:p w:rsidR="00A27771" w:rsidRPr="00A27771" w:rsidRDefault="00A27771">
      <m:oMathPara>
        <m:oMath>
          <m:r>
            <w:rPr>
              <w:rFonts w:ascii="Cambria Math" w:hAnsi="Cambria Math"/>
            </w:rPr>
            <m:t>OH+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+H</m:t>
          </m:r>
        </m:oMath>
      </m:oMathPara>
    </w:p>
    <w:p w:rsidR="00A27771" w:rsidRDefault="00A27771">
      <w:r>
        <w:t xml:space="preserve">From previous study,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relatively stable at stage-1A, which basically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will not react with any other species therefore can be viewed as a terminal species. But this doesn’t mean the branch flow into this reaction terminates since H atom is active and has the potential to ignite new chemistry. A possible pathway can be,</w:t>
      </w:r>
    </w:p>
    <w:p w:rsidR="00A27771" w:rsidRPr="00A27771" w:rsidRDefault="00A27771">
      <m:oMathPara>
        <m:oMath>
          <m:r>
            <w:rPr>
              <w:rFonts w:ascii="Cambria Math" w:hAnsi="Cambria Math"/>
            </w:rPr>
            <m:t>OH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</m:groupChr>
            </m:e>
          </m:box>
          <m:r>
            <w:rPr>
              <w:rFonts w:ascii="Cambria Math" w:hAnsi="Cambria Math"/>
            </w:rPr>
            <m:t>H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+some species</m:t>
                  </m:r>
                </m:e>
              </m:groupChr>
              <m:r>
                <w:rPr>
                  <w:rFonts w:ascii="Cambria Math" w:hAnsi="Cambria Math"/>
                </w:rPr>
                <m:t>new active species</m:t>
              </m:r>
            </m:e>
          </m:box>
        </m:oMath>
      </m:oMathPara>
    </w:p>
    <w:p w:rsidR="00A27771" w:rsidRDefault="00A27771">
      <w:r>
        <w:t>Two question can be raised here,</w:t>
      </w:r>
    </w:p>
    <w:p w:rsidR="00A27771" w:rsidRDefault="00A27771" w:rsidP="00A27771">
      <w:pPr>
        <w:pStyle w:val="ListParagraph"/>
        <w:numPr>
          <w:ilvl w:val="0"/>
          <w:numId w:val="1"/>
        </w:numPr>
      </w:pPr>
      <w:r>
        <w:t>How to choose active species? We probably can use lifetime</w:t>
      </w:r>
      <w:r w:rsidR="005B0BA8">
        <w:t xml:space="preserve"> </w:t>
      </w:r>
      <w:r>
        <w:t xml:space="preserve">or survival probability as </w:t>
      </w:r>
      <w:r w:rsidR="005B0BA8">
        <w:t>criteria to determine the “active” and “inactive” boundary. Quietly easily lifetime and survival probability can be used in a time-dependent manner.</w:t>
      </w:r>
    </w:p>
    <w:p w:rsidR="005B0BA8" w:rsidRDefault="005B0BA8" w:rsidP="005B0BA8">
      <w:pPr>
        <w:pStyle w:val="ListParagraph"/>
        <w:numPr>
          <w:ilvl w:val="0"/>
          <w:numId w:val="1"/>
        </w:numPr>
      </w:pPr>
      <w:r>
        <w:t xml:space="preserve">How to calculate the branching ratio? To the above transition, </w:t>
      </w:r>
      <m:oMath>
        <m:r>
          <w:rPr>
            <w:rFonts w:ascii="Cambria Math" w:hAnsi="Cambria Math"/>
          </w:rPr>
          <m:t>OH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groupChr>
          </m:e>
        </m:box>
        <m:r>
          <w:rPr>
            <w:rFonts w:ascii="Cambria Math" w:hAnsi="Cambria Math"/>
          </w:rPr>
          <m:t>H</m:t>
        </m:r>
      </m:oMath>
      <w:r>
        <w:t>, the branching ratio is 1.0. But ho</w:t>
      </w:r>
      <w:bookmarkStart w:id="0" w:name="_GoBack"/>
      <w:bookmarkEnd w:id="0"/>
      <w:r>
        <w:t xml:space="preserve">w about the following reaction,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QOOH→OH+O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OOH</m:t>
        </m:r>
      </m:oMath>
      <w:r>
        <w:t xml:space="preserve">. One active species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QOOH</m:t>
        </m:r>
      </m:oMath>
      <w:r>
        <w:t xml:space="preserve"> yields two active species </w:t>
      </w:r>
      <m:oMath>
        <m:r>
          <w:rPr>
            <w:rFonts w:ascii="Cambria Math" w:hAnsi="Cambria Math"/>
          </w:rPr>
          <m:t>OH</m:t>
        </m:r>
      </m:oMath>
      <w:r>
        <w:t xml:space="preserve"> and </w:t>
      </w:r>
      <m:oMath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OOH</m:t>
        </m:r>
      </m:oMath>
      <w:r>
        <w:t xml:space="preserve">. </w:t>
      </w:r>
      <w:r w:rsidR="006D4CC6">
        <w:t>In this case a factor of 2 should be multiplied.</w:t>
      </w:r>
    </w:p>
    <w:sectPr w:rsidR="005B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578"/>
    <w:multiLevelType w:val="hybridMultilevel"/>
    <w:tmpl w:val="B0043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38"/>
    <w:rsid w:val="005B0BA8"/>
    <w:rsid w:val="006D4CC6"/>
    <w:rsid w:val="00A27771"/>
    <w:rsid w:val="00A86D38"/>
    <w:rsid w:val="00F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BDAF"/>
  <w15:chartTrackingRefBased/>
  <w15:docId w15:val="{4894E6A5-D450-478F-BCC2-16CDA239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771"/>
    <w:rPr>
      <w:color w:val="808080"/>
    </w:rPr>
  </w:style>
  <w:style w:type="paragraph" w:styleId="ListParagraph">
    <w:name w:val="List Paragraph"/>
    <w:basedOn w:val="Normal"/>
    <w:uiPriority w:val="34"/>
    <w:qFormat/>
    <w:rsid w:val="00A2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</cp:revision>
  <dcterms:created xsi:type="dcterms:W3CDTF">2018-01-04T05:28:00Z</dcterms:created>
  <dcterms:modified xsi:type="dcterms:W3CDTF">2018-01-04T05:50:00Z</dcterms:modified>
</cp:coreProperties>
</file>