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wdrh7dvolgan" w:id="0"/>
      <w:bookmarkEnd w:id="0"/>
      <w:r w:rsidDel="00000000" w:rsidR="00000000" w:rsidRPr="00000000">
        <w:rPr>
          <w:rtl w:val="0"/>
        </w:rPr>
        <w:t xml:space="preserve">Przekaźnik bezpieczeństwa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Zadanie: Pico2W ma funkcjonować dokładnie w taki sposób, jak standardowy przemysłowy przekaźnik bezpieczeństwa.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Może to być np. funkcjonalny odpowiednik PHOENIX CONTACT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PSR-SCP- 24DC/ESP4/2X1/1X2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Zaimplementuj wszystkie sygnały: A1 A2 Y1 Y2 13 14 23 24 31 32 [sprawdź co znaczą te symbole].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 skrócie: podanie stanu wysokiego na A1 zasili PSR, ale w odróżnieniu od zwykłego przekaźnika nie spowoduje to załączenia jego styków. Muszą być spełnione dodatkowe warunki, w tym zresetowanie (zazbrojenie) PSR. Dopiero wtedy PSR załączy zasilanie pary przekaźników, co zasili obwód cewki stycznika i wtedy też zostanie zasilony układ mocy (np. silnik 3F poprzez stycznik mocy). Ten scenariusz może być bardziej złożony, np. sprawdzane jest dodatkowo sklejenie styków przekaźnika mocy lub otwarcie obudowy urządzenia.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73238" cy="263863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238" cy="26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Środowisko testowe/demonstracyjne to PKZ, stycznik mocy cewka 230VAC, stycznik bezpieczeństwa cewka 24VDC, przekaźnik bezpieczeństwa 24VDC, kontrolki R, G, B 24VDC, przycisk resetujący NO+NC, grzybek NO+NC. Ze względów bezpieczeństwa dostępne będą tylko sygnały sterujące o napięciu &lt;= 24VDC.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Dla uproszczenia testy możesz wykonać z napięciem 3.3VDC zamiast standardowego 24VDC przy pomocy płytki stykowej wyposażonej w kilka LEDów oraz przycisków (lub kilku indywidualnych przewodów podłączanych do goldpinów).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Jest możliwość wpięcia modułu Pico2W w płytę bazową, która ma 12 optoizolatorów we/wy, 2 przekaźniki i może być zasilana napięciem 24VDC. Po przetestowaniu poprawności działania układu Pico2W można  będzie podłączyć tę płytę bazową jako zamiennik PSR. 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9075" cy="27207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075" cy="272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306.14173228346465" w:top="306.14173228346465" w:left="306.14173228346465" w:right="306.141732283464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phoenixcontact.com/en-pc/products/safety-relays-psr-scp-24dc-esp4-2x1-1x2-2981020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