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lolwyktcwbjg" w:id="0"/>
      <w:bookmarkEnd w:id="0"/>
      <w:r w:rsidDel="00000000" w:rsidR="00000000" w:rsidRPr="00000000">
        <w:rPr>
          <w:rtl w:val="0"/>
        </w:rPr>
        <w:t xml:space="preserve">Visual Studio Code (Windows)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Pobierz i zainstaluj Visual Studio Code: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Idź do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https://marketplace.visualstudio.com/items?itemName=raspberry-pi.raspberry-pi-pico</w:t>
        </w:r>
      </w:hyperlink>
      <w:r w:rsidDel="00000000" w:rsidR="00000000" w:rsidRPr="00000000">
        <w:rPr>
          <w:rtl w:val="0"/>
        </w:rPr>
        <w:t xml:space="preserve"> (lub kliknij ikonę z 4 kwadratami na pasku po lewej stronie)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Zainstaluj rozszerzenie “Raspberry Pi Pico” - “</w:t>
      </w:r>
      <w:r w:rsidDel="00000000" w:rsidR="00000000" w:rsidRPr="00000000">
        <w:rPr>
          <w:i w:val="1"/>
          <w:rtl w:val="0"/>
        </w:rPr>
        <w:t xml:space="preserve">The official VS Code extension for Raspberry Pi Pico development</w:t>
      </w:r>
      <w:r w:rsidDel="00000000" w:rsidR="00000000" w:rsidRPr="00000000">
        <w:rPr>
          <w:rtl w:val="0"/>
        </w:rPr>
        <w:t xml:space="preserve">”: [Install], a następnie [Otwórz Visual Studio Code].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…lub wybierz z paska po prawej stronie: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773363" cy="349993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363" cy="3499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Pojawi się dodatkowa ikona “Raspberry Pi Pico Project” na pasku bocznym VSCode (piktogram przedstawiający moduł PiPico):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Kliknij tę ikonę, a następnie przycisk “Example”. Z listy przykładów wybierz “blink_any”.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8483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848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5321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Z listy rozwijanej “Board type” wybierz [Pico 2 W], wskaż lokalizację folderu z plikami projektu, a jako Debugger wybierz DebugProbe. Kliknij przycisk [Create].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Pliki przykładowego projektu oraz SDK powinny pobrać się automatycznie.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Po otwarciu projektu uruchom debugger - Ctrl+Shift+D lub ikona z  pluskwą: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4470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Na liście wyboru u góry okienka wybierz “Pico Debug (Cortex-Debug)” i kliknij zieloną strzałkę (Start debugging - F5). Pokaże się kod źródłowy programu z pułapką (breakpoint) na pierwszej linii kodu źródłowego funkcji main().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4381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Ponowne wybranie F5 lub odpowiedniej ikony na pasku narzędziowym uruchomi załadowany program.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Efektem będzie migająca zielona dioda znajdująca się blisko gniazda microUSB modułu Raspberry Pico 2 W.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52832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5mwxrdzdmg5n" w:id="1"/>
      <w:bookmarkEnd w:id="1"/>
      <w:r w:rsidDel="00000000" w:rsidR="00000000" w:rsidRPr="00000000">
        <w:rPr>
          <w:rtl w:val="0"/>
        </w:rPr>
        <w:t xml:space="preserve">Niespodzianki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Użytkownicy kart NVIDIA mogą się zetknąć z nieprzyjemnym efektem rozmycia okna aplikacji VSCode: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3797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 xml:space="preserve">Trzeba wtedy wyłączyć “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Antialiasing - FXAA” dla aplikacji VSCode w “NVIDIA Control Panel”:</w:t>
      </w:r>
    </w:p>
    <w:p w:rsidR="00000000" w:rsidDel="00000000" w:rsidP="00000000" w:rsidRDefault="00000000" w:rsidRPr="00000000" w14:paraId="00000026">
      <w:pPr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color w:val="0c0d0e"/>
          <w:sz w:val="23"/>
          <w:szCs w:val="23"/>
          <w:highlight w:val="white"/>
        </w:rPr>
        <w:drawing>
          <wp:inline distB="114300" distT="114300" distL="114300" distR="114300">
            <wp:extent cx="7013850" cy="4953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850.3937007874016" w:left="425.1968503937008" w:right="434.88188976378126" w:header="340.15748031496065" w:footer="340.1574803149606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jc w:val="right"/>
      <w:rPr/>
    </w:pPr>
    <w:r w:rsidDel="00000000" w:rsidR="00000000" w:rsidRPr="00000000">
      <w:rPr>
        <w:rtl w:val="0"/>
      </w:rPr>
      <w:t xml:space="preserve">Systemy wbudowane dla automatyki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jp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code.visualstudio.com/download" TargetMode="External"/><Relationship Id="rId18" Type="http://schemas.openxmlformats.org/officeDocument/2006/relationships/header" Target="header1.xml"/><Relationship Id="rId7" Type="http://schemas.openxmlformats.org/officeDocument/2006/relationships/hyperlink" Target="https://marketplace.visualstudio.com/items?itemName=raspberry-pi.raspberry-pi-pico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