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7cp3y18wzkq" w:id="0"/>
      <w:bookmarkEnd w:id="0"/>
      <w:r w:rsidDel="00000000" w:rsidR="00000000" w:rsidRPr="00000000">
        <w:rPr>
          <w:rtl w:val="0"/>
        </w:rPr>
        <w:t xml:space="preserve">Visual Studio Code: pierwszy projekt PiPico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Rozszerzenie Pico w Visual Studio Code ułatwia zakładanie pierwszego projektu: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39688" cy="14399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688" cy="143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Aby ułatwić sobie życie zwróć uwagę na te opcje:</w:t>
      </w:r>
    </w:p>
    <w:tbl>
      <w:tblPr>
        <w:tblStyle w:val="Table1"/>
        <w:tblW w:w="11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4140"/>
        <w:tblGridChange w:id="0">
          <w:tblGrid>
            <w:gridCol w:w="729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30113" cy="5990641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113" cy="5990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nazwa projektu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wybór modułu MCU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opcjonalnie, np. drugi UART do obsługi RS485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printf będzie przekierowane na UART0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inicjalizacja CYW43 (WiFi), co jest niezbędne, aby używać on-board LED.  Pico1 bez ‘W’ miało LED połączony z GPIO, więc niektóre przykłady nie zadziałają!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kod programu ładowany do RAM a nie do Flash - trochę przyspiesza programowanie, ale po zaniku zasilania program zniknie. Możesz wybrać gdy projekty są niewielkie oraz nie potrzebujesz całej pamięci RAM.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Wygenerowany zostanie podstawowy projekt C++ gotowy do dalszego rozwijania.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Utwórz projekt wg wybranych ustawień.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  <w:t xml:space="preserve">Taki powinien być efekt działania kreatora projektu C++: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"pico/stdlib.h"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"pico/cyw43_arch.h"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"hardware/uart.h"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UART defines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By default the stdout UART is `uart0`, so we will use the second one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UART_ID uart1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BAUD_RATE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115200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Use pins 4 and 5 for UART1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Pins can be changed, see the GPIO function select table in the datasheet for information on GPIO assignments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UART_TX_PIN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UART_RX_PIN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stdio_init_all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Initialise the Wi-Fi chip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cyw43_arch_init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"Wi-Fi init failed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Example to turn on the Pico W LED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cyw43_arch_gpio_put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CYW43_WL_GPIO_LED_PIN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Set up our UART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uart_init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UART_ID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BAUD_RATE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Set the TX and RX pins by using the function select on the GPIO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Set datasheet for more information on function select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gpio_set_function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UART_TX_PIN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GPIO_FUNC_UART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gpio_set_function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UART_RX_PIN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GPIO_FUNC_UART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Use some the various UART functions to send out data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In a default system, printf will also output via the default UART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Send out a string, with CR/LF conversions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uart_puts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UART_ID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Hello, UART!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For more examples of UART use see https://github.com/raspberrypi/pico-examples/tree/master/uart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"Hello, world!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sleep_ms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Budowa projektu i zaprogramowanie MCU: F5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7288125" cy="448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8125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Kolejne F5 uruchomi program.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Wyniki podejrzysz w zakładce SERIAL MONITOR pod oknem z kodem źródłowym. Po wybraniu portu szeregowego (w Linux będzie to np. /dev/ttyACM0) kliknij [Start monitoring]: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7288125" cy="196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812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Gotowe!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283.46456692913387" w:right="14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