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 of Student:  </w:t>
      </w:r>
      <w:r w:rsidDel="00000000" w:rsidR="00000000" w:rsidRPr="00000000">
        <w:rPr>
          <w:b w:val="1"/>
          <w:rtl w:val="0"/>
        </w:rPr>
        <w:t xml:space="preserve">                                                      Name of Product Owner:     </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Capstone Checklist for Show and Tell </w:t>
      </w:r>
    </w:p>
    <w:p w:rsidR="00000000" w:rsidDel="00000000" w:rsidP="00000000" w:rsidRDefault="00000000" w:rsidRPr="00000000" w14:paraId="00000005">
      <w:pPr>
        <w:rPr/>
      </w:pPr>
      <w:r w:rsidDel="00000000" w:rsidR="00000000" w:rsidRPr="00000000">
        <w:rPr>
          <w:i w:val="1"/>
          <w:rtl w:val="0"/>
        </w:rPr>
        <w:t xml:space="preserve">Product Owners</w:t>
      </w:r>
      <w:r w:rsidDel="00000000" w:rsidR="00000000" w:rsidRPr="00000000">
        <w:rPr>
          <w:rtl w:val="0"/>
        </w:rPr>
        <w:t xml:space="preserve"> - Please use this checklist to determine if your team is following the requirements for their capstone projects.  As they present the work that they have done on their capstones, help guide them through the completion of their capstone project.    As the students are presenting during the “Show and Tell” session, if they are not touching on the key points below, ask them questions to get them to share the below. </w:t>
      </w:r>
    </w:p>
    <w:p w:rsidR="00000000" w:rsidDel="00000000" w:rsidP="00000000" w:rsidRDefault="00000000" w:rsidRPr="00000000" w14:paraId="00000006">
      <w:pPr>
        <w:keepNext w:val="1"/>
        <w:keepLines w:val="1"/>
        <w:spacing w:line="240" w:lineRule="auto"/>
        <w:rPr>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keepNext w:val="1"/>
        <w:keepLines w:val="1"/>
        <w:spacing w:line="240" w:lineRule="auto"/>
        <w:rPr/>
      </w:pPr>
      <w:r w:rsidDel="00000000" w:rsidR="00000000" w:rsidRPr="00000000">
        <w:rPr>
          <w:b w:val="1"/>
          <w:rtl w:val="0"/>
        </w:rPr>
        <w:t xml:space="preserve">1) Hypothesis &amp; Approach</w:t>
      </w:r>
      <w:r w:rsidDel="00000000" w:rsidR="00000000" w:rsidRPr="00000000">
        <w:rPr>
          <w:rtl w:val="0"/>
        </w:rPr>
        <w:t xml:space="preserve"> </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What’s the “question”?</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Data set </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Resources you used </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Additional factors </w:t>
      </w:r>
      <w:r w:rsidDel="00000000" w:rsidR="00000000" w:rsidRPr="00000000">
        <w:rPr>
          <w:sz w:val="20"/>
          <w:szCs w:val="20"/>
          <w:rtl w:val="0"/>
        </w:rPr>
        <w:t xml:space="preserve">(ex. Could be something you found that surprised you) </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Wrangling the data (Use of Python, SQL and / or Excel)</w:t>
      </w:r>
    </w:p>
    <w:p w:rsidR="00000000" w:rsidDel="00000000" w:rsidP="00000000" w:rsidRDefault="00000000" w:rsidRPr="00000000" w14:paraId="0000000D">
      <w:pPr>
        <w:ind w:left="0" w:firstLine="0"/>
        <w:rPr>
          <w:b w:val="1"/>
        </w:rPr>
      </w:pPr>
      <w:r w:rsidDel="00000000" w:rsidR="00000000" w:rsidRPr="00000000">
        <w:rPr>
          <w:b w:val="1"/>
          <w:rtl w:val="0"/>
        </w:rPr>
        <w:t xml:space="preserve">Add notes:</w:t>
      </w:r>
      <w:r w:rsidDel="00000000" w:rsidR="00000000" w:rsidRPr="00000000">
        <w:rPr>
          <w:rtl w:val="0"/>
        </w:rPr>
        <w:t xml:space="preserve"> </w:t>
      </w:r>
      <w:r w:rsidDel="00000000" w:rsidR="00000000" w:rsidRPr="00000000">
        <w:rPr>
          <w:b w:val="1"/>
          <w:rtl w:val="0"/>
        </w:rPr>
        <w:t xml:space="preserve">In section 1 what are they implementing / what do they still need to do?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b w:val="1"/>
          <w:rtl w:val="0"/>
        </w:rPr>
        <w:t xml:space="preserve">2) Data Manipulation </w:t>
      </w:r>
      <w:r w:rsidDel="00000000" w:rsidR="00000000" w:rsidRPr="00000000">
        <w:rPr>
          <w:sz w:val="20"/>
          <w:szCs w:val="20"/>
          <w:rtl w:val="0"/>
        </w:rPr>
        <w:t xml:space="preserve">(not all items required)</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Pandas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NumPy</w:t>
        <w:tab/>
        <w:tab/>
        <w:tab/>
        <w:tab/>
      </w:r>
      <w:r w:rsidDel="00000000" w:rsidR="00000000" w:rsidRPr="00000000">
        <w:rPr>
          <w:u w:val="single"/>
          <w:rtl w:val="0"/>
        </w:rPr>
        <w:t xml:space="preserve">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Jupyter Notebooks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Matplotlib</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SQLite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Excel</w:t>
      </w:r>
    </w:p>
    <w:p w:rsidR="00000000" w:rsidDel="00000000" w:rsidP="00000000" w:rsidRDefault="00000000" w:rsidRPr="00000000" w14:paraId="00000018">
      <w:pPr>
        <w:rPr>
          <w:b w:val="1"/>
        </w:rPr>
      </w:pPr>
      <w:r w:rsidDel="00000000" w:rsidR="00000000" w:rsidRPr="00000000">
        <w:rPr>
          <w:b w:val="1"/>
          <w:rtl w:val="0"/>
        </w:rPr>
        <w:t xml:space="preserve">Add notes:</w:t>
      </w:r>
      <w:r w:rsidDel="00000000" w:rsidR="00000000" w:rsidRPr="00000000">
        <w:rPr>
          <w:rtl w:val="0"/>
        </w:rPr>
        <w:t xml:space="preserve"> </w:t>
      </w:r>
      <w:r w:rsidDel="00000000" w:rsidR="00000000" w:rsidRPr="00000000">
        <w:rPr>
          <w:b w:val="1"/>
          <w:rtl w:val="0"/>
        </w:rPr>
        <w:t xml:space="preserve">In section 2 what are they implementing / what do they still need to do?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3) Coding Process </w:t>
      </w:r>
      <w:r w:rsidDel="00000000" w:rsidR="00000000" w:rsidRPr="00000000">
        <w:rPr>
          <w:rtl w:val="0"/>
        </w:rPr>
        <w:t xml:space="preserve">(show code if applicable)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Python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SQL</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Web Scraping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VS Code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APIs</w:t>
      </w:r>
    </w:p>
    <w:p w:rsidR="00000000" w:rsidDel="00000000" w:rsidP="00000000" w:rsidRDefault="00000000" w:rsidRPr="00000000" w14:paraId="00000022">
      <w:pPr>
        <w:rPr>
          <w:b w:val="1"/>
        </w:rPr>
      </w:pPr>
      <w:r w:rsidDel="00000000" w:rsidR="00000000" w:rsidRPr="00000000">
        <w:rPr>
          <w:b w:val="1"/>
          <w:rtl w:val="0"/>
        </w:rPr>
        <w:t xml:space="preserve">Add notes:</w:t>
      </w:r>
      <w:r w:rsidDel="00000000" w:rsidR="00000000" w:rsidRPr="00000000">
        <w:rPr>
          <w:rtl w:val="0"/>
        </w:rPr>
        <w:t xml:space="preserve"> </w:t>
      </w:r>
      <w:r w:rsidDel="00000000" w:rsidR="00000000" w:rsidRPr="00000000">
        <w:rPr>
          <w:b w:val="1"/>
          <w:rtl w:val="0"/>
        </w:rPr>
        <w:t xml:space="preserve">In section 3 what are they implementing / what do they still need to do?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4) What Data is telling us</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Charts</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Graphs </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Visual Aids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Tableau </w:t>
      </w:r>
    </w:p>
    <w:p w:rsidR="00000000" w:rsidDel="00000000" w:rsidP="00000000" w:rsidRDefault="00000000" w:rsidRPr="00000000" w14:paraId="0000002A">
      <w:pPr>
        <w:rPr>
          <w:b w:val="1"/>
        </w:rPr>
      </w:pPr>
      <w:r w:rsidDel="00000000" w:rsidR="00000000" w:rsidRPr="00000000">
        <w:rPr>
          <w:b w:val="1"/>
          <w:rtl w:val="0"/>
        </w:rPr>
        <w:t xml:space="preserve">Add notes:</w:t>
      </w:r>
      <w:r w:rsidDel="00000000" w:rsidR="00000000" w:rsidRPr="00000000">
        <w:rPr>
          <w:rtl w:val="0"/>
        </w:rPr>
        <w:t xml:space="preserve"> </w:t>
      </w:r>
      <w:r w:rsidDel="00000000" w:rsidR="00000000" w:rsidRPr="00000000">
        <w:rPr>
          <w:b w:val="1"/>
          <w:rtl w:val="0"/>
        </w:rPr>
        <w:t xml:space="preserve">In section 4 what are they implementing / what do they still need to do?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5) Challenges you faced / obstacles overcome </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Explain some of the challenges you faced </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Explain how you overcome those challenges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6) Takeaways / conclusions / Next Steps </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What you learned that you feel was important </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Conclusions of what data told you </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Next steps in your project if any </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Next steps for your career </w:t>
      </w:r>
    </w:p>
    <w:p w:rsidR="00000000" w:rsidDel="00000000" w:rsidP="00000000" w:rsidRDefault="00000000" w:rsidRPr="00000000" w14:paraId="00000037">
      <w:pPr>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In the notes section below please record all feedback received from your team as well as your own feedback for the student so that they can review and continue to improve on their capstone project.  Each team member should provide two points of feedback for each other team member.</w:t>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Notes: </w:t>
      </w:r>
      <w:r w:rsidDel="00000000" w:rsidR="00000000" w:rsidRPr="00000000">
        <w:rPr>
          <w:rtl w:val="0"/>
        </w:rPr>
        <w:t xml:space="preserve">  </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