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B2A9E" w14:textId="53D677F7" w:rsidR="00AC72FC" w:rsidRDefault="00AC72FC">
      <w:r>
        <w:t>Class Project</w:t>
      </w:r>
    </w:p>
    <w:p w14:paraId="585A4788" w14:textId="7DBB3E63" w:rsidR="00AC72FC" w:rsidRDefault="00AC72FC">
      <w:r>
        <w:t>Consumer reports on electric vehicles by state</w:t>
      </w:r>
    </w:p>
    <w:p w14:paraId="4EA37970" w14:textId="4C326009" w:rsidR="00AC72FC" w:rsidRDefault="00AC72FC">
      <w:r>
        <w:t xml:space="preserve">Compares and contrasts sales of regular vehicles vs </w:t>
      </w:r>
      <w:proofErr w:type="gramStart"/>
      <w:r>
        <w:t>electric</w:t>
      </w:r>
      <w:proofErr w:type="gramEnd"/>
    </w:p>
    <w:p w14:paraId="2E4495D6" w14:textId="05F203B8" w:rsidR="00AC72FC" w:rsidRDefault="00AC72FC">
      <w:hyperlink r:id="rId4" w:history="1">
        <w:r w:rsidRPr="000B6F1B">
          <w:rPr>
            <w:rStyle w:val="Hyperlink"/>
          </w:rPr>
          <w:t>https://www.consumerreports.org/cars/types/new/hybrids-evs/owner-satisfaction</w:t>
        </w:r>
      </w:hyperlink>
    </w:p>
    <w:p w14:paraId="2526D8DA" w14:textId="3C7F03D6" w:rsidR="00AC72FC" w:rsidRDefault="00AC72FC">
      <w:hyperlink r:id="rId5" w:history="1">
        <w:r w:rsidRPr="000B6F1B">
          <w:rPr>
            <w:rStyle w:val="Hyperlink"/>
          </w:rPr>
          <w:t>https://www.kaggle.com/datasets/mathurinache/electriccarsalesbymodelinusa</w:t>
        </w:r>
      </w:hyperlink>
    </w:p>
    <w:p w14:paraId="7E2AA3BF" w14:textId="12A01D58" w:rsidR="00AC72FC" w:rsidRDefault="00AC72FC">
      <w:hyperlink r:id="rId6" w:history="1">
        <w:r w:rsidRPr="000B6F1B">
          <w:rPr>
            <w:rStyle w:val="Hyperlink"/>
          </w:rPr>
          <w:t>https://afdc.energy.gov/data/10567</w:t>
        </w:r>
      </w:hyperlink>
    </w:p>
    <w:p w14:paraId="6FC3FF84" w14:textId="1BCA8133" w:rsidR="00AC72FC" w:rsidRDefault="00AC72FC">
      <w:hyperlink r:id="rId7" w:history="1">
        <w:r w:rsidRPr="000B6F1B">
          <w:rPr>
            <w:rStyle w:val="Hyperlink"/>
          </w:rPr>
          <w:t>https://www.census.gov/quickfacts/fact/table/US/PST045221</w:t>
        </w:r>
      </w:hyperlink>
    </w:p>
    <w:p w14:paraId="701F2503" w14:textId="7CF8FB57" w:rsidR="00AC72FC" w:rsidRDefault="009A6F66">
      <w:hyperlink r:id="rId8" w:history="1">
        <w:r w:rsidRPr="000B6F1B">
          <w:rPr>
            <w:rStyle w:val="Hyperlink"/>
          </w:rPr>
          <w:t>https://www.iea.org/data-and-statistics/data-tools/global-ev-data-explorer</w:t>
        </w:r>
      </w:hyperlink>
    </w:p>
    <w:p w14:paraId="4881E563" w14:textId="6B1ABA93" w:rsidR="009A6F66" w:rsidRDefault="009A6F66">
      <w:hyperlink r:id="rId9" w:history="1">
        <w:r w:rsidRPr="000B6F1B">
          <w:rPr>
            <w:rStyle w:val="Hyperlink"/>
          </w:rPr>
          <w:t>https://www.kaggle.com/datasets/thedevastator/accelerate-electric-vehicle-adoption-with-subsid</w:t>
        </w:r>
      </w:hyperlink>
    </w:p>
    <w:p w14:paraId="0F198DAE" w14:textId="77777777" w:rsidR="009A6F66" w:rsidRDefault="009A6F66"/>
    <w:sectPr w:rsidR="009A6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FC"/>
    <w:rsid w:val="009A6F66"/>
    <w:rsid w:val="00AC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D375"/>
  <w15:chartTrackingRefBased/>
  <w15:docId w15:val="{F01F20F2-9777-43C8-A4AB-9E0EA021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2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ea.org/data-and-statistics/data-tools/global-ev-data-explor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ensus.gov/quickfacts/fact/table/US/PST04522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fdc.energy.gov/data/1056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mathurinache/electriccarsalesbymodelinus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onsumerreports.org/cars/types/new/hybrids-evs/owner-satisfaction" TargetMode="External"/><Relationship Id="rId9" Type="http://schemas.openxmlformats.org/officeDocument/2006/relationships/hyperlink" Target="https://www.kaggle.com/datasets/thedevastator/accelerate-electric-vehicle-adoption-with-subs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Klima</dc:creator>
  <cp:keywords/>
  <dc:description/>
  <cp:lastModifiedBy>Adam Klima</cp:lastModifiedBy>
  <cp:revision>1</cp:revision>
  <dcterms:created xsi:type="dcterms:W3CDTF">2023-04-25T02:05:00Z</dcterms:created>
  <dcterms:modified xsi:type="dcterms:W3CDTF">2023-04-25T02:21:00Z</dcterms:modified>
</cp:coreProperties>
</file>