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36E3B096" w:rsidR="00531FBF" w:rsidRPr="00B7788F" w:rsidRDefault="008F4B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10/19/26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144340C7" w:rsidR="00531FBF" w:rsidRPr="00B7788F" w:rsidRDefault="008F4B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Adam Denny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7CBFAEC4" w:rsidR="00C32F3D" w:rsidRPr="00B7788F" w:rsidRDefault="008F4B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Document creation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4C203332" w:rsidR="00485402" w:rsidRPr="00B7788F" w:rsidRDefault="00563F80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Adam Denny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7D93E04" w14:textId="58DF074E" w:rsidR="00282E83" w:rsidRPr="00282E83" w:rsidRDefault="00282E83" w:rsidP="00282E83">
      <w:pPr>
        <w:contextualSpacing/>
        <w:rPr>
          <w:rFonts w:eastAsia="Times New Roman"/>
          <w:sz w:val="22"/>
          <w:szCs w:val="22"/>
        </w:rPr>
      </w:pPr>
      <w:r w:rsidRPr="00282E83">
        <w:rPr>
          <w:rFonts w:eastAsia="Times New Roman"/>
          <w:sz w:val="22"/>
          <w:szCs w:val="22"/>
        </w:rPr>
        <w:t xml:space="preserve">I recommend SHA-256 for integrity checks, AES-256 (GCM mode) for stored data, and RSA-2048 with TLS for data in transit. SHA-256 is a one-way hash function. AES is a symmetric block cipher. RSA is an asymmetric algorithm. I </w:t>
      </w:r>
      <w:r>
        <w:rPr>
          <w:rFonts w:eastAsia="Times New Roman"/>
          <w:sz w:val="22"/>
          <w:szCs w:val="22"/>
        </w:rPr>
        <w:t>used the</w:t>
      </w:r>
      <w:r w:rsidRPr="00282E83">
        <w:rPr>
          <w:rFonts w:eastAsia="Times New Roman"/>
          <w:sz w:val="22"/>
          <w:szCs w:val="22"/>
        </w:rPr>
        <w:t xml:space="preserve"> SHA-256 and the RSA-2048 certificate.</w:t>
      </w:r>
    </w:p>
    <w:p w14:paraId="342CE6F0" w14:textId="77777777" w:rsidR="00282E83" w:rsidRPr="00282E83" w:rsidRDefault="00282E83" w:rsidP="00282E83">
      <w:pPr>
        <w:contextualSpacing/>
        <w:rPr>
          <w:rFonts w:eastAsia="Times New Roman"/>
          <w:sz w:val="22"/>
          <w:szCs w:val="22"/>
        </w:rPr>
      </w:pPr>
    </w:p>
    <w:p w14:paraId="39A4439A" w14:textId="349D28BB" w:rsidR="00282E83" w:rsidRPr="00282E83" w:rsidRDefault="00282E83" w:rsidP="00282E83">
      <w:pPr>
        <w:contextualSpacing/>
        <w:rPr>
          <w:rFonts w:eastAsia="Times New Roman"/>
          <w:sz w:val="22"/>
          <w:szCs w:val="22"/>
        </w:rPr>
      </w:pPr>
      <w:r w:rsidRPr="00282E83">
        <w:rPr>
          <w:rFonts w:eastAsia="Times New Roman"/>
          <w:sz w:val="22"/>
          <w:szCs w:val="22"/>
        </w:rPr>
        <w:t>SHA-256 gives a 256-bit output (64 hexadecimal characters). A small change in the input gives a completely different output, and nobody can reverse it. MD5 and SHA-1 are not safe, because real collisions were found. The certificate uses SHA256withRSA. AES-256 uses a 256-bit key. An RSA key of 2048 bits gives about 112 bits of security, which NIST accepts.</w:t>
      </w:r>
    </w:p>
    <w:p w14:paraId="6DC2508C" w14:textId="77777777" w:rsidR="00282E83" w:rsidRPr="00282E83" w:rsidRDefault="00282E83" w:rsidP="00282E83">
      <w:pPr>
        <w:contextualSpacing/>
        <w:rPr>
          <w:rFonts w:eastAsia="Times New Roman"/>
          <w:sz w:val="22"/>
          <w:szCs w:val="22"/>
        </w:rPr>
      </w:pPr>
    </w:p>
    <w:p w14:paraId="24DD0AB1" w14:textId="660A4191" w:rsidR="00282E83" w:rsidRDefault="00282E83" w:rsidP="00282E83">
      <w:pPr>
        <w:contextualSpacing/>
        <w:rPr>
          <w:rFonts w:eastAsia="Times New Roman"/>
          <w:sz w:val="22"/>
          <w:szCs w:val="22"/>
        </w:rPr>
      </w:pPr>
      <w:r w:rsidRPr="00282E83">
        <w:rPr>
          <w:rFonts w:eastAsia="Times New Roman"/>
          <w:sz w:val="22"/>
          <w:szCs w:val="22"/>
        </w:rPr>
        <w:t>Key values need secure random numbers. SHA-256 uses no random numbers, because the same input must give the same checksum. A symmetric key (AES) is one shared secret. It is fast, but it is hard to share safely. An asymmetric key (RSA) is a public and private pair. It is slower, but it solves the sharing problem. TLS uses both: RSA proves the server identity, and AES encrypts the traffic.</w:t>
      </w:r>
    </w:p>
    <w:p w14:paraId="5D06DE21" w14:textId="77777777" w:rsidR="00282E83" w:rsidRPr="00282E83" w:rsidRDefault="00282E83" w:rsidP="00282E83">
      <w:pPr>
        <w:contextualSpacing/>
        <w:rPr>
          <w:rFonts w:eastAsia="Times New Roman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2A171E18" w14:textId="77777777" w:rsidR="00282E83" w:rsidRDefault="00120ACD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77A5BBC5" w14:textId="6B7607D3" w:rsidR="00DB5652" w:rsidRPr="00282E83" w:rsidRDefault="00282E83" w:rsidP="00D47759">
      <w:pPr>
        <w:contextualSpacing/>
        <w:rPr>
          <w:rFonts w:eastAsia="Times New Roman" w:cstheme="minorHAnsi"/>
          <w:sz w:val="22"/>
          <w:szCs w:val="22"/>
        </w:rPr>
      </w:pPr>
      <w:r w:rsidRPr="00282E83">
        <w:rPr>
          <w:rFonts w:eastAsia="Times New Roman" w:cstheme="minorHAnsi"/>
          <w:noProof/>
          <w:sz w:val="22"/>
          <w:szCs w:val="22"/>
        </w:rPr>
        <w:t xml:space="preserve"> </w:t>
      </w: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A37EDDC" wp14:editId="6BA18ACD">
            <wp:extent cx="3648075" cy="4640498"/>
            <wp:effectExtent l="0" t="0" r="0" b="8255"/>
            <wp:docPr id="104936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95" cy="465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lastRenderedPageBreak/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6BA341E9" w14:textId="7CEED069" w:rsidR="00DB5652" w:rsidRPr="00B7788F" w:rsidRDefault="007351CD" w:rsidP="00D47759">
      <w:pPr>
        <w:contextualSpacing/>
        <w:rPr>
          <w:rFonts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C8C4539" wp14:editId="04A2D9DA">
            <wp:extent cx="5943600" cy="685800"/>
            <wp:effectExtent l="0" t="0" r="0" b="0"/>
            <wp:docPr id="1839301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601B292F" w:rsidR="000202DE" w:rsidRDefault="005F1EEE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0F1C313" wp14:editId="2E4D21EC">
            <wp:extent cx="5943600" cy="1466850"/>
            <wp:effectExtent l="0" t="0" r="0" b="0"/>
            <wp:docPr id="1785348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413B2296" w:rsidR="003978A0" w:rsidRDefault="005F1EEE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4AAB082" wp14:editId="734220CC">
            <wp:extent cx="5876925" cy="3028950"/>
            <wp:effectExtent l="0" t="0" r="9525" b="0"/>
            <wp:docPr id="249805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0F3E" w14:textId="67CAB031" w:rsidR="00DB565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169214B" w14:textId="68C936B4" w:rsidR="005F1EEE" w:rsidRPr="00B7788F" w:rsidRDefault="005F1EEE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78B14B36" wp14:editId="4A8EF13B">
            <wp:extent cx="5943600" cy="2752725"/>
            <wp:effectExtent l="0" t="0" r="0" b="9525"/>
            <wp:docPr id="1771753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1F425485" w14:textId="7A73EDCB" w:rsidR="00E4044A" w:rsidRPr="00B7788F" w:rsidRDefault="005F1EEE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D1F640E" wp14:editId="0D07D0BC">
            <wp:extent cx="5934075" cy="866775"/>
            <wp:effectExtent l="0" t="0" r="9525" b="9525"/>
            <wp:docPr id="1097401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652">
        <w:rPr>
          <w:rFonts w:eastAsia="Times New Roman" w:cstheme="minorHAnsi"/>
          <w:sz w:val="22"/>
          <w:szCs w:val="22"/>
        </w:rPr>
        <w:t xml:space="preserve"> </w:t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784D8F41" w14:textId="418B33C7" w:rsidR="007351CD" w:rsidRPr="007351CD" w:rsidRDefault="00E33862" w:rsidP="00D47759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3AB016C7" w14:textId="77777777" w:rsidR="007351CD" w:rsidRPr="00B7788F" w:rsidRDefault="007351CD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02CC3C" w14:textId="120D5A57" w:rsidR="006E3003" w:rsidRDefault="007351CD" w:rsidP="00D47759">
      <w:pPr>
        <w:contextualSpacing/>
        <w:rPr>
          <w:rFonts w:eastAsia="Times New Roman"/>
          <w:sz w:val="22"/>
          <w:szCs w:val="22"/>
        </w:rPr>
      </w:pPr>
      <w:r w:rsidRPr="007351CD">
        <w:rPr>
          <w:rFonts w:eastAsia="Times New Roman"/>
          <w:sz w:val="22"/>
          <w:szCs w:val="22"/>
        </w:rPr>
        <w:t xml:space="preserve">I added one layer at a time and ran the application after each one. </w:t>
      </w:r>
      <w:proofErr w:type="gramStart"/>
      <w:r w:rsidRPr="007351CD">
        <w:rPr>
          <w:rFonts w:eastAsia="Times New Roman"/>
          <w:sz w:val="22"/>
          <w:szCs w:val="22"/>
        </w:rPr>
        <w:t>First</w:t>
      </w:r>
      <w:proofErr w:type="gramEnd"/>
      <w:r w:rsidRPr="007351CD">
        <w:rPr>
          <w:rFonts w:eastAsia="Times New Roman"/>
          <w:sz w:val="22"/>
          <w:szCs w:val="22"/>
        </w:rPr>
        <w:t xml:space="preserve"> I made the certificate, then the checksum, then HTTPS, then the tests. The layers work together</w:t>
      </w:r>
      <w:r>
        <w:rPr>
          <w:rFonts w:eastAsia="Times New Roman"/>
          <w:sz w:val="22"/>
          <w:szCs w:val="22"/>
        </w:rPr>
        <w:t>, as</w:t>
      </w:r>
      <w:r w:rsidRPr="007351CD">
        <w:rPr>
          <w:rFonts w:eastAsia="Times New Roman"/>
          <w:sz w:val="22"/>
          <w:szCs w:val="22"/>
        </w:rPr>
        <w:t xml:space="preserve"> the checksum protects integrity, HTTPS protects data in transit, and testing finds what remains.</w:t>
      </w:r>
    </w:p>
    <w:p w14:paraId="3F1C1699" w14:textId="77777777" w:rsidR="007351CD" w:rsidRDefault="007351CD" w:rsidP="00D47759">
      <w:pPr>
        <w:contextualSpacing/>
        <w:rPr>
          <w:rFonts w:eastAsia="Times New Roman"/>
          <w:sz w:val="22"/>
          <w:szCs w:val="22"/>
        </w:rPr>
      </w:pPr>
    </w:p>
    <w:p w14:paraId="79509925" w14:textId="77777777" w:rsidR="007351CD" w:rsidRDefault="007351CD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74DC6A4B" w:rsidR="00974AE3" w:rsidRDefault="007351CD" w:rsidP="007351CD">
      <w:pPr>
        <w:contextualSpacing/>
        <w:rPr>
          <w:rFonts w:eastAsia="Times New Roman"/>
          <w:sz w:val="22"/>
          <w:szCs w:val="22"/>
        </w:rPr>
      </w:pPr>
      <w:r w:rsidRPr="007351CD">
        <w:rPr>
          <w:rFonts w:eastAsia="Times New Roman"/>
          <w:sz w:val="22"/>
          <w:szCs w:val="22"/>
        </w:rPr>
        <w:t>I used the standard Java cryptography library and did not write my own algorithms. I chose NIST-recommended algorithms and key sizes, and I rejected MD5 and SHA-1.</w:t>
      </w:r>
      <w:r>
        <w:rPr>
          <w:rFonts w:eastAsia="Times New Roman"/>
          <w:sz w:val="22"/>
          <w:szCs w:val="22"/>
        </w:rPr>
        <w:t xml:space="preserve"> </w:t>
      </w:r>
      <w:r w:rsidRPr="007351CD">
        <w:rPr>
          <w:rFonts w:eastAsia="Times New Roman"/>
          <w:sz w:val="22"/>
          <w:szCs w:val="22"/>
        </w:rPr>
        <w:t>I added no new dependency, did not change any existing endpoint, and tested after each change, so the existing security stayed in place.</w:t>
      </w:r>
    </w:p>
    <w:p w14:paraId="1D3191C4" w14:textId="77777777" w:rsidR="007351CD" w:rsidRDefault="007351CD" w:rsidP="007351CD">
      <w:pPr>
        <w:contextualSpacing/>
        <w:rPr>
          <w:rFonts w:eastAsia="Times New Roman"/>
          <w:sz w:val="22"/>
          <w:szCs w:val="22"/>
        </w:rPr>
      </w:pPr>
    </w:p>
    <w:p w14:paraId="051F9694" w14:textId="124C6644" w:rsidR="007351CD" w:rsidRPr="00B7788F" w:rsidRDefault="007351CD" w:rsidP="007351CD">
      <w:pPr>
        <w:contextualSpacing/>
        <w:rPr>
          <w:rFonts w:eastAsia="Times New Roman"/>
          <w:sz w:val="22"/>
          <w:szCs w:val="22"/>
        </w:rPr>
      </w:pPr>
      <w:r w:rsidRPr="007351CD">
        <w:rPr>
          <w:rFonts w:eastAsia="Times New Roman"/>
          <w:sz w:val="22"/>
          <w:szCs w:val="22"/>
        </w:rPr>
        <w:t xml:space="preserve">Secure coding lowers the chance of </w:t>
      </w:r>
      <w:proofErr w:type="gramStart"/>
      <w:r w:rsidRPr="007351CD">
        <w:rPr>
          <w:rFonts w:eastAsia="Times New Roman"/>
          <w:sz w:val="22"/>
          <w:szCs w:val="22"/>
        </w:rPr>
        <w:t>a data</w:t>
      </w:r>
      <w:proofErr w:type="gramEnd"/>
      <w:r w:rsidRPr="007351CD">
        <w:rPr>
          <w:rFonts w:eastAsia="Times New Roman"/>
          <w:sz w:val="22"/>
          <w:szCs w:val="22"/>
        </w:rPr>
        <w:t xml:space="preserve"> breach, which costs a financial company money and customer trust. It also helps the company follow </w:t>
      </w:r>
      <w:r w:rsidR="001B23E4">
        <w:rPr>
          <w:rFonts w:eastAsia="Times New Roman"/>
          <w:sz w:val="22"/>
          <w:szCs w:val="22"/>
        </w:rPr>
        <w:t>regulations or rules</w:t>
      </w:r>
      <w:r w:rsidRPr="007351CD">
        <w:rPr>
          <w:rFonts w:eastAsia="Times New Roman"/>
          <w:sz w:val="22"/>
          <w:szCs w:val="22"/>
        </w:rPr>
        <w:t xml:space="preserve"> such as GLBA and PCI DSS, and it costs less to fix problems early than after release.</w:t>
      </w:r>
    </w:p>
    <w:sectPr w:rsidR="007351CD" w:rsidRPr="00B7788F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C59B" w14:textId="77777777" w:rsidR="00CE5F67" w:rsidRDefault="00CE5F67" w:rsidP="002F3F84">
      <w:r>
        <w:separator/>
      </w:r>
    </w:p>
  </w:endnote>
  <w:endnote w:type="continuationSeparator" w:id="0">
    <w:p w14:paraId="24CBB8D2" w14:textId="77777777" w:rsidR="00CE5F67" w:rsidRDefault="00CE5F67" w:rsidP="002F3F84">
      <w:r>
        <w:continuationSeparator/>
      </w:r>
    </w:p>
  </w:endnote>
  <w:endnote w:type="continuationNotice" w:id="1">
    <w:p w14:paraId="1C631C5E" w14:textId="77777777" w:rsidR="00CE5F67" w:rsidRDefault="00CE5F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663F" w14:textId="77777777" w:rsidR="00CE5F67" w:rsidRDefault="00CE5F67" w:rsidP="002F3F84">
      <w:r>
        <w:separator/>
      </w:r>
    </w:p>
  </w:footnote>
  <w:footnote w:type="continuationSeparator" w:id="0">
    <w:p w14:paraId="3D3B8B2F" w14:textId="77777777" w:rsidR="00CE5F67" w:rsidRDefault="00CE5F67" w:rsidP="002F3F84">
      <w:r>
        <w:continuationSeparator/>
      </w:r>
    </w:p>
  </w:footnote>
  <w:footnote w:type="continuationNotice" w:id="1">
    <w:p w14:paraId="21539432" w14:textId="77777777" w:rsidR="00CE5F67" w:rsidRDefault="00CE5F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016712">
    <w:abstractNumId w:val="16"/>
  </w:num>
  <w:num w:numId="2" w16cid:durableId="325133643">
    <w:abstractNumId w:val="20"/>
  </w:num>
  <w:num w:numId="3" w16cid:durableId="1593931089">
    <w:abstractNumId w:val="6"/>
  </w:num>
  <w:num w:numId="4" w16cid:durableId="493766265">
    <w:abstractNumId w:val="8"/>
  </w:num>
  <w:num w:numId="5" w16cid:durableId="390274954">
    <w:abstractNumId w:val="4"/>
  </w:num>
  <w:num w:numId="6" w16cid:durableId="1663309500">
    <w:abstractNumId w:val="17"/>
  </w:num>
  <w:num w:numId="7" w16cid:durableId="717707184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614357568">
    <w:abstractNumId w:val="5"/>
  </w:num>
  <w:num w:numId="9" w16cid:durableId="832531741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901363079">
    <w:abstractNumId w:val="0"/>
  </w:num>
  <w:num w:numId="11" w16cid:durableId="1945646460">
    <w:abstractNumId w:val="3"/>
  </w:num>
  <w:num w:numId="12" w16cid:durableId="220287868">
    <w:abstractNumId w:val="19"/>
  </w:num>
  <w:num w:numId="13" w16cid:durableId="1935701136">
    <w:abstractNumId w:val="15"/>
  </w:num>
  <w:num w:numId="14" w16cid:durableId="1126578594">
    <w:abstractNumId w:val="2"/>
  </w:num>
  <w:num w:numId="15" w16cid:durableId="767241116">
    <w:abstractNumId w:val="11"/>
  </w:num>
  <w:num w:numId="16" w16cid:durableId="1077287782">
    <w:abstractNumId w:val="9"/>
  </w:num>
  <w:num w:numId="17" w16cid:durableId="927884710">
    <w:abstractNumId w:val="14"/>
  </w:num>
  <w:num w:numId="18" w16cid:durableId="713502106">
    <w:abstractNumId w:val="18"/>
  </w:num>
  <w:num w:numId="19" w16cid:durableId="1353608800">
    <w:abstractNumId w:val="7"/>
  </w:num>
  <w:num w:numId="20" w16cid:durableId="1352027658">
    <w:abstractNumId w:val="13"/>
  </w:num>
  <w:num w:numId="21" w16cid:durableId="765274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23E4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82E83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63F80"/>
    <w:rsid w:val="0058064D"/>
    <w:rsid w:val="00583A02"/>
    <w:rsid w:val="005A1B32"/>
    <w:rsid w:val="005A6070"/>
    <w:rsid w:val="005A7C7F"/>
    <w:rsid w:val="005C593C"/>
    <w:rsid w:val="005D020B"/>
    <w:rsid w:val="005E6088"/>
    <w:rsid w:val="005F1EEE"/>
    <w:rsid w:val="005F574E"/>
    <w:rsid w:val="006017FD"/>
    <w:rsid w:val="006201FC"/>
    <w:rsid w:val="00632C6F"/>
    <w:rsid w:val="00633225"/>
    <w:rsid w:val="006A66A8"/>
    <w:rsid w:val="006A7C97"/>
    <w:rsid w:val="006B66FE"/>
    <w:rsid w:val="006E1A73"/>
    <w:rsid w:val="006E3003"/>
    <w:rsid w:val="00701A84"/>
    <w:rsid w:val="0071273D"/>
    <w:rsid w:val="007351C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8F4B6B"/>
    <w:rsid w:val="00940B1A"/>
    <w:rsid w:val="00957280"/>
    <w:rsid w:val="0095774F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E5F67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4669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Denny, Adam</cp:lastModifiedBy>
  <cp:revision>2</cp:revision>
  <dcterms:created xsi:type="dcterms:W3CDTF">2026-10-26T03:38:00Z</dcterms:created>
  <dcterms:modified xsi:type="dcterms:W3CDTF">2026-10-26T03:38:00Z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