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0C4F" w14:textId="4CF30B80" w:rsidR="00DE5810" w:rsidRDefault="00DE5810">
      <w:r>
        <w:t>Module 4: Pandas Challenge</w:t>
      </w:r>
    </w:p>
    <w:p w14:paraId="45D9A689" w14:textId="77777777" w:rsidR="00DE5810" w:rsidRDefault="00DE5810"/>
    <w:p w14:paraId="4D46B7E5" w14:textId="2D591786" w:rsidR="00DE5810" w:rsidRDefault="00DE5810">
      <w:r>
        <w:t>Written Report</w:t>
      </w:r>
    </w:p>
    <w:p w14:paraId="637EA34E" w14:textId="77777777" w:rsidR="00DE5810" w:rsidRDefault="00DE5810"/>
    <w:p w14:paraId="54A5A5D5" w14:textId="017ECC0B" w:rsidR="00DE5810" w:rsidRDefault="00644BFC">
      <w:r>
        <w:tab/>
        <w:t xml:space="preserve">In reviewing the given data from the </w:t>
      </w:r>
      <w:proofErr w:type="spellStart"/>
      <w:r>
        <w:t>PyCitySchools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spreadsheet, I can confirm that there is not always a direct correlation between a </w:t>
      </w:r>
      <w:r w:rsidR="00C05EA8">
        <w:t>school’s</w:t>
      </w:r>
      <w:r>
        <w:t xml:space="preserve"> total budget and the academic performance of students. For example, if we look at the section titled “Highest-Performing Schools (by % Overall Passing), we can see that Wilson High School has a budget of 1.3 million dollars and an average math score of 83.2. and an average reading score of 83.9. However, Pena High School, with a total school budget of less than half of Wilson, at roughly 585 thousand dollars, has an average math score of 83.8 and an average reading score of 84. </w:t>
      </w:r>
      <w:r w:rsidR="00C05EA8">
        <w:t>Obviously</w:t>
      </w:r>
      <w:r>
        <w:t xml:space="preserve">, based </w:t>
      </w:r>
      <w:r w:rsidR="00C05EA8">
        <w:t>off</w:t>
      </w:r>
      <w:r>
        <w:t xml:space="preserve"> these two swings, we can see that although a score may outperform another financially, </w:t>
      </w:r>
      <w:r w:rsidR="00C05EA8">
        <w:t>the result</w:t>
      </w:r>
      <w:r>
        <w:t xml:space="preserve">, academically speaking, is </w:t>
      </w:r>
      <w:r w:rsidR="00C05EA8">
        <w:t xml:space="preserve">not correlated. </w:t>
      </w:r>
    </w:p>
    <w:p w14:paraId="2145A379" w14:textId="77777777" w:rsidR="00C05EA8" w:rsidRDefault="00C05EA8"/>
    <w:p w14:paraId="32346A7E" w14:textId="28BB55A3" w:rsidR="00C05EA8" w:rsidRDefault="00C05EA8">
      <w:r>
        <w:tab/>
        <w:t xml:space="preserve">In reviewing the “Scores by School Spending” section, we see that Baily High School outspent every school, with a total school budget of over 3 million dollars. However, the average math score for this high school was 77 and the average reading score was 81. These further cements the argument that a school’s budget is not always congruent with higher academic scores among its students. </w:t>
      </w:r>
    </w:p>
    <w:sectPr w:rsidR="00C0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10"/>
    <w:rsid w:val="00644BFC"/>
    <w:rsid w:val="00986945"/>
    <w:rsid w:val="00C05EA8"/>
    <w:rsid w:val="00DE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F8857"/>
  <w15:chartTrackingRefBased/>
  <w15:docId w15:val="{AC99524A-A5A9-9746-BC03-54796C0F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guillen</dc:creator>
  <cp:keywords/>
  <dc:description/>
  <cp:lastModifiedBy>celeste guillen</cp:lastModifiedBy>
  <cp:revision>1</cp:revision>
  <dcterms:created xsi:type="dcterms:W3CDTF">2023-07-28T05:58:00Z</dcterms:created>
  <dcterms:modified xsi:type="dcterms:W3CDTF">2023-07-28T06:24:00Z</dcterms:modified>
</cp:coreProperties>
</file>