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1_712599799"/>
      <w:r>
        <w:rPr/>
        <w:t>Assignment D - Context-Free Languages 1</w:t>
      </w:r>
      <w:bookmarkEnd w:id="0"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>
          <w:i/>
        </w:rPr>
        <w:t>Reminder of the recommended approach to best prepare you for success on the exams: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Attempt each of the primary activities </w:t>
      </w:r>
      <w:r>
        <w:rPr>
          <w:i/>
        </w:rPr>
        <w:t>without</w:t>
      </w:r>
      <w:r>
        <w:rPr/>
        <w:t xml:space="preserve"> reference to others' solutions or use of an automated computational tool (e.g., JFLAP).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a solution and a set of data that helps validate the solution.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After you have deemed a solution satisfactory, implement that solution in JFLAP where appropriate and use JFLAP's features to analyze and test your work.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Clean up or annotate your solution as necessary for submission. </w:t>
      </w:r>
    </w:p>
    <w:p>
      <w:pPr>
        <w:pStyle w:val="TextBody"/>
        <w:rPr/>
      </w:pPr>
      <w:r>
        <w:rPr/>
        <w:t>D1. Consider the language L1 over alphabet Σ = { a, b }, L1 = { w ∈ Σ* | w is a palindrome of even length}. Recall that a palindrome is a string of characters that reads the same forwards and backwards. For example, abba, aa, λ, ababbaba ∈ L1, but a, aba, abbbab ∉ L1.</w:t>
      </w:r>
    </w:p>
    <w:p>
      <w:pPr>
        <w:pStyle w:val="TextBody"/>
        <w:rPr/>
      </w:pPr>
      <w:r>
        <w:rPr/>
        <w:t>Demonstrate that L1 is context-free by constructing a PDA that recognizes L1.</w:t>
      </w:r>
    </w:p>
    <w:p>
      <w:pPr>
        <w:pStyle w:val="TextBody"/>
        <w:rPr/>
      </w:pPr>
      <w:r>
        <w:rPr/>
        <w:t xml:space="preserve">Implement that PDA in JFLAP and upload the PDA as a file named </w:t>
      </w:r>
      <w:r>
        <w:rPr>
          <w:rStyle w:val="StrongEmphasis"/>
        </w:rPr>
        <w:t>d1evenpda.jff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D2. Consider the language L2 over alphabet Σ = { a, b }, L2 = { w ∈ Σ* | w is a palindrome of odd length}. For example: abbba, a, abababa ∈ L2,  but aa, abba, abbbab ∉ L2.</w:t>
      </w:r>
    </w:p>
    <w:p>
      <w:pPr>
        <w:pStyle w:val="TextBody"/>
        <w:rPr/>
      </w:pPr>
      <w:r>
        <w:rPr/>
        <w:t>Demonstrate that L2 is context-free by constructing a PDA that recognizes L2.</w:t>
      </w:r>
    </w:p>
    <w:p>
      <w:pPr>
        <w:pStyle w:val="TextBody"/>
        <w:rPr/>
      </w:pPr>
      <w:r>
        <w:rPr/>
        <w:t xml:space="preserve">Implement that PDA in JFLAP and upload the PDA as a file named </w:t>
      </w:r>
      <w:r>
        <w:rPr>
          <w:rStyle w:val="StrongEmphasis"/>
        </w:rPr>
        <w:t>d2oddpda.jff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D3. Consider the language L3 over alphabet Σ = { a, b }, L3 = { w ∈ Σ* | w is a palindrome of any length}.</w:t>
      </w:r>
    </w:p>
    <w:p>
      <w:pPr>
        <w:pStyle w:val="TextBody"/>
        <w:rPr/>
      </w:pPr>
      <w:r>
        <w:rPr/>
        <w:t>Construct a PDA that recognizes L3.</w:t>
      </w:r>
    </w:p>
    <w:p>
      <w:pPr>
        <w:pStyle w:val="TextBody"/>
        <w:rPr/>
      </w:pPr>
      <w:r>
        <w:rPr/>
        <w:t xml:space="preserve">Implement that PDA in JFLAP, and upload the PDA as a file named </w:t>
      </w:r>
      <w:r>
        <w:rPr>
          <w:rStyle w:val="StrongEmphasis"/>
        </w:rPr>
        <w:t>d3allpda.jff</w:t>
      </w:r>
    </w:p>
    <w:p>
      <w:pPr>
        <w:pStyle w:val="TextBody"/>
        <w:rPr/>
      </w:pPr>
      <w:r>
        <w:rPr>
          <w:rStyle w:val="StrongEmphasis"/>
        </w:rPr>
        <w:t xml:space="preserve"> </w:t>
      </w:r>
    </w:p>
    <w:p>
      <w:pPr>
        <w:pStyle w:val="TextBody"/>
        <w:rPr/>
      </w:pPr>
      <w:r>
        <w:rPr/>
        <w:t xml:space="preserve">D123r. Use </w:t>
      </w:r>
      <w:r>
        <w:rPr>
          <w:rStyle w:val="Emphasis"/>
        </w:rPr>
        <w:t>Online Text</w:t>
      </w:r>
      <w:r>
        <w:rPr/>
        <w:t xml:space="preserve"> to report observations and insights about your learning associated with the design and construction of these PDA.</w:t>
      </w:r>
    </w:p>
    <w:p>
      <w:pPr>
        <w:pStyle w:val="TextBody"/>
        <w:rPr/>
      </w:pPr>
      <w:r>
        <w:rPr>
          <w:rStyle w:val="StrongEmphasis"/>
        </w:rPr>
        <w:t xml:space="preserve"> </w:t>
      </w:r>
    </w:p>
    <w:p>
      <w:pPr>
        <w:pStyle w:val="TextBody"/>
        <w:rPr/>
      </w:pPr>
      <w:r>
        <w:rPr/>
        <w:t>D4. Consider a language that models a subset of simple English sentences. In particular, the sentences are of the form &lt;article&gt; &lt;noun&gt; &lt;verb&gt;, where &lt;article&gt; is either of the words "a" or "the", &lt;noun&gt; is either of the words "dog" or "cat", and &lt;verb&gt; is either of the words "ran" or "walked". For example, "the dog ran" and "a dog walked" are both in the language but "a walked cat" is not.</w:t>
      </w:r>
    </w:p>
    <w:p>
      <w:pPr>
        <w:pStyle w:val="TextBody"/>
        <w:rPr/>
      </w:pPr>
      <w:r>
        <w:rPr/>
        <w:t>Define the rules of a context-free grammar equivalent to this language with the set of variables V = { S, A, N, V }, the set of terminals T = { a, c, d, r, t, w }, and the start symbol S. Note the following interpretations of these symbols:</w:t>
        <w:br/>
        <w:t>A : &lt;Article&gt;</w:t>
        <w:br/>
        <w:t>N : &lt;Noun&gt;</w:t>
        <w:br/>
        <w:t>S : &lt;Sentence&gt;</w:t>
        <w:br/>
        <w:t>V : &lt;Verb&gt;</w:t>
        <w:br/>
        <w:t>a : "a"</w:t>
        <w:br/>
        <w:t>c : "cat"</w:t>
        <w:br/>
        <w:t>d : "dog"</w:t>
        <w:br/>
        <w:t>r : "ran"</w:t>
        <w:br/>
        <w:t>t : "the"</w:t>
        <w:br/>
        <w:t>w : "walked"</w:t>
      </w:r>
    </w:p>
    <w:p>
      <w:pPr>
        <w:pStyle w:val="TextBody"/>
        <w:rPr/>
      </w:pPr>
      <w:r>
        <w:rPr/>
        <w:t>For example, the string "tdw" in this language would correspond to the English sentence "the dog walked".</w:t>
      </w:r>
    </w:p>
    <w:p>
      <w:pPr>
        <w:pStyle w:val="TextBody"/>
        <w:rPr/>
      </w:pPr>
      <w:r>
        <w:rPr/>
        <w:t xml:space="preserve">Implement the grammar in JFLAP and upload the implementation as a file named </w:t>
      </w:r>
      <w:r>
        <w:rPr>
          <w:rStyle w:val="StrongEmphasis"/>
        </w:rPr>
        <w:t>d4cfg.jff</w:t>
      </w:r>
    </w:p>
    <w:p>
      <w:pPr>
        <w:pStyle w:val="TextBody"/>
        <w:rPr/>
      </w:pPr>
      <w:r>
        <w:rPr/>
        <w:t xml:space="preserve">D4r. Use </w:t>
      </w:r>
      <w:r>
        <w:rPr>
          <w:rStyle w:val="Emphasis"/>
        </w:rPr>
        <w:t>Online Text</w:t>
      </w:r>
      <w:r>
        <w:rPr/>
        <w:t xml:space="preserve"> to report observations about the grammar and your learning experience associated with developing the grammar.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upperRoman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upperRoman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upperRoman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upperRoman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upperRoman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upperRoman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upperRoman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510</Words>
  <Characters>2230</Characters>
  <CharactersWithSpaces>2724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2020-06-07T19:35:52Z</dcterms:created>
  <dc:creator/>
  <dc:description/>
  <dc:language>en-US</dc:language>
  <cp:lastModifiedBy/>
  <dcterms:modified xsi:type="dcterms:W3CDTF">2020-06-07T19:37:37Z</dcterms:modified>
  <cp:revision>1</cp:revision>
  <dc:subject/>
  <dc:title/>
</cp:coreProperties>
</file>