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Pr="00000000" w:rsidR="00000000" w:rsidDel="00000000" w:rsidRDefault="00000000">
      <w:pPr/>
      <w:r w:rsidRPr="00000000" w:rsidR="00000000" w:rsidDel="00000000">
        <w:rPr>
          <w:b w:val="1"/>
          <w:sz w:val="28"/>
          <w:rtl w:val="0"/>
        </w:rPr>
        <w:t xml:space="preserve">Use Case – Job Fair (User)</w:t>
        <w:tab/>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sz w:val="28"/>
          <w:rtl w:val="0"/>
        </w:rPr>
        <w:t xml:space="preserve">Level</w:t>
      </w:r>
      <w:r w:rsidRPr="00000000" w:rsidR="00000000" w:rsidDel="00000000">
        <w:rPr>
          <w:sz w:val="28"/>
          <w:rtl w:val="0"/>
        </w:rPr>
        <w:t xml:space="preserve">:</w:t>
      </w:r>
      <w:r w:rsidRPr="00000000" w:rsidR="00000000" w:rsidDel="00000000">
        <w:rPr>
          <w:rtl w:val="0"/>
        </w:rPr>
        <w:t xml:space="preserve"> User goal</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sz w:val="28"/>
          <w:rtl w:val="0"/>
        </w:rPr>
        <w:t xml:space="preserve">Primary Actor</w:t>
      </w:r>
      <w:r w:rsidRPr="00000000" w:rsidR="00000000" w:rsidDel="00000000">
        <w:rPr>
          <w:rtl w:val="0"/>
        </w:rPr>
        <w:t xml:space="preserve">: User</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sz w:val="28"/>
          <w:rtl w:val="0"/>
        </w:rPr>
        <w:t xml:space="preserve">Stakeholder and interests</w:t>
      </w:r>
      <w:r w:rsidRPr="00000000" w:rsidR="00000000" w:rsidDel="00000000">
        <w:rPr>
          <w:sz w:val="28"/>
          <w:rtl w:val="0"/>
        </w:rPr>
        <w:t xml:space="preserve">: </w:t>
      </w:r>
      <w:r w:rsidRPr="00000000" w:rsidR="00000000" w:rsidDel="00000000">
        <w:rPr>
          <w:rtl w:val="0"/>
        </w:rPr>
        <w:t xml:space="preserve"> User, Admin, Job fair host.</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sz w:val="28"/>
          <w:rtl w:val="0"/>
        </w:rPr>
        <w:t xml:space="preserve">Preconditions</w:t>
      </w:r>
      <w:r w:rsidRPr="00000000" w:rsidR="00000000" w:rsidDel="00000000">
        <w:rPr>
          <w:sz w:val="28"/>
          <w:rtl w:val="0"/>
        </w:rPr>
        <w:t xml:space="preserve">:</w:t>
      </w:r>
      <w:r w:rsidRPr="00000000" w:rsidR="00000000" w:rsidDel="00000000">
        <w:rPr>
          <w:rtl w:val="0"/>
        </w:rPr>
        <w:t xml:space="preserve">  User successfully logged into the system. Job Fair (Admin) has been completed at least once for associated job fair.</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sz w:val="28"/>
          <w:rtl w:val="0"/>
        </w:rPr>
        <w:t xml:space="preserve">Success Guarantee</w:t>
      </w:r>
      <w:r w:rsidRPr="00000000" w:rsidR="00000000" w:rsidDel="00000000">
        <w:rPr>
          <w:sz w:val="28"/>
          <w:rtl w:val="0"/>
        </w:rPr>
        <w:t xml:space="preserve">: </w:t>
      </w:r>
      <w:r w:rsidRPr="00000000" w:rsidR="00000000" w:rsidDel="00000000">
        <w:rPr>
          <w:rtl w:val="0"/>
        </w:rPr>
        <w:t xml:space="preserve">The user has filled out the generic survey associated with the current job fair, and any subsequent surveys they are presented with. The user has filled out surveys for all ‘jobs’ they were interested in.</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sz w:val="28"/>
          <w:rtl w:val="0"/>
        </w:rPr>
        <w:t xml:space="preserve">Main success scenario</w:t>
      </w:r>
      <w:r w:rsidRPr="00000000" w:rsidR="00000000" w:rsidDel="00000000">
        <w:rPr>
          <w:sz w:val="28"/>
          <w:rtl w:val="0"/>
        </w:rPr>
        <w:t xml:space="preserve">:</w:t>
      </w:r>
    </w:p>
    <w:p w:rsidP="00000000" w:rsidRPr="00000000" w:rsidR="00000000" w:rsidDel="00000000" w:rsidRDefault="00000000">
      <w:pPr>
        <w:numPr>
          <w:ilvl w:val="0"/>
          <w:numId w:val="1"/>
        </w:numPr>
        <w:ind w:left="720" w:hanging="359"/>
      </w:pPr>
      <w:r w:rsidRPr="00000000" w:rsidR="00000000" w:rsidDel="00000000">
        <w:rPr>
          <w:rtl w:val="0"/>
        </w:rPr>
        <w:t xml:space="preserve">The system presents the user with the option to join a job fair.</w:t>
      </w:r>
    </w:p>
    <w:p w:rsidP="00000000" w:rsidRPr="00000000" w:rsidR="00000000" w:rsidDel="00000000" w:rsidRDefault="00000000">
      <w:pPr>
        <w:numPr>
          <w:ilvl w:val="0"/>
          <w:numId w:val="1"/>
        </w:numPr>
        <w:ind w:left="720" w:hanging="359"/>
      </w:pPr>
      <w:r w:rsidRPr="00000000" w:rsidR="00000000" w:rsidDel="00000000">
        <w:rPr>
          <w:rtl w:val="0"/>
        </w:rPr>
        <w:t xml:space="preserve">The user confirms that they will join the job fair.</w:t>
      </w:r>
    </w:p>
    <w:p w:rsidP="00000000" w:rsidRPr="00000000" w:rsidR="00000000" w:rsidDel="00000000" w:rsidRDefault="00000000">
      <w:pPr>
        <w:numPr>
          <w:ilvl w:val="0"/>
          <w:numId w:val="1"/>
        </w:numPr>
        <w:ind w:left="720" w:hanging="359"/>
      </w:pPr>
      <w:r w:rsidRPr="00000000" w:rsidR="00000000" w:rsidDel="00000000">
        <w:rPr>
          <w:rtl w:val="0"/>
        </w:rPr>
        <w:t xml:space="preserve">The system presents the user with the generic survey associated with the current job fair.</w:t>
      </w:r>
    </w:p>
    <w:p w:rsidP="00000000" w:rsidRPr="00000000" w:rsidR="00000000" w:rsidDel="00000000" w:rsidRDefault="00000000">
      <w:pPr>
        <w:numPr>
          <w:ilvl w:val="0"/>
          <w:numId w:val="1"/>
        </w:numPr>
        <w:ind w:left="720" w:hanging="359"/>
      </w:pPr>
      <w:r w:rsidRPr="00000000" w:rsidR="00000000" w:rsidDel="00000000">
        <w:rPr>
          <w:rtl w:val="0"/>
        </w:rPr>
        <w:t xml:space="preserve">The user answers the generic survey.</w:t>
      </w:r>
    </w:p>
    <w:p w:rsidP="00000000" w:rsidRPr="00000000" w:rsidR="00000000" w:rsidDel="00000000" w:rsidRDefault="00000000">
      <w:pPr>
        <w:numPr>
          <w:ilvl w:val="0"/>
          <w:numId w:val="1"/>
        </w:numPr>
        <w:ind w:left="720" w:hanging="359"/>
      </w:pPr>
      <w:r w:rsidRPr="00000000" w:rsidR="00000000" w:rsidDel="00000000">
        <w:rPr>
          <w:rtl w:val="0"/>
        </w:rPr>
        <w:t xml:space="preserve">The system compares the user’s answers to all Admin inputted answers in the database and displays a list of surveys to the user based on that comparison.</w:t>
      </w:r>
    </w:p>
    <w:p w:rsidP="00000000" w:rsidRPr="00000000" w:rsidR="00000000" w:rsidDel="00000000" w:rsidRDefault="00000000">
      <w:pPr>
        <w:numPr>
          <w:ilvl w:val="0"/>
          <w:numId w:val="1"/>
        </w:numPr>
        <w:ind w:left="720" w:hanging="359"/>
      </w:pPr>
      <w:r w:rsidRPr="00000000" w:rsidR="00000000" w:rsidDel="00000000">
        <w:rPr>
          <w:rtl w:val="0"/>
        </w:rPr>
        <w:t xml:space="preserve">The system offers the option to choose a survey to fill out or exit the job fair.</w:t>
      </w:r>
    </w:p>
    <w:p w:rsidP="00000000" w:rsidRPr="00000000" w:rsidR="00000000" w:rsidDel="00000000" w:rsidRDefault="00000000">
      <w:pPr>
        <w:numPr>
          <w:ilvl w:val="0"/>
          <w:numId w:val="1"/>
        </w:numPr>
        <w:ind w:left="720" w:hanging="359"/>
      </w:pPr>
      <w:r w:rsidRPr="00000000" w:rsidR="00000000" w:rsidDel="00000000">
        <w:rPr>
          <w:rtl w:val="0"/>
        </w:rPr>
        <w:t xml:space="preserve">The user chooses exit and is logged out of the system. [Alt Flow 1: choose survey]</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sz w:val="28"/>
          <w:rtl w:val="0"/>
        </w:rPr>
        <w:t xml:space="preserve">Alt Flow 1: choose survey</w:t>
      </w:r>
    </w:p>
    <w:p w:rsidP="00000000" w:rsidRPr="00000000" w:rsidR="00000000" w:rsidDel="00000000" w:rsidRDefault="00000000">
      <w:pPr>
        <w:numPr>
          <w:ilvl w:val="0"/>
          <w:numId w:val="2"/>
        </w:numPr>
        <w:ind w:left="720" w:hanging="359"/>
      </w:pPr>
      <w:r w:rsidRPr="00000000" w:rsidR="00000000" w:rsidDel="00000000">
        <w:rPr>
          <w:rtl w:val="0"/>
        </w:rPr>
        <w:t xml:space="preserve">The user chooses a survey from the list to answer.</w:t>
      </w:r>
    </w:p>
    <w:p w:rsidP="00000000" w:rsidRPr="00000000" w:rsidR="00000000" w:rsidDel="00000000" w:rsidRDefault="00000000">
      <w:pPr>
        <w:numPr>
          <w:ilvl w:val="0"/>
          <w:numId w:val="2"/>
        </w:numPr>
        <w:ind w:left="720" w:hanging="359"/>
      </w:pPr>
      <w:r w:rsidRPr="00000000" w:rsidR="00000000" w:rsidDel="00000000">
        <w:rPr>
          <w:rtl w:val="0"/>
        </w:rPr>
        <w:t xml:space="preserve">The user is redirected the the ‘Answer Survey’ use case for the chosen survey.</w:t>
      </w:r>
    </w:p>
    <w:p w:rsidP="00000000" w:rsidRPr="00000000" w:rsidR="00000000" w:rsidDel="00000000" w:rsidRDefault="00000000">
      <w:pPr>
        <w:numPr>
          <w:ilvl w:val="0"/>
          <w:numId w:val="2"/>
        </w:numPr>
        <w:ind w:left="720" w:hanging="359"/>
      </w:pPr>
      <w:r w:rsidRPr="00000000" w:rsidR="00000000" w:rsidDel="00000000">
        <w:rPr>
          <w:rtl w:val="0"/>
        </w:rPr>
        <w:t xml:space="preserve">flow resumes in step 6 of the main success scenario.</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sz w:val="28"/>
          <w:rtl w:val="0"/>
        </w:rPr>
        <w:t xml:space="preserve">Special requirements</w:t>
      </w:r>
      <w:r w:rsidRPr="00000000" w:rsidR="00000000" w:rsidDel="00000000">
        <w:rPr>
          <w:rtl w:val="0"/>
        </w:rPr>
        <w:t xml:space="preserve">: Javascript supported browsers.</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abstractNum w:abstractNumId="1">
    <w:lvl w:ilvl="0">
      <w:start w:val="1"/>
      <w:numFmt w:val="decimal"/>
      <w:lvlText w:val="%1"/>
      <w:pPr>
        <w:ind w:left="720" w:firstLine="360"/>
      </w:pPr>
      <w:rPr>
        <w:rFonts w:cs="Arial" w:hAnsi="Arial" w:eastAsia="Arial" w:ascii="Arial"/>
        <w:b w:val="0"/>
        <w:i w:val="0"/>
        <w:smallCaps w:val="0"/>
        <w:strike w:val="0"/>
        <w:color w:val="000000"/>
        <w:sz w:val="22"/>
        <w:u w:val="none"/>
        <w:vertAlign w:val="baseline"/>
      </w:rPr>
    </w:lvl>
    <w:lvl w:ilvl="1">
      <w:start w:val="1"/>
      <w:numFmt w:val="lowerLetter"/>
      <w:lvlText w:val="%2"/>
      <w:pPr>
        <w:ind w:left="1440" w:firstLine="1080"/>
      </w:pPr>
      <w:rPr>
        <w:rFonts w:cs="Arial" w:hAnsi="Arial" w:eastAsia="Arial" w:ascii="Arial"/>
        <w:b w:val="0"/>
        <w:i w:val="0"/>
        <w:smallCaps w:val="0"/>
        <w:strike w:val="0"/>
        <w:color w:val="000000"/>
        <w:sz w:val="22"/>
        <w:u w:val="none"/>
        <w:vertAlign w:val="baseline"/>
      </w:rPr>
    </w:lvl>
    <w:lvl w:ilvl="2">
      <w:start w:val="1"/>
      <w:numFmt w:val="lowerRoman"/>
      <w:lvlText w:val="%3"/>
      <w:pPr>
        <w:ind w:left="2160" w:firstLine="1800"/>
      </w:pPr>
      <w:rPr>
        <w:rFonts w:cs="Arial" w:hAnsi="Arial" w:eastAsia="Arial" w:ascii="Arial"/>
        <w:b w:val="0"/>
        <w:i w:val="0"/>
        <w:smallCaps w:val="0"/>
        <w:strike w:val="0"/>
        <w:color w:val="000000"/>
        <w:sz w:val="22"/>
        <w:u w:val="none"/>
        <w:vertAlign w:val="baseline"/>
      </w:rPr>
    </w:lvl>
    <w:lvl w:ilvl="3">
      <w:start w:val="1"/>
      <w:numFmt w:val="decimal"/>
      <w:lvlText w:val="%4"/>
      <w:pPr>
        <w:ind w:left="2880" w:firstLine="2520"/>
      </w:pPr>
      <w:rPr>
        <w:rFonts w:cs="Arial" w:hAnsi="Arial" w:eastAsia="Arial" w:ascii="Arial"/>
        <w:b w:val="0"/>
        <w:i w:val="0"/>
        <w:smallCaps w:val="0"/>
        <w:strike w:val="0"/>
        <w:color w:val="000000"/>
        <w:sz w:val="22"/>
        <w:u w:val="none"/>
        <w:vertAlign w:val="baseline"/>
      </w:rPr>
    </w:lvl>
    <w:lvl w:ilvl="4">
      <w:start w:val="1"/>
      <w:numFmt w:val="lowerLetter"/>
      <w:lvlText w:val="%5"/>
      <w:pPr>
        <w:ind w:left="3600" w:firstLine="3240"/>
      </w:pPr>
      <w:rPr>
        <w:rFonts w:cs="Arial" w:hAnsi="Arial" w:eastAsia="Arial" w:ascii="Arial"/>
        <w:b w:val="0"/>
        <w:i w:val="0"/>
        <w:smallCaps w:val="0"/>
        <w:strike w:val="0"/>
        <w:color w:val="000000"/>
        <w:sz w:val="22"/>
        <w:u w:val="none"/>
        <w:vertAlign w:val="baseline"/>
      </w:rPr>
    </w:lvl>
    <w:lvl w:ilvl="5">
      <w:start w:val="1"/>
      <w:numFmt w:val="lowerRoman"/>
      <w:lvlText w:val="%6"/>
      <w:pPr>
        <w:ind w:left="4320" w:firstLine="3960"/>
      </w:pPr>
      <w:rPr>
        <w:rFonts w:cs="Arial" w:hAnsi="Arial" w:eastAsia="Arial" w:ascii="Arial"/>
        <w:b w:val="0"/>
        <w:i w:val="0"/>
        <w:smallCaps w:val="0"/>
        <w:strike w:val="0"/>
        <w:color w:val="000000"/>
        <w:sz w:val="22"/>
        <w:u w:val="none"/>
        <w:vertAlign w:val="baseline"/>
      </w:rPr>
    </w:lvl>
    <w:lvl w:ilvl="6">
      <w:start w:val="1"/>
      <w:numFmt w:val="decimal"/>
      <w:lvlText w:val="%7"/>
      <w:pPr>
        <w:ind w:left="5040" w:firstLine="4680"/>
      </w:pPr>
      <w:rPr>
        <w:rFonts w:cs="Arial" w:hAnsi="Arial" w:eastAsia="Arial" w:ascii="Arial"/>
        <w:b w:val="0"/>
        <w:i w:val="0"/>
        <w:smallCaps w:val="0"/>
        <w:strike w:val="0"/>
        <w:color w:val="000000"/>
        <w:sz w:val="22"/>
        <w:u w:val="none"/>
        <w:vertAlign w:val="baseline"/>
      </w:rPr>
    </w:lvl>
    <w:lvl w:ilvl="7">
      <w:start w:val="1"/>
      <w:numFmt w:val="lowerLetter"/>
      <w:lvlText w:val="%8"/>
      <w:pPr>
        <w:ind w:left="5760" w:firstLine="5400"/>
      </w:pPr>
      <w:rPr>
        <w:rFonts w:cs="Arial" w:hAnsi="Arial" w:eastAsia="Arial" w:ascii="Arial"/>
        <w:b w:val="0"/>
        <w:i w:val="0"/>
        <w:smallCaps w:val="0"/>
        <w:strike w:val="0"/>
        <w:color w:val="000000"/>
        <w:sz w:val="22"/>
        <w:u w:val="none"/>
        <w:vertAlign w:val="baseline"/>
      </w:rPr>
    </w:lvl>
    <w:lvl w:ilvl="8">
      <w:start w:val="1"/>
      <w:numFmt w:val="lowerRoman"/>
      <w:lvlText w:val="%9"/>
      <w:pPr>
        <w:ind w:left="6480" w:firstLine="6120"/>
      </w:pPr>
      <w:rPr>
        <w:rFonts w:cs="Arial" w:hAnsi="Arial" w:eastAsia="Arial" w:ascii="Arial"/>
        <w:b w:val="0"/>
        <w:i w:val="0"/>
        <w:smallCaps w:val="0"/>
        <w:strike w:val="0"/>
        <w:color w:val="000000"/>
        <w:sz w:val="22"/>
        <w:u w:val="none"/>
        <w:vertAlign w:val="baseline"/>
      </w:rPr>
    </w:lvl>
  </w:abstractNum>
  <w:abstractNum w:abstractNumId="2">
    <w:lvl w:ilvl="0">
      <w:start w:val="1"/>
      <w:numFmt w:val="decimal"/>
      <w:lvlText w:val="%1"/>
      <w:pPr>
        <w:ind w:left="720" w:firstLine="360"/>
      </w:pPr>
      <w:rPr>
        <w:rFonts w:cs="Arial" w:hAnsi="Arial" w:eastAsia="Arial" w:ascii="Arial"/>
        <w:b w:val="0"/>
        <w:i w:val="0"/>
        <w:smallCaps w:val="0"/>
        <w:strike w:val="0"/>
        <w:color w:val="000000"/>
        <w:sz w:val="22"/>
        <w:u w:val="none"/>
        <w:vertAlign w:val="baseline"/>
      </w:rPr>
    </w:lvl>
    <w:lvl w:ilvl="1">
      <w:start w:val="1"/>
      <w:numFmt w:val="lowerLetter"/>
      <w:lvlText w:val="%2"/>
      <w:pPr>
        <w:ind w:left="1440" w:firstLine="1080"/>
      </w:pPr>
      <w:rPr>
        <w:rFonts w:cs="Arial" w:hAnsi="Arial" w:eastAsia="Arial" w:ascii="Arial"/>
        <w:b w:val="0"/>
        <w:i w:val="0"/>
        <w:smallCaps w:val="0"/>
        <w:strike w:val="0"/>
        <w:color w:val="000000"/>
        <w:sz w:val="22"/>
        <w:u w:val="none"/>
        <w:vertAlign w:val="baseline"/>
      </w:rPr>
    </w:lvl>
    <w:lvl w:ilvl="2">
      <w:start w:val="1"/>
      <w:numFmt w:val="lowerRoman"/>
      <w:lvlText w:val="%3"/>
      <w:pPr>
        <w:ind w:left="2160" w:firstLine="1800"/>
      </w:pPr>
      <w:rPr>
        <w:rFonts w:cs="Arial" w:hAnsi="Arial" w:eastAsia="Arial" w:ascii="Arial"/>
        <w:b w:val="0"/>
        <w:i w:val="0"/>
        <w:smallCaps w:val="0"/>
        <w:strike w:val="0"/>
        <w:color w:val="000000"/>
        <w:sz w:val="22"/>
        <w:u w:val="none"/>
        <w:vertAlign w:val="baseline"/>
      </w:rPr>
    </w:lvl>
    <w:lvl w:ilvl="3">
      <w:start w:val="1"/>
      <w:numFmt w:val="decimal"/>
      <w:lvlText w:val="%4"/>
      <w:pPr>
        <w:ind w:left="2880" w:firstLine="2520"/>
      </w:pPr>
      <w:rPr>
        <w:rFonts w:cs="Arial" w:hAnsi="Arial" w:eastAsia="Arial" w:ascii="Arial"/>
        <w:b w:val="0"/>
        <w:i w:val="0"/>
        <w:smallCaps w:val="0"/>
        <w:strike w:val="0"/>
        <w:color w:val="000000"/>
        <w:sz w:val="22"/>
        <w:u w:val="none"/>
        <w:vertAlign w:val="baseline"/>
      </w:rPr>
    </w:lvl>
    <w:lvl w:ilvl="4">
      <w:start w:val="1"/>
      <w:numFmt w:val="lowerLetter"/>
      <w:lvlText w:val="%5"/>
      <w:pPr>
        <w:ind w:left="3600" w:firstLine="3240"/>
      </w:pPr>
      <w:rPr>
        <w:rFonts w:cs="Arial" w:hAnsi="Arial" w:eastAsia="Arial" w:ascii="Arial"/>
        <w:b w:val="0"/>
        <w:i w:val="0"/>
        <w:smallCaps w:val="0"/>
        <w:strike w:val="0"/>
        <w:color w:val="000000"/>
        <w:sz w:val="22"/>
        <w:u w:val="none"/>
        <w:vertAlign w:val="baseline"/>
      </w:rPr>
    </w:lvl>
    <w:lvl w:ilvl="5">
      <w:start w:val="1"/>
      <w:numFmt w:val="lowerRoman"/>
      <w:lvlText w:val="%6"/>
      <w:pPr>
        <w:ind w:left="4320" w:firstLine="3960"/>
      </w:pPr>
      <w:rPr>
        <w:rFonts w:cs="Arial" w:hAnsi="Arial" w:eastAsia="Arial" w:ascii="Arial"/>
        <w:b w:val="0"/>
        <w:i w:val="0"/>
        <w:smallCaps w:val="0"/>
        <w:strike w:val="0"/>
        <w:color w:val="000000"/>
        <w:sz w:val="22"/>
        <w:u w:val="none"/>
        <w:vertAlign w:val="baseline"/>
      </w:rPr>
    </w:lvl>
    <w:lvl w:ilvl="6">
      <w:start w:val="1"/>
      <w:numFmt w:val="decimal"/>
      <w:lvlText w:val="%7"/>
      <w:pPr>
        <w:ind w:left="5040" w:firstLine="4680"/>
      </w:pPr>
      <w:rPr>
        <w:rFonts w:cs="Arial" w:hAnsi="Arial" w:eastAsia="Arial" w:ascii="Arial"/>
        <w:b w:val="0"/>
        <w:i w:val="0"/>
        <w:smallCaps w:val="0"/>
        <w:strike w:val="0"/>
        <w:color w:val="000000"/>
        <w:sz w:val="22"/>
        <w:u w:val="none"/>
        <w:vertAlign w:val="baseline"/>
      </w:rPr>
    </w:lvl>
    <w:lvl w:ilvl="7">
      <w:start w:val="1"/>
      <w:numFmt w:val="lowerLetter"/>
      <w:lvlText w:val="%8"/>
      <w:pPr>
        <w:ind w:left="5760" w:firstLine="5400"/>
      </w:pPr>
      <w:rPr>
        <w:rFonts w:cs="Arial" w:hAnsi="Arial" w:eastAsia="Arial" w:ascii="Arial"/>
        <w:b w:val="0"/>
        <w:i w:val="0"/>
        <w:smallCaps w:val="0"/>
        <w:strike w:val="0"/>
        <w:color w:val="000000"/>
        <w:sz w:val="22"/>
        <w:u w:val="none"/>
        <w:vertAlign w:val="baseline"/>
      </w:rPr>
    </w:lvl>
    <w:lvl w:ilvl="8">
      <w:start w:val="1"/>
      <w:numFmt w:val="lowerRoman"/>
      <w:lvlText w:val="%9"/>
      <w:pPr>
        <w:ind w:left="6480" w:firstLine="6120"/>
      </w:pPr>
      <w:rPr>
        <w:rFonts w:cs="Arial" w:hAnsi="Arial" w:eastAsia="Arial" w:ascii="Arial"/>
        <w:b w:val="0"/>
        <w:i w:val="0"/>
        <w:smallCaps w:val="0"/>
        <w:strike w:val="0"/>
        <w:color w:val="000000"/>
        <w:sz w:val="22"/>
        <w:u w:val="none"/>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style w:styleId="Normal" w:type="paragraph" w:default="1">
    <w:name w:val="normal"/>
    <w:pPr>
      <w:spacing w:lineRule="auto" w:after="0" w:line="276" w:before="0"/>
      <w:ind w:left="0" w:firstLine="0" w:right="0"/>
      <w:jc w:val="left"/>
    </w:pPr>
    <w:rPr>
      <w:rFonts w:cs="Arial" w:hAnsi="Arial" w:eastAsia="Arial" w:ascii="Arial"/>
      <w:b w:val="0"/>
      <w:i w:val="0"/>
      <w:smallCaps w:val="0"/>
      <w:strike w:val="0"/>
      <w:color w:val="000000"/>
      <w:sz w:val="22"/>
      <w:u w:val="none"/>
      <w:vertAlign w:val="baseline"/>
    </w:rPr>
  </w:style>
  <w:style w:styleId="Heading1" w:type="paragraph">
    <w:name w:val="heading 1"/>
    <w:basedOn w:val="Normal"/>
    <w:next w:val="Normal"/>
    <w:pPr>
      <w:spacing w:lineRule="auto" w:after="120" w:before="480"/>
    </w:pPr>
    <w:rPr>
      <w:b w:val="1"/>
      <w:sz w:val="36"/>
    </w:rPr>
  </w:style>
  <w:style w:styleId="Heading2" w:type="paragraph">
    <w:name w:val="heading 2"/>
    <w:basedOn w:val="Normal"/>
    <w:next w:val="Normal"/>
    <w:pPr>
      <w:spacing w:lineRule="auto" w:after="80" w:before="360"/>
    </w:pPr>
    <w:rPr>
      <w:b w:val="1"/>
      <w:sz w:val="28"/>
    </w:rPr>
  </w:style>
  <w:style w:styleId="Heading3" w:type="paragraph">
    <w:name w:val="heading 3"/>
    <w:basedOn w:val="Normal"/>
    <w:next w:val="Normal"/>
    <w:pPr>
      <w:spacing w:lineRule="auto" w:after="80" w:before="280"/>
    </w:pPr>
    <w:rPr>
      <w:b w:val="1"/>
      <w:color w:val="666666"/>
      <w:sz w:val="24"/>
    </w:rPr>
  </w:style>
  <w:style w:styleId="Heading4" w:type="paragraph">
    <w:name w:val="heading 4"/>
    <w:basedOn w:val="Normal"/>
    <w:next w:val="Normal"/>
    <w:pPr>
      <w:spacing w:lineRule="auto" w:after="40" w:before="240"/>
    </w:pPr>
    <w:rPr>
      <w:i w:val="1"/>
      <w:color w:val="666666"/>
      <w:sz w:val="22"/>
    </w:rPr>
  </w:style>
  <w:style w:styleId="Heading5" w:type="paragraph">
    <w:name w:val="heading 5"/>
    <w:basedOn w:val="Normal"/>
    <w:next w:val="Normal"/>
    <w:pPr>
      <w:spacing w:lineRule="auto" w:after="40" w:before="220"/>
    </w:pPr>
    <w:rPr>
      <w:b w:val="1"/>
      <w:color w:val="666666"/>
      <w:sz w:val="20"/>
    </w:rPr>
  </w:style>
  <w:style w:styleId="Heading6" w:type="paragraph">
    <w:name w:val="heading 6"/>
    <w:basedOn w:val="Normal"/>
    <w:next w:val="Normal"/>
    <w:pPr>
      <w:spacing w:lineRule="auto" w:after="40" w:before="200"/>
    </w:pPr>
    <w:rPr>
      <w:i w:val="1"/>
      <w:color w:val="666666"/>
      <w:sz w:val="20"/>
    </w:rPr>
  </w:style>
  <w:style w:styleId="Title" w:type="paragraph">
    <w:name w:val="Title"/>
    <w:basedOn w:val="Normal"/>
    <w:next w:val="Normal"/>
    <w:pPr>
      <w:spacing w:lineRule="auto" w:after="120" w:before="480"/>
    </w:pPr>
    <w:rPr>
      <w:b w:val="1"/>
      <w:sz w:val="72"/>
    </w:rPr>
  </w:style>
  <w:style w:styleId="Subtitle" w:type="paragraph">
    <w:name w:val="Subtitle"/>
    <w:basedOn w:val="Normal"/>
    <w:next w:val="Normal"/>
    <w:pPr>
      <w:spacing w:lineRule="auto" w:after="80" w:before="360"/>
    </w:pPr>
    <w:rPr>
      <w:rFonts w:cs="Georgia" w:hAnsi="Georgia" w:eastAsia="Georgia" w:ascii="Georgia"/>
      <w:i w:val="1"/>
      <w:color w:val="666666"/>
      <w:sz w:val="48"/>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Job Fair(User).docx</dc:title>
</cp:coreProperties>
</file>