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Layout w:type="fixed"/>
        <w:tblLook w:val="0000"/>
      </w:tblPr>
      <w:tblGrid>
        <w:gridCol w:w="1926"/>
        <w:gridCol w:w="2619"/>
        <w:gridCol w:w="2520"/>
        <w:gridCol w:w="644"/>
        <w:gridCol w:w="1935"/>
        <w:tblGridChange w:id="0">
          <w:tblGrid>
            <w:gridCol w:w="1926"/>
            <w:gridCol w:w="2619"/>
            <w:gridCol w:w="2520"/>
            <w:gridCol w:w="644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50620" cy="115062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50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Politechnika Bydgoska im. J.J. Śniadeckich Wydział Telekomunikacji, Informatyki i Elektrotechniki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58240" cy="115824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Przedmiot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Algorytmy i eksploracja danych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Prowadzący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inż. Michał Kruczkowski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Temat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drzewa decyzyjne - eksploracja zbiorów danych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Studenci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Adam Szreiber, Cezary Naskręt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 ćw.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wykonania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.10.2023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81ku9duv684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00b7kodq148" w:id="1"/>
      <w:bookmarkEnd w:id="1"/>
      <w:r w:rsidDel="00000000" w:rsidR="00000000" w:rsidRPr="00000000">
        <w:rPr>
          <w:rtl w:val="0"/>
        </w:rPr>
        <w:t xml:space="preserve">Zadanie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Należało wczytać dane do obiektu “DataFrame”, co uczyniono metodą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Następnie odwołano się do pola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shape</w:t>
      </w:r>
      <w:r w:rsidDel="00000000" w:rsidR="00000000" w:rsidRPr="00000000">
        <w:rPr>
          <w:rtl w:val="0"/>
        </w:rPr>
        <w:t xml:space="preserve"> które reprezentuje wielowymiarowość.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Zliczanie ilości wystąpień wartości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odbywa się za pomocą metody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isnull()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 ten sposób otrzymano DataFrame zawierający wartości true/false w zależności od wartości w tym polu w pierwotnej tablicy.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Następnie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 zlicza ilość wystąpień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, i zwraca wektor ilością wystąpień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w danym wierszu.</w:t>
        <w:br w:type="textWrapping"/>
        <w:t xml:space="preserve">Kolejne wywołanie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 zlicza wszystkie wartości w wektorze i zwraca ilość wszystkich wystąpień wartości `null` w DataFrame.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Ryc 1. Kod realizujący założenia.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408tnkf2xh2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egcybf96efi" w:id="3"/>
      <w:bookmarkEnd w:id="3"/>
      <w:r w:rsidDel="00000000" w:rsidR="00000000" w:rsidRPr="00000000">
        <w:rPr>
          <w:rtl w:val="0"/>
        </w:rPr>
        <w:t xml:space="preserve">Zadanie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Należało wczytać zbiór danych “titanic”.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Następnie po raz kolejny wykorzystano składnie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isnull()</w:t>
      </w:r>
      <w:r w:rsidDel="00000000" w:rsidR="00000000" w:rsidRPr="00000000">
        <w:rPr>
          <w:rtl w:val="0"/>
        </w:rPr>
        <w:t xml:space="preserve"> oraz podwójne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 aby uzyskać ilość pustych wartości w zbiorze.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Otrzymanie skumulowanej sumy ilości wartości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w poszczególnych kolumnach wykonano poprzez uruchomienie metody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.cumsum()</w:t>
      </w:r>
      <w:r w:rsidDel="00000000" w:rsidR="00000000" w:rsidRPr="00000000">
        <w:rPr>
          <w:rtl w:val="0"/>
        </w:rPr>
        <w:t xml:space="preserve"> na wektorze ilości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w poszczególnych kolumnach.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 kolejnym kroku należało usunąć kolumny które posiadają więcej niż 30% danych pustych, posłużyła w tym metoda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dropna()</w:t>
      </w:r>
      <w:r w:rsidDel="00000000" w:rsidR="00000000" w:rsidRPr="00000000">
        <w:rPr>
          <w:rtl w:val="0"/>
        </w:rPr>
        <w:t xml:space="preserve"> z parametrem thresh=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minimalna ilość wartości non-Null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 ostatnim kroku zaimplementowano mapowanie pola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</w:t>
      </w:r>
      <w:r w:rsidDel="00000000" w:rsidR="00000000" w:rsidRPr="00000000">
        <w:rPr>
          <w:rtl w:val="0"/>
        </w:rPr>
        <w:t xml:space="preserve"> z wartościami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“female” | “male”</w:t>
      </w:r>
      <w:r w:rsidDel="00000000" w:rsidR="00000000" w:rsidRPr="00000000">
        <w:rPr>
          <w:rtl w:val="0"/>
        </w:rPr>
        <w:t xml:space="preserve"> na wartości odpowiadające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|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444477" cy="599175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477" cy="599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Ryc 2. Ukazanie wyników i kodu realizującego zadanie 2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eziom3in18rx" w:id="4"/>
      <w:bookmarkEnd w:id="4"/>
      <w:r w:rsidDel="00000000" w:rsidR="00000000" w:rsidRPr="00000000">
        <w:rPr>
          <w:rtl w:val="0"/>
        </w:rPr>
        <w:t xml:space="preserve">Zadanie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Wymagało pobrania użytkownika oraz repozytoriów użytkownika z github, użyto do tego biblioteki requests.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Następnie odbywało się liczenie ilości wystąpień konkretnego języka programowania.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Ostatnim krokiem było utworzenie wykresu kołowego z otrzymanymi danymi - w tym celu użyto bibliotekę pyplot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418380" cy="69484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380" cy="694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Ryc 3. Prezentacja kodu i wyników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wqxs3ik66iv" w:id="5"/>
      <w:bookmarkEnd w:id="5"/>
      <w:r w:rsidDel="00000000" w:rsidR="00000000" w:rsidRPr="00000000">
        <w:rPr>
          <w:rtl w:val="0"/>
        </w:rPr>
        <w:t xml:space="preserve">Zadanie 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Należało pobrać dane odnośnie pogody - aktualna temperatura oraz najwyższa i najniższa temperatura na kolejny dzień. </w:t>
        <w:br w:type="textWrapping"/>
        <w:t xml:space="preserve">W query umieszczono lokalizację która nas interesuje ( Bydgoszcz, latitude=53.1235 longitude=18.0076 ), następnie parametr current - aktualna temperatura, daily z parametrami temperature_2m_min oraz temperature_m2_max - zwraca najniższą i najwyższą dzienną temperature, forecast_days - specyfikuje ilość dni.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Precyzyjnie skonstruowane zapytanie pozwoliło otrzymać wszystkie wymagane informacje, w  kolejnych krokach pozostało tylko wyciąganie i prezentowanie danych.</w:t>
      </w:r>
    </w:p>
    <w:p w:rsidR="00000000" w:rsidDel="00000000" w:rsidP="00000000" w:rsidRDefault="00000000" w:rsidRPr="00000000" w14:paraId="0000003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https://api.open-meteo.com/v1/forecast?latitude=53.1235&amp;longitude=18.0076&amp;current=temperature_2m&amp;daily=temperature_2m_max,temperature_2m_min&amp;timezone=Europe%2FBerlin&amp;forecast_days=2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101981" cy="5046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981" cy="504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Ryc 4. Prezentacja kodu i wyników w terminalu.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cn2awdi8ykds" w:id="6"/>
      <w:bookmarkEnd w:id="6"/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Podczas tego laboratorium, eksplorowaliśmy publiczne API GitHub, co pozwoliło na zdobycie danych związanych z repozytoriami użytkownika. Przeprowadziliśmy analizę, w której zliczaliśmy ilość repozytoriów napisanych w konkretnym języku programowania. Do komunikacji z API wykorzystaliśmy bibliotekę Requests, która umożliwia pobieranie danych z zewnętrznych źródeł. Następnie wykorzystaliśmy bibliotekę Pandas do przetwarzania i analizy tych danych, co pozwoliło na wyodrębnienie istotnych informacji oraz przygotowanie ich do dalszej analizy.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Ponadto, w trakcie tego laboratorium nauczyliśmy się tworzyć wykresy kołowe przy pomocy biblioteki Matplotlib pyplot. Dzięki temu stworzyliśmy wykres, który wizualizował udział procentowy repozytoriów w różnych językach programowania, co pozwoliło na lepsze zrozumienie preferencji użytkownika w kontekście programowania.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Biblioteki Pythona, takie jak Pandas, Matplotlib i Requests, stanowią potężne narzędzia do przeprowadzania analizy danych i komunikacji z zewnętrznymi źródłami danych.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Eksploracja danych jest kluczowym etapem w analizie danych, pozwalającym zrozumieć i przygotować dane przed przystąpieniem do modelowania. Pozwala na zrozumienie charakterystyki zbioru danych i identyfikowanie problemów z brakującymi danymi lub innymi anomaliami.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Repozytorium dostępne pod adresem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https://github.com/AdamSzr/AED-AlgorytmyEksploracjiDanych/tree/main/lab1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open-meteo.com/v1/forecast?latitude=53.1235&amp;longitude=18.0076&amp;current=temperature_2m&amp;daily=temperature_2m_max,temperature_2m_min&amp;timezone=Europe%2FBerlin&amp;forecast_days=2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github.com/AdamSzr/AED-AlgorytmyEksploracjiDanych/tree/main/lab1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