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Sortowanie Marge: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538178" cy="339566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178" cy="3395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rekurencyjny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algorytm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sortowania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danych, stosujący metodę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dziel i zwyciężaj.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Wyróżnić można trzy podstawowe kroki: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2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Podziel zestaw danych na dwie równe części.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Zastosuj sortowanie przez scalanie dla każdej z nich oddzielnie, chyba że pozostał już tylko jeden element.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" w:before="0" w:beforeAutospacing="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Połącz posortowane podciągi w jeden ciąg posortowany.</w:t>
      </w:r>
    </w:p>
    <w:p w:rsidR="00000000" w:rsidDel="00000000" w:rsidP="00000000" w:rsidRDefault="00000000" w:rsidRPr="00000000" w14:paraId="0000000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Sortowanie polega na tym że dzielimy tablicę z liczbami na połowę dopóki nie zostaną nam po dwie liczby w każdej tablicy. Następnie tablice scalają się ze sobą jednocześnie sortując elementy w aktualnie scalanej tablicy. Jak widzimy na zdjęciu wyżej mamy wprowadzoną nie posortowaną tablicę. Algorytm zaczyna dzielić tą tablicę na mniejsze tablice, robi to w taki sposób, że najpierw szuka środkowego elementu danej tablicy który jest zaznaczony na żółto, a następnie dzieli tablice na lewą i prawą stronę. Element środkowy ( zaznaczony na żółto) należy do lewej strony tablicy. Algorytm najpierw dzieli lewą stronę tablicy a jak już podzieli całą lewą stronę, zacznie wtedy dzielić prawą stronę zaczynając od” Lewa [58 -545]  Prawa [-124 -544143 ]” co widać na zdjęciu wyżej.</w:t>
      </w:r>
    </w:p>
    <w:p w:rsidR="00000000" w:rsidDel="00000000" w:rsidP="00000000" w:rsidRDefault="00000000" w:rsidRPr="00000000" w14:paraId="0000000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5734050" cy="687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br w:type="textWrapping"/>
        <w:t xml:space="preserve">Na tym zdjęciu zostało pokazane jak się dzieliła i scalała tablica. Na żółto został zaznaczony środek tablicy.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