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0BE" w:rsidRDefault="00202773" w:rsidP="00202773">
      <w:pPr>
        <w:jc w:val="center"/>
        <w:rPr>
          <w:b/>
          <w:color w:val="3B3838" w:themeColor="background2" w:themeShade="40"/>
          <w:sz w:val="36"/>
        </w:rPr>
      </w:pPr>
      <w:r w:rsidRPr="00202773">
        <w:rPr>
          <w:b/>
          <w:color w:val="3B3838" w:themeColor="background2" w:themeShade="40"/>
          <w:sz w:val="36"/>
        </w:rPr>
        <w:t>Smart Contracts</w:t>
      </w:r>
    </w:p>
    <w:p w:rsidR="00202773" w:rsidRDefault="00202773" w:rsidP="00202773">
      <w:pPr>
        <w:jc w:val="center"/>
        <w:rPr>
          <w:b/>
          <w:color w:val="3B3838" w:themeColor="background2" w:themeShade="40"/>
          <w:sz w:val="36"/>
        </w:rPr>
      </w:pPr>
    </w:p>
    <w:p w:rsidR="00202773" w:rsidRPr="00202773" w:rsidRDefault="00202773" w:rsidP="00202773">
      <w:pPr>
        <w:rPr>
          <w:i/>
          <w:color w:val="3B3838" w:themeColor="background2" w:themeShade="40"/>
          <w:sz w:val="28"/>
        </w:rPr>
      </w:pPr>
      <w:r w:rsidRPr="00202773">
        <w:rPr>
          <w:i/>
          <w:color w:val="3B3838" w:themeColor="background2" w:themeShade="40"/>
          <w:sz w:val="28"/>
        </w:rPr>
        <w:t>What is it?</w:t>
      </w:r>
    </w:p>
    <w:p w:rsidR="00202773" w:rsidRDefault="00202773" w:rsidP="00202773">
      <w:pPr>
        <w:rPr>
          <w:color w:val="3B3838" w:themeColor="background2" w:themeShade="40"/>
          <w:sz w:val="24"/>
        </w:rPr>
      </w:pPr>
      <w:r>
        <w:rPr>
          <w:color w:val="3B3838" w:themeColor="background2" w:themeShade="40"/>
          <w:sz w:val="24"/>
        </w:rPr>
        <w:t xml:space="preserve">Smart Contracts are self-executing pieces of code stored inside of a </w:t>
      </w:r>
      <w:proofErr w:type="spellStart"/>
      <w:r w:rsidR="00D91BF5">
        <w:rPr>
          <w:color w:val="3B3838" w:themeColor="background2" w:themeShade="40"/>
          <w:sz w:val="24"/>
        </w:rPr>
        <w:t>block</w:t>
      </w:r>
      <w:r>
        <w:rPr>
          <w:color w:val="3B3838" w:themeColor="background2" w:themeShade="40"/>
          <w:sz w:val="24"/>
        </w:rPr>
        <w:t>chain</w:t>
      </w:r>
      <w:proofErr w:type="spellEnd"/>
      <w:r>
        <w:rPr>
          <w:color w:val="3B3838" w:themeColor="background2" w:themeShade="40"/>
          <w:sz w:val="24"/>
        </w:rPr>
        <w:t>. These contracts act as an exchange system between two parties based on predefined rules without needing a third party in the middle.</w:t>
      </w:r>
    </w:p>
    <w:p w:rsidR="00202773" w:rsidRPr="00202773" w:rsidRDefault="00202773" w:rsidP="00202773">
      <w:pPr>
        <w:rPr>
          <w:color w:val="0070C0"/>
        </w:rPr>
      </w:pPr>
      <w:r>
        <w:rPr>
          <w:color w:val="0070C0"/>
        </w:rPr>
        <w:t>Example:</w:t>
      </w:r>
      <w:r w:rsidRPr="00202773">
        <w:rPr>
          <w:color w:val="0070C0"/>
        </w:rPr>
        <w:t xml:space="preserve"> If you trade me 5 Ethereum, I will </w:t>
      </w:r>
      <w:r w:rsidR="00A74578">
        <w:rPr>
          <w:color w:val="0070C0"/>
        </w:rPr>
        <w:t>give you 10 ER tokens.</w:t>
      </w:r>
    </w:p>
    <w:p w:rsidR="00202773" w:rsidRDefault="00202773" w:rsidP="00202773">
      <w:pPr>
        <w:rPr>
          <w:color w:val="0070C0"/>
        </w:rPr>
      </w:pPr>
      <w:r>
        <w:rPr>
          <w:color w:val="0070C0"/>
        </w:rPr>
        <w:t xml:space="preserve">Example: </w:t>
      </w:r>
      <w:r w:rsidRPr="00202773">
        <w:rPr>
          <w:color w:val="0070C0"/>
        </w:rPr>
        <w:t xml:space="preserve">A business </w:t>
      </w:r>
      <w:r>
        <w:rPr>
          <w:color w:val="0070C0"/>
        </w:rPr>
        <w:t xml:space="preserve">sets up a fundraising campaign </w:t>
      </w:r>
      <w:r w:rsidR="00D91BF5">
        <w:rPr>
          <w:color w:val="0070C0"/>
        </w:rPr>
        <w:t xml:space="preserve">on the </w:t>
      </w:r>
      <w:proofErr w:type="spellStart"/>
      <w:r w:rsidR="00D91BF5">
        <w:rPr>
          <w:color w:val="0070C0"/>
        </w:rPr>
        <w:t>blockchain</w:t>
      </w:r>
      <w:proofErr w:type="spellEnd"/>
      <w:r w:rsidR="00D91BF5">
        <w:rPr>
          <w:color w:val="0070C0"/>
        </w:rPr>
        <w:t xml:space="preserve"> </w:t>
      </w:r>
      <w:r w:rsidRPr="00202773">
        <w:rPr>
          <w:color w:val="0070C0"/>
        </w:rPr>
        <w:t>that aims to raise £2,000</w:t>
      </w:r>
      <w:r w:rsidR="00A74578">
        <w:rPr>
          <w:color w:val="0070C0"/>
        </w:rPr>
        <w:t>*</w:t>
      </w:r>
      <w:r w:rsidRPr="00202773">
        <w:rPr>
          <w:color w:val="0070C0"/>
        </w:rPr>
        <w:t>. People are free to donate whatever they like. HOWEVER, if the £2,000 goal is not met, all of the money donated will go back to the donors as the requirement for this fundraise has not been met.</w:t>
      </w:r>
    </w:p>
    <w:p w:rsidR="00202773" w:rsidRPr="00A74578" w:rsidRDefault="00A74578" w:rsidP="00202773">
      <w:pPr>
        <w:rPr>
          <w:color w:val="0070C0"/>
          <w:sz w:val="18"/>
        </w:rPr>
      </w:pPr>
      <w:r w:rsidRPr="00A74578">
        <w:rPr>
          <w:color w:val="0070C0"/>
          <w:sz w:val="18"/>
        </w:rPr>
        <w:t xml:space="preserve">*funds are in the form of </w:t>
      </w:r>
      <w:proofErr w:type="spellStart"/>
      <w:r w:rsidRPr="00A74578">
        <w:rPr>
          <w:color w:val="0070C0"/>
          <w:sz w:val="18"/>
        </w:rPr>
        <w:t>cryptocurrency</w:t>
      </w:r>
      <w:proofErr w:type="spellEnd"/>
    </w:p>
    <w:p w:rsidR="00A74578" w:rsidRDefault="00A74578" w:rsidP="00202773">
      <w:pPr>
        <w:rPr>
          <w:color w:val="0070C0"/>
        </w:rPr>
      </w:pPr>
    </w:p>
    <w:p w:rsidR="00202773" w:rsidRDefault="00202773" w:rsidP="00202773">
      <w:pPr>
        <w:rPr>
          <w:i/>
          <w:color w:val="3B3838" w:themeColor="background2" w:themeShade="40"/>
          <w:sz w:val="28"/>
        </w:rPr>
      </w:pPr>
      <w:r w:rsidRPr="00202773">
        <w:rPr>
          <w:i/>
          <w:color w:val="3B3838" w:themeColor="background2" w:themeShade="40"/>
          <w:sz w:val="28"/>
        </w:rPr>
        <w:t>Main Features</w:t>
      </w:r>
    </w:p>
    <w:p w:rsidR="00202773" w:rsidRDefault="00D91BF5" w:rsidP="00202773">
      <w:pPr>
        <w:rPr>
          <w:color w:val="3B3838" w:themeColor="background2" w:themeShade="40"/>
        </w:rPr>
      </w:pPr>
      <w:r w:rsidRPr="00D91BF5">
        <w:rPr>
          <w:color w:val="C00000"/>
        </w:rPr>
        <w:t>Automatic</w:t>
      </w:r>
      <w:r>
        <w:rPr>
          <w:color w:val="3B3838" w:themeColor="background2" w:themeShade="40"/>
        </w:rPr>
        <w:t xml:space="preserve"> – it self-executes itself without the need for human interference. It handles donations, tracks the total money raised, refunds or transfers based on whether the goal is met.</w:t>
      </w:r>
    </w:p>
    <w:p w:rsidR="00D91BF5" w:rsidRDefault="00D91BF5" w:rsidP="00202773">
      <w:pPr>
        <w:rPr>
          <w:color w:val="3B3838" w:themeColor="background2" w:themeShade="40"/>
        </w:rPr>
      </w:pPr>
      <w:r w:rsidRPr="00D91BF5">
        <w:rPr>
          <w:color w:val="C00000"/>
        </w:rPr>
        <w:t>Transparent</w:t>
      </w:r>
      <w:r>
        <w:rPr>
          <w:color w:val="3B3838" w:themeColor="background2" w:themeShade="40"/>
        </w:rPr>
        <w:t xml:space="preserve"> </w:t>
      </w:r>
      <w:r w:rsidR="00370FA7">
        <w:rPr>
          <w:color w:val="3B3838" w:themeColor="background2" w:themeShade="40"/>
        </w:rPr>
        <w:t>–</w:t>
      </w:r>
      <w:r>
        <w:rPr>
          <w:color w:val="3B3838" w:themeColor="background2" w:themeShade="40"/>
        </w:rPr>
        <w:t xml:space="preserve"> </w:t>
      </w:r>
      <w:r w:rsidR="00370FA7">
        <w:rPr>
          <w:color w:val="3B3838" w:themeColor="background2" w:themeShade="40"/>
        </w:rPr>
        <w:t>everyone can see the contract’s state, ensuring transparency in the fundraising process. Everything is recorded.</w:t>
      </w:r>
    </w:p>
    <w:p w:rsidR="00370FA7" w:rsidRDefault="00370FA7" w:rsidP="00202773">
      <w:pPr>
        <w:rPr>
          <w:color w:val="3B3838" w:themeColor="background2" w:themeShade="40"/>
        </w:rPr>
      </w:pPr>
      <w:r>
        <w:rPr>
          <w:color w:val="C00000"/>
        </w:rPr>
        <w:t xml:space="preserve">Decentralised </w:t>
      </w:r>
      <w:r w:rsidRPr="00370FA7">
        <w:rPr>
          <w:color w:val="3B3838" w:themeColor="background2" w:themeShade="40"/>
        </w:rPr>
        <w:t xml:space="preserve">– it is a decentralised platform and operates directly on the </w:t>
      </w:r>
      <w:proofErr w:type="spellStart"/>
      <w:r w:rsidRPr="00370FA7">
        <w:rPr>
          <w:color w:val="3B3838" w:themeColor="background2" w:themeShade="40"/>
        </w:rPr>
        <w:t>blockchain</w:t>
      </w:r>
      <w:proofErr w:type="spellEnd"/>
      <w:r w:rsidRPr="00370FA7">
        <w:rPr>
          <w:color w:val="3B3838" w:themeColor="background2" w:themeShade="40"/>
        </w:rPr>
        <w:t>. Users interact with the contract directly through their digital wallets (peer-to-peer transactions)</w:t>
      </w:r>
      <w:r w:rsidR="00A74578">
        <w:rPr>
          <w:color w:val="3B3838" w:themeColor="background2" w:themeShade="40"/>
        </w:rPr>
        <w:t>.</w:t>
      </w:r>
    </w:p>
    <w:p w:rsidR="00370FA7" w:rsidRDefault="00370FA7" w:rsidP="00202773">
      <w:pPr>
        <w:rPr>
          <w:color w:val="3B3838" w:themeColor="background2" w:themeShade="40"/>
        </w:rPr>
      </w:pPr>
      <w:r w:rsidRPr="00A74578">
        <w:rPr>
          <w:color w:val="C00000"/>
        </w:rPr>
        <w:t xml:space="preserve">No fees </w:t>
      </w:r>
      <w:r>
        <w:rPr>
          <w:color w:val="3B3838" w:themeColor="background2" w:themeShade="40"/>
        </w:rPr>
        <w:t>– no platform fees charged by intermediaries like GoFundMe</w:t>
      </w:r>
      <w:r w:rsidR="00A74578">
        <w:rPr>
          <w:color w:val="3B3838" w:themeColor="background2" w:themeShade="40"/>
        </w:rPr>
        <w:t>, so more of the raised funds go directly to the intended purpose.</w:t>
      </w:r>
    </w:p>
    <w:p w:rsidR="001A3DAF" w:rsidRDefault="001A3DAF" w:rsidP="00202773">
      <w:pPr>
        <w:rPr>
          <w:color w:val="3B3838" w:themeColor="background2" w:themeShade="40"/>
        </w:rPr>
      </w:pPr>
    </w:p>
    <w:p w:rsidR="001A3DAF" w:rsidRDefault="001A3DAF" w:rsidP="00202773">
      <w:pPr>
        <w:rPr>
          <w:i/>
          <w:color w:val="3B3838" w:themeColor="background2" w:themeShade="40"/>
          <w:sz w:val="28"/>
        </w:rPr>
      </w:pPr>
      <w:r w:rsidRPr="001A3DAF">
        <w:rPr>
          <w:i/>
          <w:color w:val="3B3838" w:themeColor="background2" w:themeShade="40"/>
          <w:sz w:val="28"/>
        </w:rPr>
        <w:t>Why</w:t>
      </w:r>
      <w:r>
        <w:rPr>
          <w:i/>
          <w:color w:val="3B3838" w:themeColor="background2" w:themeShade="40"/>
          <w:sz w:val="28"/>
        </w:rPr>
        <w:t xml:space="preserve"> use Smart Contracts?</w:t>
      </w:r>
    </w:p>
    <w:p w:rsidR="001A3DAF" w:rsidRDefault="001A3DAF" w:rsidP="00202773">
      <w:pPr>
        <w:rPr>
          <w:color w:val="3B3838" w:themeColor="background2" w:themeShade="40"/>
        </w:rPr>
      </w:pPr>
      <w:r w:rsidRPr="001A3DAF">
        <w:rPr>
          <w:color w:val="7030A0"/>
        </w:rPr>
        <w:t>Immutable</w:t>
      </w:r>
      <w:r>
        <w:rPr>
          <w:color w:val="3B3838" w:themeColor="background2" w:themeShade="40"/>
        </w:rPr>
        <w:t xml:space="preserve"> – Smart Contracts can’t be changed once they are put on the </w:t>
      </w:r>
      <w:proofErr w:type="spellStart"/>
      <w:r>
        <w:rPr>
          <w:color w:val="3B3838" w:themeColor="background2" w:themeShade="40"/>
        </w:rPr>
        <w:t>blockchain</w:t>
      </w:r>
      <w:proofErr w:type="spellEnd"/>
      <w:r>
        <w:rPr>
          <w:color w:val="3B3838" w:themeColor="background2" w:themeShade="40"/>
        </w:rPr>
        <w:t>. In order to make changes to it, you must create a new smart contract and abandon the old one. This is a great security feature as no one can tamper with the agreement</w:t>
      </w:r>
      <w:r w:rsidR="00461F02">
        <w:rPr>
          <w:color w:val="3B3838" w:themeColor="background2" w:themeShade="40"/>
        </w:rPr>
        <w:t xml:space="preserve"> once it’s created.</w:t>
      </w:r>
    </w:p>
    <w:p w:rsidR="00461F02" w:rsidRDefault="00461F02" w:rsidP="00202773">
      <w:pPr>
        <w:rPr>
          <w:color w:val="3B3838" w:themeColor="background2" w:themeShade="40"/>
        </w:rPr>
      </w:pPr>
      <w:r w:rsidRPr="00461F02">
        <w:rPr>
          <w:color w:val="7030A0"/>
        </w:rPr>
        <w:t>Distributed</w:t>
      </w:r>
      <w:r>
        <w:rPr>
          <w:color w:val="3B3838" w:themeColor="background2" w:themeShade="40"/>
        </w:rPr>
        <w:t xml:space="preserve"> – Smart Contracts are distributed between users which means that no one is a sole owner. It is a financial agreement no one can argue and is all done automatically, so it eliminates human error. </w:t>
      </w:r>
    </w:p>
    <w:p w:rsidR="00461F02" w:rsidRDefault="00461F02" w:rsidP="00202773">
      <w:pPr>
        <w:rPr>
          <w:color w:val="3B3838" w:themeColor="background2" w:themeShade="40"/>
        </w:rPr>
      </w:pPr>
    </w:p>
    <w:p w:rsidR="00461F02" w:rsidRDefault="00461F02" w:rsidP="00202773">
      <w:pPr>
        <w:rPr>
          <w:i/>
          <w:color w:val="3B3838" w:themeColor="background2" w:themeShade="40"/>
          <w:sz w:val="28"/>
        </w:rPr>
      </w:pPr>
      <w:r w:rsidRPr="00461F02">
        <w:rPr>
          <w:i/>
          <w:color w:val="3B3838" w:themeColor="background2" w:themeShade="40"/>
          <w:sz w:val="28"/>
        </w:rPr>
        <w:t xml:space="preserve">More </w:t>
      </w:r>
      <w:proofErr w:type="spellStart"/>
      <w:r w:rsidRPr="00461F02">
        <w:rPr>
          <w:i/>
          <w:color w:val="3B3838" w:themeColor="background2" w:themeShade="40"/>
          <w:sz w:val="28"/>
        </w:rPr>
        <w:t>deets</w:t>
      </w:r>
      <w:proofErr w:type="spellEnd"/>
      <w:r w:rsidRPr="00461F02">
        <w:rPr>
          <w:i/>
          <w:color w:val="3B3838" w:themeColor="background2" w:themeShade="40"/>
          <w:sz w:val="28"/>
        </w:rPr>
        <w:t xml:space="preserve"> on How It Works</w:t>
      </w:r>
    </w:p>
    <w:p w:rsidR="00461F02" w:rsidRDefault="00461F02" w:rsidP="00461F02">
      <w:pPr>
        <w:pStyle w:val="ListParagraph"/>
        <w:numPr>
          <w:ilvl w:val="0"/>
          <w:numId w:val="1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Oracles sends real-life data into smart contracts</w:t>
      </w:r>
    </w:p>
    <w:p w:rsidR="00461F02" w:rsidRPr="00461F02" w:rsidRDefault="00461F02" w:rsidP="00461F02">
      <w:pPr>
        <w:pStyle w:val="ListParagraph"/>
        <w:numPr>
          <w:ilvl w:val="0"/>
          <w:numId w:val="1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Smart Contracts can be created using Solidity (similar to Javascript)</w:t>
      </w:r>
      <w:bookmarkStart w:id="0" w:name="_GoBack"/>
      <w:bookmarkEnd w:id="0"/>
    </w:p>
    <w:sectPr w:rsidR="00461F02" w:rsidRPr="00461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C5FF2"/>
    <w:multiLevelType w:val="hybridMultilevel"/>
    <w:tmpl w:val="1A8CB1C8"/>
    <w:lvl w:ilvl="0" w:tplc="47C254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73"/>
    <w:rsid w:val="001A3DAF"/>
    <w:rsid w:val="001F70BE"/>
    <w:rsid w:val="00202773"/>
    <w:rsid w:val="00370FA7"/>
    <w:rsid w:val="00461F02"/>
    <w:rsid w:val="00A74578"/>
    <w:rsid w:val="00D9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95B837-24F3-43B1-A3D2-B31D96CC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2024-10-11T20:23:00Z</dcterms:created>
  <dcterms:modified xsi:type="dcterms:W3CDTF">2024-10-11T21:12:00Z</dcterms:modified>
</cp:coreProperties>
</file>