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A4993" w14:textId="595D178C" w:rsidR="00607FEA" w:rsidRDefault="00607FEA" w:rsidP="004E4EEB">
      <w:pPr>
        <w:jc w:val="both"/>
        <w:rPr>
          <w:lang w:val="en-AU"/>
        </w:rPr>
      </w:pPr>
      <w:r>
        <w:rPr>
          <w:lang w:val="en-AU"/>
        </w:rPr>
        <w:t>Information Extraction from Coroner’s Reports</w:t>
      </w:r>
    </w:p>
    <w:p w14:paraId="099410D9" w14:textId="15C03F01" w:rsidR="00607FEA" w:rsidRDefault="00607FEA" w:rsidP="004E4EEB">
      <w:pPr>
        <w:jc w:val="both"/>
        <w:rPr>
          <w:lang w:val="en-AU"/>
        </w:rPr>
      </w:pPr>
      <w:r>
        <w:rPr>
          <w:lang w:val="en-AU"/>
        </w:rPr>
        <w:t>Client: Dr. Matthew Albrecht</w:t>
      </w:r>
    </w:p>
    <w:p w14:paraId="5DDDCF1B" w14:textId="7F6C86C8" w:rsidR="00607FEA" w:rsidRDefault="00607FEA" w:rsidP="004E4EEB">
      <w:pPr>
        <w:jc w:val="both"/>
        <w:rPr>
          <w:lang w:val="en-AU"/>
        </w:rPr>
      </w:pPr>
      <w:r>
        <w:rPr>
          <w:lang w:val="en-AU"/>
        </w:rPr>
        <w:t>Group: 18</w:t>
      </w:r>
    </w:p>
    <w:p w14:paraId="7FC2D768" w14:textId="77777777" w:rsidR="00607FEA" w:rsidRDefault="00607FEA" w:rsidP="004E4EEB">
      <w:pPr>
        <w:jc w:val="both"/>
        <w:rPr>
          <w:lang w:val="en-AU"/>
        </w:rPr>
      </w:pPr>
    </w:p>
    <w:p w14:paraId="2E794347" w14:textId="62E35801" w:rsidR="00607FEA" w:rsidRPr="00F6110B" w:rsidRDefault="00607FEA" w:rsidP="004E4EEB">
      <w:pPr>
        <w:pStyle w:val="ListParagraph"/>
        <w:numPr>
          <w:ilvl w:val="0"/>
          <w:numId w:val="1"/>
        </w:numPr>
        <w:jc w:val="both"/>
        <w:rPr>
          <w:b/>
          <w:bCs/>
          <w:lang w:val="en-AU"/>
        </w:rPr>
      </w:pPr>
      <w:r w:rsidRPr="00F6110B">
        <w:rPr>
          <w:b/>
          <w:bCs/>
          <w:lang w:val="en-AU"/>
        </w:rPr>
        <w:t>INTRODUCTION:</w:t>
      </w:r>
    </w:p>
    <w:p w14:paraId="064D7AA1" w14:textId="1595B79F" w:rsidR="00607FEA" w:rsidRPr="00F6110B" w:rsidRDefault="00607FEA" w:rsidP="004E4EEB">
      <w:pPr>
        <w:pStyle w:val="ListParagraph"/>
        <w:numPr>
          <w:ilvl w:val="1"/>
          <w:numId w:val="1"/>
        </w:numPr>
        <w:jc w:val="both"/>
        <w:rPr>
          <w:b/>
          <w:bCs/>
          <w:lang w:val="en-AU"/>
        </w:rPr>
      </w:pPr>
      <w:r w:rsidRPr="00F6110B">
        <w:rPr>
          <w:b/>
          <w:bCs/>
          <w:lang w:val="en-AU"/>
        </w:rPr>
        <w:t>Project Objectives and Data Description:</w:t>
      </w:r>
    </w:p>
    <w:p w14:paraId="730EFE0E" w14:textId="205BF126" w:rsidR="0079104B" w:rsidRDefault="00FE5A99" w:rsidP="004E4EEB">
      <w:pPr>
        <w:pStyle w:val="ListParagraph"/>
        <w:ind w:left="1440"/>
        <w:jc w:val="both"/>
        <w:rPr>
          <w:lang w:val="en-AU"/>
        </w:rPr>
      </w:pPr>
      <w:r>
        <w:rPr>
          <w:lang w:val="en-AU"/>
        </w:rPr>
        <w:t>This project focuse</w:t>
      </w:r>
      <w:r w:rsidR="00B75EEF">
        <w:rPr>
          <w:lang w:val="en-AU"/>
        </w:rPr>
        <w:t>s</w:t>
      </w:r>
      <w:r>
        <w:rPr>
          <w:lang w:val="en-AU"/>
        </w:rPr>
        <w:t xml:space="preserve"> on building a self-contained system that can securely process the </w:t>
      </w:r>
      <w:proofErr w:type="gramStart"/>
      <w:r>
        <w:rPr>
          <w:lang w:val="en-AU"/>
        </w:rPr>
        <w:t>Coroner’s</w:t>
      </w:r>
      <w:proofErr w:type="gramEnd"/>
      <w:r>
        <w:rPr>
          <w:lang w:val="en-AU"/>
        </w:rPr>
        <w:t xml:space="preserve"> reports to extract critical insights regarding the causes and impacts of a particular road fatality in Western Australia. </w:t>
      </w:r>
      <w:r w:rsidR="0079104B">
        <w:rPr>
          <w:lang w:val="en-AU"/>
        </w:rPr>
        <w:t xml:space="preserve">These reports </w:t>
      </w:r>
      <w:r w:rsidR="002216F0">
        <w:rPr>
          <w:lang w:val="en-AU"/>
        </w:rPr>
        <w:t xml:space="preserve">comprise disparate, </w:t>
      </w:r>
      <w:r w:rsidR="0079104B">
        <w:rPr>
          <w:lang w:val="en-AU"/>
        </w:rPr>
        <w:t xml:space="preserve">unstructured data on the </w:t>
      </w:r>
      <w:proofErr w:type="gramStart"/>
      <w:r w:rsidR="0079104B">
        <w:rPr>
          <w:lang w:val="en-AU"/>
        </w:rPr>
        <w:t>accident related</w:t>
      </w:r>
      <w:proofErr w:type="gramEnd"/>
      <w:r w:rsidR="0079104B">
        <w:rPr>
          <w:lang w:val="en-AU"/>
        </w:rPr>
        <w:t xml:space="preserve"> factors such as medical conditions, socio-economic factors, accident circumstances and road conditions, and alcohol or substance presence. These insights are critically valuable for the WA Centre fir Road Safety Research (WACRSR) to identify and imply preventive measures against surging road transportation fatalities.</w:t>
      </w:r>
    </w:p>
    <w:p w14:paraId="712C666E" w14:textId="77777777" w:rsidR="003D2CCA" w:rsidRDefault="0079104B" w:rsidP="004E4EEB">
      <w:pPr>
        <w:pStyle w:val="ListParagraph"/>
        <w:ind w:left="1440"/>
        <w:jc w:val="both"/>
        <w:rPr>
          <w:lang w:val="en-AU"/>
        </w:rPr>
      </w:pPr>
      <w:r>
        <w:rPr>
          <w:lang w:val="en-AU"/>
        </w:rPr>
        <w:t>Th</w:t>
      </w:r>
      <w:r w:rsidR="00A2538E">
        <w:rPr>
          <w:lang w:val="en-AU"/>
        </w:rPr>
        <w:t>ough these r</w:t>
      </w:r>
      <w:r>
        <w:rPr>
          <w:lang w:val="en-AU"/>
        </w:rPr>
        <w:t>e</w:t>
      </w:r>
      <w:r w:rsidR="00A2538E">
        <w:rPr>
          <w:lang w:val="en-AU"/>
        </w:rPr>
        <w:t>ports are typically</w:t>
      </w:r>
      <w:r>
        <w:rPr>
          <w:lang w:val="en-AU"/>
        </w:rPr>
        <w:t xml:space="preserve"> PDF-based</w:t>
      </w:r>
      <w:r w:rsidR="0077076D">
        <w:rPr>
          <w:lang w:val="en-AU"/>
        </w:rPr>
        <w:t>, they</w:t>
      </w:r>
      <w:r>
        <w:rPr>
          <w:lang w:val="en-AU"/>
        </w:rPr>
        <w:t xml:space="preserve"> are inconsistently formatted, often scanned, including text, </w:t>
      </w:r>
      <w:proofErr w:type="gramStart"/>
      <w:r>
        <w:rPr>
          <w:lang w:val="en-AU"/>
        </w:rPr>
        <w:t>tables,  graphs</w:t>
      </w:r>
      <w:proofErr w:type="gramEnd"/>
      <w:r>
        <w:rPr>
          <w:lang w:val="en-AU"/>
        </w:rPr>
        <w:t xml:space="preserve">, and images. The sensitive nature of the data </w:t>
      </w:r>
      <w:r w:rsidR="00F6110B">
        <w:rPr>
          <w:lang w:val="en-AU"/>
        </w:rPr>
        <w:t xml:space="preserve">strictly </w:t>
      </w:r>
      <w:r>
        <w:rPr>
          <w:lang w:val="en-AU"/>
        </w:rPr>
        <w:t xml:space="preserve">prohibits </w:t>
      </w:r>
      <w:r w:rsidR="00F6110B">
        <w:rPr>
          <w:lang w:val="en-AU"/>
        </w:rPr>
        <w:t xml:space="preserve">the </w:t>
      </w:r>
      <w:r>
        <w:rPr>
          <w:lang w:val="en-AU"/>
        </w:rPr>
        <w:t>cloud-based processing</w:t>
      </w:r>
      <w:r w:rsidR="00F6110B">
        <w:rPr>
          <w:lang w:val="en-AU"/>
        </w:rPr>
        <w:t xml:space="preserve"> solutions. </w:t>
      </w:r>
      <w:r w:rsidR="00F6110B">
        <w:rPr>
          <w:lang w:val="en-AU"/>
        </w:rPr>
        <w:br/>
        <w:t xml:space="preserve">The manual review process currently employed by the group of researchers like our client is time intensive and prone to human error.  Analysing the dynamics, this system has been built that automates the data extraction ensuring local execution to address data security concerns. This scalable system is easy to </w:t>
      </w:r>
      <w:proofErr w:type="gramStart"/>
      <w:r w:rsidR="00F6110B">
        <w:rPr>
          <w:lang w:val="en-AU"/>
        </w:rPr>
        <w:t>handle, and</w:t>
      </w:r>
      <w:proofErr w:type="gramEnd"/>
      <w:r w:rsidR="00F6110B">
        <w:rPr>
          <w:lang w:val="en-AU"/>
        </w:rPr>
        <w:t xml:space="preserve"> operates fast generating critical results within a few seconds.</w:t>
      </w:r>
      <w:r>
        <w:rPr>
          <w:lang w:val="en-AU"/>
        </w:rPr>
        <w:t xml:space="preserve"> </w:t>
      </w:r>
    </w:p>
    <w:p w14:paraId="0F054BEB" w14:textId="7AED002B" w:rsidR="00607FEA" w:rsidRDefault="00F6110B" w:rsidP="004E4EEB">
      <w:pPr>
        <w:pStyle w:val="ListParagraph"/>
        <w:ind w:left="1440"/>
        <w:jc w:val="both"/>
        <w:rPr>
          <w:lang w:val="en-AU"/>
        </w:rPr>
      </w:pPr>
      <w:r>
        <w:rPr>
          <w:lang w:val="en-AU"/>
        </w:rPr>
        <w:br/>
      </w:r>
    </w:p>
    <w:p w14:paraId="67CD472A" w14:textId="4A00BFF8" w:rsidR="00607FEA" w:rsidRPr="00125D22" w:rsidRDefault="00607FEA" w:rsidP="004E4EEB">
      <w:pPr>
        <w:pStyle w:val="ListParagraph"/>
        <w:numPr>
          <w:ilvl w:val="1"/>
          <w:numId w:val="1"/>
        </w:numPr>
        <w:jc w:val="both"/>
        <w:rPr>
          <w:b/>
          <w:bCs/>
          <w:lang w:val="en-AU"/>
        </w:rPr>
      </w:pPr>
      <w:r w:rsidRPr="00125D22">
        <w:rPr>
          <w:b/>
          <w:bCs/>
          <w:lang w:val="en-AU"/>
        </w:rPr>
        <w:t>Summary of Approach and Contribution:</w:t>
      </w:r>
    </w:p>
    <w:p w14:paraId="30BF8AFC" w14:textId="0161660D" w:rsidR="00607FEA" w:rsidRDefault="00F6110B" w:rsidP="004E4EEB">
      <w:pPr>
        <w:ind w:left="1440"/>
        <w:jc w:val="both"/>
        <w:rPr>
          <w:lang w:val="en-AU"/>
        </w:rPr>
      </w:pPr>
      <w:r>
        <w:rPr>
          <w:lang w:val="en-AU"/>
        </w:rPr>
        <w:t>We implemented a</w:t>
      </w:r>
      <w:r w:rsidR="00182D59">
        <w:rPr>
          <w:lang w:val="en-AU"/>
        </w:rPr>
        <w:t xml:space="preserve"> modular</w:t>
      </w:r>
      <w:r>
        <w:rPr>
          <w:lang w:val="en-AU"/>
        </w:rPr>
        <w:t xml:space="preserve"> Retrieval- Augmented Generation (RAG) pipeline that runs entirely on a local machine to meet the project’s objectives. It leverages the power of Large Language Models (LLMs) f</w:t>
      </w:r>
      <w:r w:rsidR="001D5A17">
        <w:rPr>
          <w:lang w:val="en-AU"/>
        </w:rPr>
        <w:t>o</w:t>
      </w:r>
      <w:r>
        <w:rPr>
          <w:lang w:val="en-AU"/>
        </w:rPr>
        <w:t>r natural language understanding</w:t>
      </w:r>
      <w:r w:rsidR="001D5A17">
        <w:rPr>
          <w:lang w:val="en-AU"/>
        </w:rPr>
        <w:t xml:space="preserve">, while anchoring their responses in the factual content of the source documents. This grounding mechanism reduces the risk of LLM hallucination. </w:t>
      </w:r>
    </w:p>
    <w:p w14:paraId="771BA745" w14:textId="77777777" w:rsidR="003D2CCA" w:rsidRDefault="001D5A17" w:rsidP="004E4EEB">
      <w:pPr>
        <w:ind w:left="1440"/>
        <w:jc w:val="both"/>
        <w:rPr>
          <w:lang w:val="en-AU"/>
        </w:rPr>
      </w:pPr>
      <w:r>
        <w:rPr>
          <w:lang w:val="en-AU"/>
        </w:rPr>
        <w:lastRenderedPageBreak/>
        <w:t xml:space="preserve">The pipeline ingests PDF reports and applies </w:t>
      </w:r>
      <w:proofErr w:type="gramStart"/>
      <w:r>
        <w:rPr>
          <w:lang w:val="en-AU"/>
        </w:rPr>
        <w:t>OCR</w:t>
      </w:r>
      <w:proofErr w:type="gramEnd"/>
      <w:r>
        <w:rPr>
          <w:lang w:val="en-AU"/>
        </w:rPr>
        <w:t xml:space="preserve"> when necessary, segments the extracted text into manageable chunks, and stores them in a local vector database. When a query is submitted by a user, the system retrieves the most relevant text segments and provides them as context to the LLM, which then generates a response. </w:t>
      </w:r>
    </w:p>
    <w:p w14:paraId="644EE7B0" w14:textId="7BC2B160" w:rsidR="001D5A17" w:rsidRDefault="001D5A17" w:rsidP="004E4EEB">
      <w:pPr>
        <w:ind w:left="1440"/>
        <w:jc w:val="both"/>
        <w:rPr>
          <w:lang w:val="en-AU"/>
        </w:rPr>
      </w:pPr>
      <w:r>
        <w:rPr>
          <w:lang w:val="en-AU"/>
        </w:rPr>
        <w:br/>
        <w:t xml:space="preserve">The system is designed to be modular, allowing for the </w:t>
      </w:r>
      <w:proofErr w:type="spellStart"/>
      <w:r>
        <w:rPr>
          <w:lang w:val="en-AU"/>
        </w:rPr>
        <w:t>evaluatioin</w:t>
      </w:r>
      <w:proofErr w:type="spellEnd"/>
      <w:r>
        <w:rPr>
          <w:lang w:val="en-AU"/>
        </w:rPr>
        <w:t xml:space="preserve"> of different LLMs like Llama 3.2, Gemma3, Phi4-mini to assess the trade-offs between performance and computational cost. The entire workflow is or</w:t>
      </w:r>
      <w:r w:rsidR="00DB196F">
        <w:rPr>
          <w:lang w:val="en-AU"/>
        </w:rPr>
        <w:t>chestrated locally using OLLAMA, ensuring full data privacy and security.</w:t>
      </w:r>
    </w:p>
    <w:p w14:paraId="0C7EE924" w14:textId="77777777" w:rsidR="003D2CCA" w:rsidRDefault="00C57845" w:rsidP="004E4EEB">
      <w:pPr>
        <w:ind w:left="1440"/>
        <w:jc w:val="both"/>
        <w:rPr>
          <w:lang w:val="en-AU"/>
        </w:rPr>
      </w:pPr>
      <w:r>
        <w:rPr>
          <w:lang w:val="en-AU"/>
        </w:rPr>
        <w:t>The Contributions include:</w:t>
      </w:r>
    </w:p>
    <w:p w14:paraId="6272B304" w14:textId="303F6E80" w:rsidR="00F857CF" w:rsidRDefault="00971234" w:rsidP="004E4EEB">
      <w:pPr>
        <w:ind w:left="1440"/>
        <w:jc w:val="both"/>
        <w:rPr>
          <w:lang w:val="en-AU"/>
        </w:rPr>
      </w:pPr>
      <w:proofErr w:type="spellStart"/>
      <w:r>
        <w:rPr>
          <w:lang w:val="en-AU"/>
        </w:rPr>
        <w:t>i</w:t>
      </w:r>
      <w:proofErr w:type="spellEnd"/>
      <w:r>
        <w:rPr>
          <w:lang w:val="en-AU"/>
        </w:rPr>
        <w:t xml:space="preserve">. Modular Python-based system using </w:t>
      </w:r>
      <w:proofErr w:type="spellStart"/>
      <w:r>
        <w:rPr>
          <w:lang w:val="en-AU"/>
        </w:rPr>
        <w:t>LangChain</w:t>
      </w:r>
      <w:proofErr w:type="spellEnd"/>
      <w:r>
        <w:rPr>
          <w:lang w:val="en-AU"/>
        </w:rPr>
        <w:t xml:space="preserve"> for RAG</w:t>
      </w:r>
    </w:p>
    <w:p w14:paraId="0839900B" w14:textId="77777777" w:rsidR="00A65A84" w:rsidRDefault="00971234" w:rsidP="004E4EEB">
      <w:pPr>
        <w:ind w:left="1440"/>
        <w:jc w:val="both"/>
        <w:rPr>
          <w:lang w:val="en-AU"/>
        </w:rPr>
      </w:pPr>
      <w:r>
        <w:rPr>
          <w:lang w:val="en-AU"/>
        </w:rPr>
        <w:t>ii.</w:t>
      </w:r>
      <w:r w:rsidR="00A65A84">
        <w:rPr>
          <w:lang w:val="en-AU"/>
        </w:rPr>
        <w:t xml:space="preserve"> </w:t>
      </w:r>
      <w:proofErr w:type="spellStart"/>
      <w:r w:rsidR="00A65A84">
        <w:rPr>
          <w:lang w:val="en-AU"/>
        </w:rPr>
        <w:t>Ollama</w:t>
      </w:r>
      <w:proofErr w:type="spellEnd"/>
      <w:r w:rsidR="00A65A84">
        <w:rPr>
          <w:lang w:val="en-AU"/>
        </w:rPr>
        <w:t xml:space="preserve"> for local LLMs (gemma3. Llama3.2, phi4-mini</w:t>
      </w:r>
    </w:p>
    <w:p w14:paraId="09C98C02" w14:textId="44EE9055" w:rsidR="00971234" w:rsidRDefault="00A65A84" w:rsidP="004E4EEB">
      <w:pPr>
        <w:ind w:left="1440"/>
        <w:jc w:val="both"/>
        <w:rPr>
          <w:lang w:val="en-AU"/>
        </w:rPr>
      </w:pPr>
      <w:r>
        <w:rPr>
          <w:lang w:val="en-AU"/>
        </w:rPr>
        <w:t xml:space="preserve">iii. </w:t>
      </w:r>
      <w:r w:rsidR="00971234">
        <w:rPr>
          <w:lang w:val="en-AU"/>
        </w:rPr>
        <w:t xml:space="preserve"> </w:t>
      </w:r>
      <w:proofErr w:type="spellStart"/>
      <w:r w:rsidR="0089129D">
        <w:rPr>
          <w:lang w:val="en-AU"/>
        </w:rPr>
        <w:t>BERTScore</w:t>
      </w:r>
      <w:proofErr w:type="spellEnd"/>
      <w:r w:rsidR="0089129D">
        <w:rPr>
          <w:lang w:val="en-AU"/>
        </w:rPr>
        <w:t xml:space="preserve"> for evaluation</w:t>
      </w:r>
    </w:p>
    <w:p w14:paraId="6FB5CE3F" w14:textId="3478B099" w:rsidR="0089129D" w:rsidRDefault="0089129D" w:rsidP="004E4EEB">
      <w:pPr>
        <w:ind w:left="1440"/>
        <w:jc w:val="both"/>
        <w:rPr>
          <w:lang w:val="en-AU"/>
        </w:rPr>
      </w:pPr>
      <w:r>
        <w:rPr>
          <w:lang w:val="en-AU"/>
        </w:rPr>
        <w:t>iv. Pre-vectorized JSONL files for efficiency</w:t>
      </w:r>
    </w:p>
    <w:p w14:paraId="608F9BFA" w14:textId="0002244E" w:rsidR="0089129D" w:rsidRDefault="0089129D" w:rsidP="004E4EEB">
      <w:pPr>
        <w:ind w:left="1440"/>
        <w:jc w:val="both"/>
        <w:rPr>
          <w:lang w:val="en-AU"/>
        </w:rPr>
      </w:pPr>
      <w:r>
        <w:rPr>
          <w:lang w:val="en-AU"/>
        </w:rPr>
        <w:t>v. Chat interface for querying</w:t>
      </w:r>
    </w:p>
    <w:p w14:paraId="1F0C53BD" w14:textId="71ED7F8E" w:rsidR="00125D22" w:rsidRDefault="00125D22" w:rsidP="004E4EEB">
      <w:pPr>
        <w:ind w:left="1440"/>
        <w:jc w:val="both"/>
        <w:rPr>
          <w:lang w:val="en-AU"/>
        </w:rPr>
      </w:pPr>
      <w:r>
        <w:rPr>
          <w:lang w:val="en-AU"/>
        </w:rPr>
        <w:t>vi. Evaluation Scripts</w:t>
      </w:r>
    </w:p>
    <w:p w14:paraId="5AAE1B00" w14:textId="77777777" w:rsidR="009564A3" w:rsidRDefault="00F857CF" w:rsidP="004E4EEB">
      <w:pPr>
        <w:pStyle w:val="ListParagraph"/>
        <w:numPr>
          <w:ilvl w:val="0"/>
          <w:numId w:val="1"/>
        </w:numPr>
        <w:jc w:val="both"/>
        <w:rPr>
          <w:b/>
          <w:bCs/>
          <w:lang w:val="en-AU"/>
        </w:rPr>
      </w:pPr>
      <w:r w:rsidRPr="009564A3">
        <w:rPr>
          <w:b/>
          <w:bCs/>
          <w:lang w:val="en-AU"/>
        </w:rPr>
        <w:t>METHODS AND RESULTS:</w:t>
      </w:r>
    </w:p>
    <w:p w14:paraId="3D73302F" w14:textId="3C7A04CE" w:rsidR="00270C2A" w:rsidRPr="00270C2A" w:rsidRDefault="00270C2A" w:rsidP="004E4EEB">
      <w:pPr>
        <w:pStyle w:val="ListParagraph"/>
        <w:jc w:val="both"/>
        <w:rPr>
          <w:b/>
          <w:bCs/>
          <w:lang w:val="en-AU"/>
        </w:rPr>
      </w:pPr>
      <w:r w:rsidRPr="009564A3">
        <w:rPr>
          <w:lang w:val="en-AU"/>
        </w:rPr>
        <w:t>This section details the architectural decisions, implementation specifics, and the dual-pronged evaluation methodology employed in this project. Every choice made in this project is inspired by the unique constraints and the objectives of the project.</w:t>
      </w:r>
    </w:p>
    <w:p w14:paraId="3BDDA42F" w14:textId="57CE1110" w:rsidR="009564A3" w:rsidRDefault="004243FC" w:rsidP="004E4EEB">
      <w:pPr>
        <w:pStyle w:val="ListParagraph"/>
        <w:numPr>
          <w:ilvl w:val="1"/>
          <w:numId w:val="1"/>
        </w:numPr>
        <w:jc w:val="both"/>
        <w:rPr>
          <w:b/>
          <w:bCs/>
          <w:lang w:val="en-AU"/>
        </w:rPr>
      </w:pPr>
      <w:r>
        <w:rPr>
          <w:b/>
          <w:bCs/>
          <w:lang w:val="en-AU"/>
        </w:rPr>
        <w:t>Reasons for Selecting the Architectural Approach</w:t>
      </w:r>
    </w:p>
    <w:p w14:paraId="03F17C56" w14:textId="6016A0D4" w:rsidR="00B72471" w:rsidRDefault="003902A6" w:rsidP="004E4EEB">
      <w:pPr>
        <w:pStyle w:val="ListParagraph"/>
        <w:ind w:left="1440"/>
        <w:jc w:val="both"/>
        <w:rPr>
          <w:lang w:val="en-AU"/>
        </w:rPr>
      </w:pPr>
      <w:r>
        <w:rPr>
          <w:lang w:val="en-AU"/>
        </w:rPr>
        <w:t xml:space="preserve">Locally deployed Retrieval-Augmented Generation (RAG) </w:t>
      </w:r>
      <w:r w:rsidR="00AD0A5B">
        <w:rPr>
          <w:lang w:val="en-AU"/>
        </w:rPr>
        <w:t xml:space="preserve">pipeline is the core of the project. The approach was chosen over alternatives like LLM fine-tuning </w:t>
      </w:r>
      <w:r w:rsidR="0090223B">
        <w:rPr>
          <w:lang w:val="en-AU"/>
        </w:rPr>
        <w:t>or d</w:t>
      </w:r>
      <w:r w:rsidR="006B5FED">
        <w:rPr>
          <w:lang w:val="en-AU"/>
        </w:rPr>
        <w:t xml:space="preserve">irect querying of a base LLM for </w:t>
      </w:r>
      <w:r w:rsidR="00A25496">
        <w:rPr>
          <w:lang w:val="en-AU"/>
        </w:rPr>
        <w:t>various critical reasons grounded in recent NLP research:</w:t>
      </w:r>
    </w:p>
    <w:p w14:paraId="23B9FB31" w14:textId="7C1490CA" w:rsidR="00A25496" w:rsidRDefault="000A5663" w:rsidP="004E4EEB">
      <w:pPr>
        <w:pStyle w:val="ListParagraph"/>
        <w:numPr>
          <w:ilvl w:val="0"/>
          <w:numId w:val="3"/>
        </w:numPr>
        <w:jc w:val="both"/>
        <w:rPr>
          <w:lang w:val="en-AU"/>
        </w:rPr>
      </w:pPr>
      <w:r w:rsidRPr="005A2395">
        <w:rPr>
          <w:b/>
          <w:bCs/>
          <w:lang w:val="en-AU"/>
        </w:rPr>
        <w:t>Mitigation of Factual Hallucination</w:t>
      </w:r>
      <w:r>
        <w:rPr>
          <w:lang w:val="en-AU"/>
        </w:rPr>
        <w:t>:</w:t>
      </w:r>
      <w:r w:rsidR="005A2395">
        <w:rPr>
          <w:lang w:val="en-AU"/>
        </w:rPr>
        <w:t xml:space="preserve"> Standard LLMs are very much prone to </w:t>
      </w:r>
      <w:r w:rsidR="00625DBA">
        <w:rPr>
          <w:lang w:val="en-AU"/>
        </w:rPr>
        <w:t>generate factually incorrect information</w:t>
      </w:r>
      <w:r w:rsidR="00577310">
        <w:rPr>
          <w:lang w:val="en-AU"/>
        </w:rPr>
        <w:t xml:space="preserve">, </w:t>
      </w:r>
      <w:r w:rsidR="00026C02">
        <w:rPr>
          <w:lang w:val="en-AU"/>
        </w:rPr>
        <w:t xml:space="preserve">known as hallucination. For a domain like Coroner’s report which requires high accuracy, </w:t>
      </w:r>
      <w:r w:rsidR="0085482D">
        <w:rPr>
          <w:lang w:val="en-AU"/>
        </w:rPr>
        <w:t xml:space="preserve">hallucination is an unacceptable risk. </w:t>
      </w:r>
      <w:r w:rsidR="00006B82">
        <w:rPr>
          <w:lang w:val="en-AU"/>
        </w:rPr>
        <w:t>The RAG grounds the LLM’s response in explicit evidence retrieved from the source document</w:t>
      </w:r>
      <w:r w:rsidR="00A37437">
        <w:rPr>
          <w:lang w:val="en-AU"/>
        </w:rPr>
        <w:t xml:space="preserve"> which </w:t>
      </w:r>
      <w:r w:rsidR="00006B82">
        <w:rPr>
          <w:lang w:val="en-AU"/>
        </w:rPr>
        <w:t>forces the model to</w:t>
      </w:r>
      <w:r w:rsidR="00A37437">
        <w:rPr>
          <w:lang w:val="en-AU"/>
        </w:rPr>
        <w:t xml:space="preserve"> synthesize answers based on provided text </w:t>
      </w:r>
      <w:r w:rsidR="009B6F68">
        <w:rPr>
          <w:lang w:val="en-AU"/>
        </w:rPr>
        <w:t xml:space="preserve">over its parametric knowledge. This technique mitigates </w:t>
      </w:r>
      <w:r w:rsidR="009B6F68">
        <w:rPr>
          <w:lang w:val="en-AU"/>
        </w:rPr>
        <w:lastRenderedPageBreak/>
        <w:t xml:space="preserve">the chances of hallucination </w:t>
      </w:r>
      <w:r w:rsidR="00057800">
        <w:rPr>
          <w:lang w:val="en-AU"/>
        </w:rPr>
        <w:t>eventually enhancing factual consistency</w:t>
      </w:r>
      <w:sdt>
        <w:sdtPr>
          <w:rPr>
            <w:lang w:val="en-AU"/>
          </w:rPr>
          <w:id w:val="-596242752"/>
          <w:citation/>
        </w:sdtPr>
        <w:sdtEndPr/>
        <w:sdtContent>
          <w:r w:rsidR="004C72D9">
            <w:rPr>
              <w:lang w:val="en-AU"/>
            </w:rPr>
            <w:fldChar w:fldCharType="begin"/>
          </w:r>
          <w:r w:rsidR="004C72D9">
            <w:rPr>
              <w:lang w:val="en-AU"/>
            </w:rPr>
            <w:instrText xml:space="preserve"> CITATION Lew21 \l 3081 </w:instrText>
          </w:r>
          <w:r w:rsidR="004C72D9">
            <w:rPr>
              <w:lang w:val="en-AU"/>
            </w:rPr>
            <w:fldChar w:fldCharType="separate"/>
          </w:r>
          <w:r w:rsidR="004C72D9">
            <w:rPr>
              <w:noProof/>
              <w:lang w:val="en-AU"/>
            </w:rPr>
            <w:t xml:space="preserve"> (Lewis, Perez and Piktus)</w:t>
          </w:r>
          <w:r w:rsidR="004C72D9">
            <w:rPr>
              <w:lang w:val="en-AU"/>
            </w:rPr>
            <w:fldChar w:fldCharType="end"/>
          </w:r>
        </w:sdtContent>
      </w:sdt>
      <w:r w:rsidR="00057800">
        <w:rPr>
          <w:lang w:val="en-AU"/>
        </w:rPr>
        <w:t>.</w:t>
      </w:r>
      <w:r w:rsidR="00006B82">
        <w:rPr>
          <w:lang w:val="en-AU"/>
        </w:rPr>
        <w:t xml:space="preserve"> </w:t>
      </w:r>
      <w:r>
        <w:rPr>
          <w:lang w:val="en-AU"/>
        </w:rPr>
        <w:t xml:space="preserve">  </w:t>
      </w:r>
    </w:p>
    <w:p w14:paraId="043876A8" w14:textId="7C472FC8" w:rsidR="000A5663" w:rsidRDefault="000A5663" w:rsidP="004E4EEB">
      <w:pPr>
        <w:pStyle w:val="ListParagraph"/>
        <w:numPr>
          <w:ilvl w:val="0"/>
          <w:numId w:val="3"/>
        </w:numPr>
        <w:jc w:val="both"/>
        <w:rPr>
          <w:lang w:val="en-AU"/>
        </w:rPr>
      </w:pPr>
      <w:r w:rsidRPr="0061558C">
        <w:rPr>
          <w:b/>
          <w:bCs/>
          <w:lang w:val="en-AU"/>
        </w:rPr>
        <w:t>Adherence to Security and Privacy Constraints</w:t>
      </w:r>
      <w:r>
        <w:rPr>
          <w:lang w:val="en-AU"/>
        </w:rPr>
        <w:t>:</w:t>
      </w:r>
      <w:r w:rsidR="004C72D9">
        <w:rPr>
          <w:lang w:val="en-AU"/>
        </w:rPr>
        <w:t xml:space="preserve"> </w:t>
      </w:r>
      <w:r w:rsidR="00614ED0">
        <w:rPr>
          <w:lang w:val="en-AU"/>
        </w:rPr>
        <w:t>Data security an</w:t>
      </w:r>
      <w:r w:rsidR="002F7A53">
        <w:rPr>
          <w:lang w:val="en-AU"/>
        </w:rPr>
        <w:t xml:space="preserve">d privacy is a non-negotiable requirement of the project due to its sensitive nature. </w:t>
      </w:r>
      <w:r w:rsidR="0077410B">
        <w:rPr>
          <w:lang w:val="en-AU"/>
        </w:rPr>
        <w:t>Thi</w:t>
      </w:r>
      <w:r w:rsidR="00E85205">
        <w:rPr>
          <w:lang w:val="en-AU"/>
        </w:rPr>
        <w:t xml:space="preserve">s precluded the use of cloud-based AI services and inspired a self-contained system. </w:t>
      </w:r>
      <w:r w:rsidR="0048652B">
        <w:rPr>
          <w:lang w:val="en-AU"/>
        </w:rPr>
        <w:t xml:space="preserve">The selection of </w:t>
      </w:r>
      <w:proofErr w:type="spellStart"/>
      <w:r w:rsidR="0048652B">
        <w:rPr>
          <w:lang w:val="en-AU"/>
        </w:rPr>
        <w:t>Ollama</w:t>
      </w:r>
      <w:proofErr w:type="spellEnd"/>
      <w:r w:rsidR="0048652B">
        <w:rPr>
          <w:lang w:val="en-AU"/>
        </w:rPr>
        <w:t xml:space="preserve"> for local model serving, combined with </w:t>
      </w:r>
      <w:r w:rsidR="008F075C">
        <w:rPr>
          <w:lang w:val="en-AU"/>
        </w:rPr>
        <w:t xml:space="preserve">open-source LLMs and a local in-memory vector database, ensures that sensitive data from the </w:t>
      </w:r>
      <w:proofErr w:type="gramStart"/>
      <w:r w:rsidR="008F075C">
        <w:rPr>
          <w:lang w:val="en-AU"/>
        </w:rPr>
        <w:t>Coroner’s</w:t>
      </w:r>
      <w:proofErr w:type="gramEnd"/>
      <w:r w:rsidR="008F075C">
        <w:rPr>
          <w:lang w:val="en-AU"/>
        </w:rPr>
        <w:t xml:space="preserve"> report</w:t>
      </w:r>
      <w:r w:rsidR="00F93A7C">
        <w:rPr>
          <w:lang w:val="en-AU"/>
        </w:rPr>
        <w:t xml:space="preserve">s never </w:t>
      </w:r>
      <w:r w:rsidR="00BE3EC5">
        <w:rPr>
          <w:lang w:val="en-AU"/>
        </w:rPr>
        <w:t>leave</w:t>
      </w:r>
      <w:r w:rsidR="00F93A7C">
        <w:rPr>
          <w:lang w:val="en-AU"/>
        </w:rPr>
        <w:t xml:space="preserve"> the user’s machine</w:t>
      </w:r>
      <w:sdt>
        <w:sdtPr>
          <w:rPr>
            <w:lang w:val="en-AU"/>
          </w:rPr>
          <w:id w:val="-1401364498"/>
          <w:citation/>
        </w:sdtPr>
        <w:sdtEndPr/>
        <w:sdtContent>
          <w:r w:rsidR="00BE3EC5">
            <w:rPr>
              <w:lang w:val="en-AU"/>
            </w:rPr>
            <w:fldChar w:fldCharType="begin"/>
          </w:r>
          <w:r w:rsidR="00BE3EC5">
            <w:rPr>
              <w:lang w:val="en-AU"/>
            </w:rPr>
            <w:instrText xml:space="preserve"> CITATION Jus25 \l 3081 </w:instrText>
          </w:r>
          <w:r w:rsidR="00BE3EC5">
            <w:rPr>
              <w:lang w:val="en-AU"/>
            </w:rPr>
            <w:fldChar w:fldCharType="separate"/>
          </w:r>
          <w:r w:rsidR="00BE3EC5">
            <w:rPr>
              <w:noProof/>
              <w:lang w:val="en-AU"/>
            </w:rPr>
            <w:t xml:space="preserve"> (JustDataBuddy)</w:t>
          </w:r>
          <w:r w:rsidR="00BE3EC5">
            <w:rPr>
              <w:lang w:val="en-AU"/>
            </w:rPr>
            <w:fldChar w:fldCharType="end"/>
          </w:r>
        </w:sdtContent>
      </w:sdt>
      <w:r w:rsidR="00F93A7C">
        <w:rPr>
          <w:lang w:val="en-AU"/>
        </w:rPr>
        <w:t xml:space="preserve">. </w:t>
      </w:r>
      <w:r w:rsidR="002F7A53">
        <w:rPr>
          <w:lang w:val="en-AU"/>
        </w:rPr>
        <w:t xml:space="preserve"> </w:t>
      </w:r>
    </w:p>
    <w:p w14:paraId="4C5FEB6B" w14:textId="2ED706AC" w:rsidR="000A5663" w:rsidRDefault="000A5663" w:rsidP="004E4EEB">
      <w:pPr>
        <w:pStyle w:val="ListParagraph"/>
        <w:numPr>
          <w:ilvl w:val="0"/>
          <w:numId w:val="3"/>
        </w:numPr>
        <w:jc w:val="both"/>
        <w:rPr>
          <w:lang w:val="en-AU"/>
        </w:rPr>
      </w:pPr>
      <w:r w:rsidRPr="00BE3EC5">
        <w:rPr>
          <w:b/>
          <w:bCs/>
          <w:lang w:val="en-AU"/>
        </w:rPr>
        <w:t>Enhancing Explainability and Auditability</w:t>
      </w:r>
      <w:r>
        <w:rPr>
          <w:lang w:val="en-AU"/>
        </w:rPr>
        <w:t>:</w:t>
      </w:r>
      <w:r w:rsidR="00DD45E2">
        <w:rPr>
          <w:lang w:val="en-AU"/>
        </w:rPr>
        <w:t xml:space="preserve"> </w:t>
      </w:r>
      <w:r w:rsidR="008B7DFD">
        <w:rPr>
          <w:lang w:val="en-AU"/>
        </w:rPr>
        <w:t>Keeping the LLM hallucination in mind, a</w:t>
      </w:r>
      <w:r w:rsidR="00790F46">
        <w:rPr>
          <w:lang w:val="en-AU"/>
        </w:rPr>
        <w:t xml:space="preserve">n ability to verify the system generated output was a mutually agreed upon requirement. </w:t>
      </w:r>
      <w:r w:rsidR="00F04D7E">
        <w:rPr>
          <w:lang w:val="en-AU"/>
        </w:rPr>
        <w:t xml:space="preserve">Where a standard LLM acts as a black box </w:t>
      </w:r>
      <w:r w:rsidR="00061F71">
        <w:rPr>
          <w:lang w:val="en-AU"/>
        </w:rPr>
        <w:t>making it difficult to trace the evidence of its claims, RAG implementation provides source attribution for every generated answer, linking the information back to the specific page and text chunk in the original PDF</w:t>
      </w:r>
      <w:r w:rsidR="00C33A25">
        <w:rPr>
          <w:lang w:val="en-AU"/>
        </w:rPr>
        <w:t xml:space="preserve">. This doesn’t only help to trace the evidence but also help to re-verify the context and the results </w:t>
      </w:r>
      <w:r w:rsidR="008331FE">
        <w:rPr>
          <w:lang w:val="en-AU"/>
        </w:rPr>
        <w:t xml:space="preserve">significantly enhancing the accuracy and the trust on the system. </w:t>
      </w:r>
    </w:p>
    <w:p w14:paraId="39B8BFE7" w14:textId="4D616860" w:rsidR="000A5663" w:rsidRPr="00A25496" w:rsidRDefault="000A5663" w:rsidP="004E4EEB">
      <w:pPr>
        <w:pStyle w:val="ListParagraph"/>
        <w:numPr>
          <w:ilvl w:val="0"/>
          <w:numId w:val="3"/>
        </w:numPr>
        <w:jc w:val="both"/>
        <w:rPr>
          <w:lang w:val="en-AU"/>
        </w:rPr>
      </w:pPr>
      <w:r w:rsidRPr="008331FE">
        <w:rPr>
          <w:b/>
          <w:bCs/>
          <w:lang w:val="en-AU"/>
        </w:rPr>
        <w:t>Flexibility and Scalability</w:t>
      </w:r>
      <w:r>
        <w:rPr>
          <w:lang w:val="en-AU"/>
        </w:rPr>
        <w:t>:</w:t>
      </w:r>
      <w:r w:rsidR="008331FE">
        <w:rPr>
          <w:lang w:val="en-AU"/>
        </w:rPr>
        <w:t xml:space="preserve"> </w:t>
      </w:r>
      <w:r w:rsidR="000F7F35">
        <w:rPr>
          <w:lang w:val="en-AU"/>
        </w:rPr>
        <w:t xml:space="preserve">A substantial, manually curated dataset of question-answer pairs from Coroner’s reports </w:t>
      </w:r>
      <w:r w:rsidR="0056331C">
        <w:rPr>
          <w:lang w:val="en-AU"/>
        </w:rPr>
        <w:t xml:space="preserve">are required by Fine-tuning </w:t>
      </w:r>
      <w:proofErr w:type="gramStart"/>
      <w:r w:rsidR="0056331C">
        <w:rPr>
          <w:lang w:val="en-AU"/>
        </w:rPr>
        <w:t>LLM .</w:t>
      </w:r>
      <w:proofErr w:type="gramEnd"/>
      <w:r w:rsidR="0056331C">
        <w:rPr>
          <w:lang w:val="en-AU"/>
        </w:rPr>
        <w:t xml:space="preserve"> Which wasn’t feasible. RAG offers a more flexible approach, as the knowledge base can be updated simply by adding new documents to the vector store without any model retraining</w:t>
      </w:r>
      <w:sdt>
        <w:sdtPr>
          <w:rPr>
            <w:lang w:val="en-AU"/>
          </w:rPr>
          <w:id w:val="1083192633"/>
          <w:citation/>
        </w:sdtPr>
        <w:sdtEndPr/>
        <w:sdtContent>
          <w:r w:rsidR="00EB4CD8">
            <w:rPr>
              <w:lang w:val="en-AU"/>
            </w:rPr>
            <w:fldChar w:fldCharType="begin"/>
          </w:r>
          <w:r w:rsidR="00EB4CD8">
            <w:rPr>
              <w:lang w:val="en-AU"/>
            </w:rPr>
            <w:instrText xml:space="preserve"> CITATION Gao24 \l 3081 </w:instrText>
          </w:r>
          <w:r w:rsidR="00EB4CD8">
            <w:rPr>
              <w:lang w:val="en-AU"/>
            </w:rPr>
            <w:fldChar w:fldCharType="separate"/>
          </w:r>
          <w:r w:rsidR="00EB4CD8">
            <w:rPr>
              <w:noProof/>
              <w:lang w:val="en-AU"/>
            </w:rPr>
            <w:t xml:space="preserve"> (Gao, Xiong and Jia)</w:t>
          </w:r>
          <w:r w:rsidR="00EB4CD8">
            <w:rPr>
              <w:lang w:val="en-AU"/>
            </w:rPr>
            <w:fldChar w:fldCharType="end"/>
          </w:r>
        </w:sdtContent>
      </w:sdt>
      <w:r w:rsidR="0056331C">
        <w:rPr>
          <w:lang w:val="en-AU"/>
        </w:rPr>
        <w:t>.</w:t>
      </w:r>
    </w:p>
    <w:p w14:paraId="76A9C598" w14:textId="731EBCF4" w:rsidR="004243FC" w:rsidRDefault="00B72471" w:rsidP="004E4EEB">
      <w:pPr>
        <w:pStyle w:val="ListParagraph"/>
        <w:numPr>
          <w:ilvl w:val="1"/>
          <w:numId w:val="1"/>
        </w:numPr>
        <w:jc w:val="both"/>
        <w:rPr>
          <w:b/>
          <w:bCs/>
          <w:lang w:val="en-AU"/>
        </w:rPr>
      </w:pPr>
      <w:r>
        <w:rPr>
          <w:b/>
          <w:bCs/>
          <w:lang w:val="en-AU"/>
        </w:rPr>
        <w:t>System Implementation and Experimental Methodology</w:t>
      </w:r>
    </w:p>
    <w:p w14:paraId="5D0B5C7E" w14:textId="21DFAF78" w:rsidR="006C2911" w:rsidRDefault="006C2911" w:rsidP="004E4EEB">
      <w:pPr>
        <w:pStyle w:val="ListParagraph"/>
        <w:ind w:left="1440"/>
        <w:jc w:val="both"/>
        <w:rPr>
          <w:lang w:val="en-AU"/>
        </w:rPr>
      </w:pPr>
      <w:r>
        <w:rPr>
          <w:lang w:val="en-AU"/>
        </w:rPr>
        <w:t xml:space="preserve">The methodology is broken down into the distinct phases of the RAG pipeline, followed by a robust, hybrid evaluation framework. </w:t>
      </w:r>
    </w:p>
    <w:p w14:paraId="779A73B3" w14:textId="1B818EE8" w:rsidR="00E2436D" w:rsidRDefault="00E2436D" w:rsidP="004E4EEB">
      <w:pPr>
        <w:pStyle w:val="ListParagraph"/>
        <w:numPr>
          <w:ilvl w:val="0"/>
          <w:numId w:val="4"/>
        </w:numPr>
        <w:jc w:val="both"/>
        <w:rPr>
          <w:b/>
          <w:bCs/>
          <w:lang w:val="en-AU"/>
        </w:rPr>
      </w:pPr>
      <w:r w:rsidRPr="00E2436D">
        <w:rPr>
          <w:b/>
          <w:bCs/>
          <w:lang w:val="en-AU"/>
        </w:rPr>
        <w:t>Data Preprocessing (OCR and Chunking)</w:t>
      </w:r>
    </w:p>
    <w:p w14:paraId="14E9436E" w14:textId="3E9FF1EF" w:rsidR="000F472E" w:rsidRPr="000F472E" w:rsidRDefault="004C4BD8" w:rsidP="004E4EEB">
      <w:pPr>
        <w:pStyle w:val="ListParagraph"/>
        <w:ind w:left="2160"/>
        <w:jc w:val="both"/>
        <w:rPr>
          <w:lang w:val="en-AU"/>
        </w:rPr>
      </w:pPr>
      <w:r>
        <w:rPr>
          <w:lang w:val="en-AU"/>
        </w:rPr>
        <w:t xml:space="preserve">The </w:t>
      </w:r>
      <w:proofErr w:type="gramStart"/>
      <w:r>
        <w:rPr>
          <w:lang w:val="en-AU"/>
        </w:rPr>
        <w:t>Coroner’s</w:t>
      </w:r>
      <w:proofErr w:type="gramEnd"/>
      <w:r>
        <w:rPr>
          <w:lang w:val="en-AU"/>
        </w:rPr>
        <w:t xml:space="preserve"> reports are processed using a preprocessor </w:t>
      </w:r>
      <w:r w:rsidR="000A553E">
        <w:rPr>
          <w:lang w:val="en-AU"/>
        </w:rPr>
        <w:t xml:space="preserve">to extract text via OCR for scanned files, converting to plain text or JSONL. </w:t>
      </w:r>
      <w:r w:rsidR="005B07F5">
        <w:rPr>
          <w:lang w:val="en-AU"/>
        </w:rPr>
        <w:t>The documents are chunked into ~500- token segments with metadata (page, source) for vectorization.</w:t>
      </w:r>
      <w:r w:rsidR="001B43A0">
        <w:rPr>
          <w:lang w:val="en-AU"/>
        </w:rPr>
        <w:t xml:space="preserve"> Synthetic data augmentation </w:t>
      </w:r>
      <w:r w:rsidR="00836495">
        <w:rPr>
          <w:lang w:val="en-AU"/>
        </w:rPr>
        <w:t xml:space="preserve">(paraphrasing chunks) enlarges the pool if needed, but </w:t>
      </w:r>
      <w:r w:rsidR="000F472E">
        <w:rPr>
          <w:lang w:val="en-AU"/>
        </w:rPr>
        <w:t xml:space="preserve">pre-vectorized JSONL files were relied upon for speed. </w:t>
      </w:r>
    </w:p>
    <w:p w14:paraId="53D314F4" w14:textId="545650EF" w:rsidR="00E2436D" w:rsidRDefault="00E2436D" w:rsidP="004E4EEB">
      <w:pPr>
        <w:pStyle w:val="ListParagraph"/>
        <w:numPr>
          <w:ilvl w:val="0"/>
          <w:numId w:val="4"/>
        </w:numPr>
        <w:jc w:val="both"/>
        <w:rPr>
          <w:b/>
          <w:bCs/>
          <w:lang w:val="en-AU"/>
        </w:rPr>
      </w:pPr>
      <w:r w:rsidRPr="00E2436D">
        <w:rPr>
          <w:b/>
          <w:bCs/>
          <w:lang w:val="en-AU"/>
        </w:rPr>
        <w:t>Vector Embeddings and RAG Integration</w:t>
      </w:r>
    </w:p>
    <w:p w14:paraId="4A7DC0C9" w14:textId="5CFD6981" w:rsidR="000F472E" w:rsidRPr="001C11F3" w:rsidRDefault="001C11F3" w:rsidP="004E4EEB">
      <w:pPr>
        <w:pStyle w:val="ListParagraph"/>
        <w:ind w:left="2160"/>
        <w:jc w:val="both"/>
        <w:rPr>
          <w:lang w:val="en-AU"/>
        </w:rPr>
      </w:pPr>
      <w:r>
        <w:rPr>
          <w:lang w:val="en-AU"/>
        </w:rPr>
        <w:t xml:space="preserve">Chunks are embedded using </w:t>
      </w:r>
      <w:proofErr w:type="spellStart"/>
      <w:r>
        <w:rPr>
          <w:lang w:val="en-AU"/>
        </w:rPr>
        <w:t>mxbai</w:t>
      </w:r>
      <w:proofErr w:type="spellEnd"/>
      <w:r>
        <w:rPr>
          <w:lang w:val="en-AU"/>
        </w:rPr>
        <w:t>-embed-large (</w:t>
      </w:r>
      <w:proofErr w:type="spellStart"/>
      <w:r>
        <w:rPr>
          <w:lang w:val="en-AU"/>
        </w:rPr>
        <w:t>Ollama</w:t>
      </w:r>
      <w:proofErr w:type="spellEnd"/>
      <w:r>
        <w:rPr>
          <w:lang w:val="en-AU"/>
        </w:rPr>
        <w:t xml:space="preserve">) into an </w:t>
      </w:r>
      <w:proofErr w:type="spellStart"/>
      <w:r>
        <w:rPr>
          <w:lang w:val="en-AU"/>
        </w:rPr>
        <w:t>inMemoryVectoreStore</w:t>
      </w:r>
      <w:proofErr w:type="spellEnd"/>
      <w:r>
        <w:rPr>
          <w:lang w:val="en-AU"/>
        </w:rPr>
        <w:t xml:space="preserve"> (</w:t>
      </w:r>
      <w:proofErr w:type="spellStart"/>
      <w:r>
        <w:rPr>
          <w:lang w:val="en-AU"/>
        </w:rPr>
        <w:t>Lanchain</w:t>
      </w:r>
      <w:proofErr w:type="spellEnd"/>
      <w:r>
        <w:rPr>
          <w:lang w:val="en-AU"/>
        </w:rPr>
        <w:t>). Queries are embedded sim</w:t>
      </w:r>
      <w:r w:rsidR="00F16E16">
        <w:rPr>
          <w:lang w:val="en-AU"/>
        </w:rPr>
        <w:t xml:space="preserve">ilarly, </w:t>
      </w:r>
      <w:r w:rsidR="003D2CCA">
        <w:rPr>
          <w:lang w:val="en-AU"/>
        </w:rPr>
        <w:t>retrieving</w:t>
      </w:r>
      <w:r w:rsidR="00F16E16">
        <w:rPr>
          <w:lang w:val="en-AU"/>
        </w:rPr>
        <w:t xml:space="preserve"> top-k (k=3) similar chunks via cosine similarity. Retrieved </w:t>
      </w:r>
      <w:r w:rsidR="00F16E16">
        <w:rPr>
          <w:lang w:val="en-AU"/>
        </w:rPr>
        <w:lastRenderedPageBreak/>
        <w:t>contexts augment props: “Given {context}, answer {query}</w:t>
      </w:r>
      <w:r w:rsidR="006F7A32">
        <w:rPr>
          <w:lang w:val="en-AU"/>
        </w:rPr>
        <w:t xml:space="preserve">/” This ensures factual grounding. </w:t>
      </w:r>
    </w:p>
    <w:p w14:paraId="57774B53" w14:textId="6EF9D57F" w:rsidR="00E2436D" w:rsidRDefault="00E2436D" w:rsidP="004E4EEB">
      <w:pPr>
        <w:pStyle w:val="ListParagraph"/>
        <w:numPr>
          <w:ilvl w:val="0"/>
          <w:numId w:val="4"/>
        </w:numPr>
        <w:jc w:val="both"/>
        <w:rPr>
          <w:b/>
          <w:bCs/>
          <w:lang w:val="en-AU"/>
        </w:rPr>
      </w:pPr>
      <w:r w:rsidRPr="00BB6C8D">
        <w:rPr>
          <w:b/>
          <w:bCs/>
          <w:lang w:val="en-AU"/>
        </w:rPr>
        <w:t>LLM Query System and Response Generation</w:t>
      </w:r>
    </w:p>
    <w:p w14:paraId="465EC39A" w14:textId="711C5FC3" w:rsidR="00BB6C8D" w:rsidRPr="00BB6C8D" w:rsidRDefault="00BB6C8D" w:rsidP="004E4EEB">
      <w:pPr>
        <w:pStyle w:val="ListParagraph"/>
        <w:ind w:left="2160"/>
        <w:jc w:val="both"/>
        <w:rPr>
          <w:lang w:val="en-AU"/>
        </w:rPr>
      </w:pPr>
      <w:r>
        <w:rPr>
          <w:lang w:val="en-AU"/>
        </w:rPr>
        <w:t xml:space="preserve">Local LLMs generate responses from augmented prompts. </w:t>
      </w:r>
      <w:proofErr w:type="spellStart"/>
      <w:r w:rsidR="00926315">
        <w:rPr>
          <w:lang w:val="en-AU"/>
        </w:rPr>
        <w:t>ChatPromptTemplate</w:t>
      </w:r>
      <w:proofErr w:type="spellEnd"/>
      <w:r w:rsidR="00926315">
        <w:rPr>
          <w:lang w:val="en-AU"/>
        </w:rPr>
        <w:t xml:space="preserve"> with context, query, and instructions for no prior knowledge</w:t>
      </w:r>
      <w:r w:rsidR="00F04B61">
        <w:rPr>
          <w:lang w:val="en-AU"/>
        </w:rPr>
        <w:t xml:space="preserve"> outputs response + sources, </w:t>
      </w:r>
    </w:p>
    <w:p w14:paraId="3262396A" w14:textId="186B2775" w:rsidR="00E2436D" w:rsidRPr="006C2911" w:rsidRDefault="00E2436D" w:rsidP="004E4EEB">
      <w:pPr>
        <w:pStyle w:val="ListParagraph"/>
        <w:numPr>
          <w:ilvl w:val="0"/>
          <w:numId w:val="4"/>
        </w:numPr>
        <w:jc w:val="both"/>
        <w:rPr>
          <w:lang w:val="en-AU"/>
        </w:rPr>
      </w:pPr>
      <w:r>
        <w:rPr>
          <w:lang w:val="en-AU"/>
        </w:rPr>
        <w:t>Evaluation and Visualization</w:t>
      </w:r>
    </w:p>
    <w:p w14:paraId="2B070690" w14:textId="19112E00" w:rsidR="00B72471" w:rsidRDefault="00B72471" w:rsidP="004E4EEB">
      <w:pPr>
        <w:pStyle w:val="ListParagraph"/>
        <w:ind w:left="1440"/>
        <w:jc w:val="both"/>
        <w:rPr>
          <w:b/>
          <w:bCs/>
          <w:lang w:val="en-AU"/>
        </w:rPr>
      </w:pPr>
    </w:p>
    <w:p w14:paraId="02CC6775" w14:textId="77777777" w:rsidR="00EE3D63" w:rsidRDefault="00EE3D63" w:rsidP="004E4EEB">
      <w:pPr>
        <w:pStyle w:val="ListParagraph"/>
        <w:ind w:left="1440"/>
        <w:jc w:val="both"/>
        <w:rPr>
          <w:b/>
          <w:bCs/>
          <w:lang w:val="en-AU"/>
        </w:rPr>
      </w:pPr>
    </w:p>
    <w:p w14:paraId="67FB9FE3" w14:textId="77777777" w:rsidR="00EE3D63" w:rsidRDefault="00EE3D63" w:rsidP="004E4EEB">
      <w:pPr>
        <w:pStyle w:val="ListParagraph"/>
        <w:ind w:left="1440"/>
        <w:jc w:val="both"/>
        <w:rPr>
          <w:b/>
          <w:bCs/>
          <w:lang w:val="en-AU"/>
        </w:rPr>
      </w:pPr>
    </w:p>
    <w:p w14:paraId="7D0E1C16" w14:textId="77777777" w:rsidR="00EE3D63" w:rsidRDefault="00EE3D63" w:rsidP="004E4EEB">
      <w:pPr>
        <w:pStyle w:val="ListParagraph"/>
        <w:ind w:left="1440"/>
        <w:jc w:val="both"/>
        <w:rPr>
          <w:b/>
          <w:bCs/>
          <w:lang w:val="en-AU"/>
        </w:rPr>
      </w:pPr>
    </w:p>
    <w:p w14:paraId="59F0E8F2" w14:textId="77777777" w:rsidR="00EE3D63" w:rsidRDefault="00EE3D63" w:rsidP="004E4EEB">
      <w:pPr>
        <w:pStyle w:val="ListParagraph"/>
        <w:ind w:left="1440"/>
        <w:jc w:val="both"/>
        <w:rPr>
          <w:b/>
          <w:bCs/>
          <w:lang w:val="en-AU"/>
        </w:rPr>
      </w:pPr>
    </w:p>
    <w:p w14:paraId="57E88CD8" w14:textId="77777777" w:rsidR="00EE3D63" w:rsidRDefault="00EE3D63" w:rsidP="004E4EEB">
      <w:pPr>
        <w:pStyle w:val="ListParagraph"/>
        <w:ind w:left="1440"/>
        <w:jc w:val="both"/>
        <w:rPr>
          <w:b/>
          <w:bCs/>
          <w:lang w:val="en-AU"/>
        </w:rPr>
      </w:pPr>
    </w:p>
    <w:p w14:paraId="5BF2B369" w14:textId="77777777" w:rsidR="00EE3D63" w:rsidRDefault="00EE3D63" w:rsidP="004E4EEB">
      <w:pPr>
        <w:pStyle w:val="ListParagraph"/>
        <w:ind w:left="1440"/>
        <w:jc w:val="both"/>
        <w:rPr>
          <w:b/>
          <w:bCs/>
          <w:lang w:val="en-AU"/>
        </w:rPr>
      </w:pPr>
    </w:p>
    <w:p w14:paraId="20E0D047" w14:textId="77777777" w:rsidR="00EE3D63" w:rsidRDefault="00EE3D63" w:rsidP="004E4EEB">
      <w:pPr>
        <w:pStyle w:val="ListParagraph"/>
        <w:ind w:left="1440"/>
        <w:jc w:val="both"/>
        <w:rPr>
          <w:b/>
          <w:bCs/>
          <w:lang w:val="en-AU"/>
        </w:rPr>
      </w:pPr>
    </w:p>
    <w:p w14:paraId="68D33715" w14:textId="77777777" w:rsidR="00EE3D63" w:rsidRDefault="00EE3D63" w:rsidP="004E4EEB">
      <w:pPr>
        <w:pStyle w:val="ListParagraph"/>
        <w:ind w:left="1440"/>
        <w:jc w:val="both"/>
        <w:rPr>
          <w:b/>
          <w:bCs/>
          <w:lang w:val="en-AU"/>
        </w:rPr>
      </w:pPr>
    </w:p>
    <w:p w14:paraId="19BA76EB" w14:textId="77777777" w:rsidR="00EE3D63" w:rsidRDefault="00EE3D63" w:rsidP="004E4EEB">
      <w:pPr>
        <w:pStyle w:val="ListParagraph"/>
        <w:ind w:left="1440"/>
        <w:jc w:val="both"/>
        <w:rPr>
          <w:b/>
          <w:bCs/>
          <w:lang w:val="en-AU"/>
        </w:rPr>
      </w:pPr>
    </w:p>
    <w:p w14:paraId="018D9F36" w14:textId="77777777" w:rsidR="00EE3D63" w:rsidRDefault="00EE3D63" w:rsidP="004E4EEB">
      <w:pPr>
        <w:pStyle w:val="ListParagraph"/>
        <w:ind w:left="1440"/>
        <w:jc w:val="both"/>
        <w:rPr>
          <w:b/>
          <w:bCs/>
          <w:lang w:val="en-AU"/>
        </w:rPr>
      </w:pPr>
    </w:p>
    <w:p w14:paraId="6F4980E8" w14:textId="77777777" w:rsidR="00EE3D63" w:rsidRDefault="00EE3D63" w:rsidP="004E4EEB">
      <w:pPr>
        <w:pStyle w:val="ListParagraph"/>
        <w:ind w:left="1440"/>
        <w:jc w:val="both"/>
        <w:rPr>
          <w:b/>
          <w:bCs/>
          <w:lang w:val="en-AU"/>
        </w:rPr>
      </w:pPr>
    </w:p>
    <w:p w14:paraId="3527BD85" w14:textId="77777777" w:rsidR="00EE3D63" w:rsidRDefault="00EE3D63" w:rsidP="004E4EEB">
      <w:pPr>
        <w:pStyle w:val="ListParagraph"/>
        <w:ind w:left="1440"/>
        <w:jc w:val="both"/>
        <w:rPr>
          <w:b/>
          <w:bCs/>
          <w:lang w:val="en-AU"/>
        </w:rPr>
      </w:pPr>
    </w:p>
    <w:p w14:paraId="682BAB6D" w14:textId="77777777" w:rsidR="00EE3D63" w:rsidRDefault="00EE3D63" w:rsidP="004E4EEB">
      <w:pPr>
        <w:pStyle w:val="ListParagraph"/>
        <w:ind w:left="1440"/>
        <w:jc w:val="both"/>
        <w:rPr>
          <w:b/>
          <w:bCs/>
          <w:lang w:val="en-AU"/>
        </w:rPr>
      </w:pPr>
    </w:p>
    <w:p w14:paraId="6ADA3B13" w14:textId="77777777" w:rsidR="00EE3D63" w:rsidRDefault="00EE3D63" w:rsidP="004E4EEB">
      <w:pPr>
        <w:pStyle w:val="ListParagraph"/>
        <w:ind w:left="1440"/>
        <w:jc w:val="both"/>
        <w:rPr>
          <w:b/>
          <w:bCs/>
          <w:lang w:val="en-AU"/>
        </w:rPr>
      </w:pPr>
    </w:p>
    <w:p w14:paraId="50691725" w14:textId="77777777" w:rsidR="00EE3D63" w:rsidRDefault="00EE3D63" w:rsidP="004E4EEB">
      <w:pPr>
        <w:pStyle w:val="ListParagraph"/>
        <w:ind w:left="1440"/>
        <w:jc w:val="both"/>
        <w:rPr>
          <w:b/>
          <w:bCs/>
          <w:lang w:val="en-AU"/>
        </w:rPr>
      </w:pPr>
    </w:p>
    <w:p w14:paraId="0BFD8A72" w14:textId="77777777" w:rsidR="00EE3D63" w:rsidRDefault="00EE3D63" w:rsidP="004E4EEB">
      <w:pPr>
        <w:pStyle w:val="ListParagraph"/>
        <w:ind w:left="1440"/>
        <w:jc w:val="both"/>
        <w:rPr>
          <w:b/>
          <w:bCs/>
          <w:lang w:val="en-AU"/>
        </w:rPr>
      </w:pPr>
    </w:p>
    <w:p w14:paraId="705ED617" w14:textId="77777777" w:rsidR="00EE3D63" w:rsidRDefault="00EE3D63" w:rsidP="004E4EEB">
      <w:pPr>
        <w:pStyle w:val="ListParagraph"/>
        <w:ind w:left="1440"/>
        <w:jc w:val="both"/>
        <w:rPr>
          <w:b/>
          <w:bCs/>
          <w:lang w:val="en-AU"/>
        </w:rPr>
      </w:pPr>
    </w:p>
    <w:p w14:paraId="49844F62" w14:textId="77777777" w:rsidR="00EE3D63" w:rsidRDefault="00EE3D63" w:rsidP="004E4EEB">
      <w:pPr>
        <w:pStyle w:val="ListParagraph"/>
        <w:ind w:left="1440"/>
        <w:jc w:val="both"/>
        <w:rPr>
          <w:b/>
          <w:bCs/>
          <w:lang w:val="en-AU"/>
        </w:rPr>
      </w:pPr>
    </w:p>
    <w:p w14:paraId="62D4B63F" w14:textId="77777777" w:rsidR="00EE3D63" w:rsidRDefault="00EE3D63" w:rsidP="004E4EEB">
      <w:pPr>
        <w:pStyle w:val="ListParagraph"/>
        <w:ind w:left="1440"/>
        <w:jc w:val="both"/>
        <w:rPr>
          <w:b/>
          <w:bCs/>
          <w:lang w:val="en-AU"/>
        </w:rPr>
      </w:pPr>
    </w:p>
    <w:p w14:paraId="2F9B6DDD" w14:textId="77777777" w:rsidR="00EE3D63" w:rsidRDefault="00EE3D63" w:rsidP="004E4EEB">
      <w:pPr>
        <w:pStyle w:val="ListParagraph"/>
        <w:ind w:left="1440"/>
        <w:jc w:val="both"/>
        <w:rPr>
          <w:b/>
          <w:bCs/>
          <w:lang w:val="en-AU"/>
        </w:rPr>
      </w:pPr>
    </w:p>
    <w:p w14:paraId="3E6A2914" w14:textId="77777777" w:rsidR="00EE3D63" w:rsidRDefault="00EE3D63" w:rsidP="004E4EEB">
      <w:pPr>
        <w:pStyle w:val="ListParagraph"/>
        <w:ind w:left="1440"/>
        <w:jc w:val="both"/>
        <w:rPr>
          <w:b/>
          <w:bCs/>
          <w:lang w:val="en-AU"/>
        </w:rPr>
      </w:pPr>
    </w:p>
    <w:p w14:paraId="401880F8" w14:textId="77777777" w:rsidR="00EE3D63" w:rsidRDefault="00EE3D63" w:rsidP="004E4EEB">
      <w:pPr>
        <w:pStyle w:val="ListParagraph"/>
        <w:ind w:left="1440"/>
        <w:jc w:val="both"/>
        <w:rPr>
          <w:b/>
          <w:bCs/>
          <w:lang w:val="en-AU"/>
        </w:rPr>
      </w:pPr>
    </w:p>
    <w:p w14:paraId="4F8D9BE5" w14:textId="77777777" w:rsidR="00EE3D63" w:rsidRDefault="00EE3D63" w:rsidP="004E4EEB">
      <w:pPr>
        <w:pStyle w:val="ListParagraph"/>
        <w:ind w:left="1440"/>
        <w:jc w:val="both"/>
        <w:rPr>
          <w:b/>
          <w:bCs/>
          <w:lang w:val="en-AU"/>
        </w:rPr>
      </w:pPr>
    </w:p>
    <w:p w14:paraId="256C3156" w14:textId="77777777" w:rsidR="00EE3D63" w:rsidRDefault="00EE3D63" w:rsidP="004E4EEB">
      <w:pPr>
        <w:pStyle w:val="ListParagraph"/>
        <w:ind w:left="1440"/>
        <w:jc w:val="both"/>
        <w:rPr>
          <w:b/>
          <w:bCs/>
          <w:lang w:val="en-AU"/>
        </w:rPr>
      </w:pPr>
    </w:p>
    <w:p w14:paraId="11221828" w14:textId="77777777" w:rsidR="00EE3D63" w:rsidRDefault="00EE3D63" w:rsidP="004E4EEB">
      <w:pPr>
        <w:pStyle w:val="ListParagraph"/>
        <w:ind w:left="1440"/>
        <w:jc w:val="both"/>
        <w:rPr>
          <w:b/>
          <w:bCs/>
          <w:lang w:val="en-AU"/>
        </w:rPr>
      </w:pPr>
    </w:p>
    <w:p w14:paraId="3FE01377" w14:textId="77777777" w:rsidR="00EE3D63" w:rsidRDefault="00EE3D63" w:rsidP="004E4EEB">
      <w:pPr>
        <w:pStyle w:val="ListParagraph"/>
        <w:ind w:left="1440"/>
        <w:jc w:val="both"/>
        <w:rPr>
          <w:b/>
          <w:bCs/>
          <w:lang w:val="en-AU"/>
        </w:rPr>
      </w:pPr>
    </w:p>
    <w:p w14:paraId="468F31EA" w14:textId="77777777" w:rsidR="00EE3D63" w:rsidRDefault="00EE3D63" w:rsidP="004E4EEB">
      <w:pPr>
        <w:pStyle w:val="ListParagraph"/>
        <w:ind w:left="1440"/>
        <w:jc w:val="both"/>
        <w:rPr>
          <w:b/>
          <w:bCs/>
          <w:lang w:val="en-AU"/>
        </w:rPr>
      </w:pPr>
    </w:p>
    <w:p w14:paraId="4786B380" w14:textId="77777777" w:rsidR="00EE3D63" w:rsidRDefault="00EE3D63" w:rsidP="004E4EEB">
      <w:pPr>
        <w:pStyle w:val="ListParagraph"/>
        <w:ind w:left="1440"/>
        <w:jc w:val="both"/>
        <w:rPr>
          <w:b/>
          <w:bCs/>
          <w:lang w:val="en-AU"/>
        </w:rPr>
      </w:pPr>
    </w:p>
    <w:p w14:paraId="5F3DC99F" w14:textId="77777777" w:rsidR="00EE3D63" w:rsidRDefault="00EE3D63" w:rsidP="004E4EEB">
      <w:pPr>
        <w:pStyle w:val="ListParagraph"/>
        <w:ind w:left="1440"/>
        <w:jc w:val="both"/>
        <w:rPr>
          <w:b/>
          <w:bCs/>
          <w:lang w:val="en-AU"/>
        </w:rPr>
      </w:pPr>
    </w:p>
    <w:p w14:paraId="45BEC799" w14:textId="77777777" w:rsidR="00EE3D63" w:rsidRDefault="00EE3D63" w:rsidP="004E4EEB">
      <w:pPr>
        <w:pStyle w:val="ListParagraph"/>
        <w:ind w:left="1440"/>
        <w:jc w:val="both"/>
        <w:rPr>
          <w:b/>
          <w:bCs/>
          <w:lang w:val="en-AU"/>
        </w:rPr>
      </w:pPr>
    </w:p>
    <w:p w14:paraId="5D3E752E" w14:textId="77777777" w:rsidR="00EE3D63" w:rsidRDefault="00EE3D63" w:rsidP="004E4EEB">
      <w:pPr>
        <w:pStyle w:val="ListParagraph"/>
        <w:ind w:left="1440"/>
        <w:jc w:val="both"/>
        <w:rPr>
          <w:b/>
          <w:bCs/>
          <w:lang w:val="en-AU"/>
        </w:rPr>
      </w:pPr>
    </w:p>
    <w:p w14:paraId="7C9699C5" w14:textId="77777777" w:rsidR="00EE3D63" w:rsidRDefault="00EE3D63" w:rsidP="004E4EEB">
      <w:pPr>
        <w:pStyle w:val="ListParagraph"/>
        <w:ind w:left="1440"/>
        <w:jc w:val="both"/>
        <w:rPr>
          <w:b/>
          <w:bCs/>
          <w:lang w:val="en-AU"/>
        </w:rPr>
      </w:pPr>
    </w:p>
    <w:p w14:paraId="72C43B58" w14:textId="77777777" w:rsidR="00EE3D63" w:rsidRDefault="00EE3D63" w:rsidP="004E4EEB">
      <w:pPr>
        <w:pStyle w:val="ListParagraph"/>
        <w:ind w:left="1440"/>
        <w:jc w:val="both"/>
        <w:rPr>
          <w:b/>
          <w:bCs/>
          <w:lang w:val="en-AU"/>
        </w:rPr>
      </w:pPr>
    </w:p>
    <w:sdt>
      <w:sdtPr>
        <w:id w:val="373662174"/>
        <w:docPartObj>
          <w:docPartGallery w:val="Bibliographies"/>
          <w:docPartUnique/>
        </w:docPartObj>
      </w:sdtPr>
      <w:sdtEndPr>
        <w:rPr>
          <w:rFonts w:asciiTheme="minorHAnsi" w:eastAsiaTheme="minorHAnsi" w:hAnsiTheme="minorHAnsi" w:cstheme="minorBidi"/>
          <w:color w:val="auto"/>
          <w:sz w:val="24"/>
          <w:szCs w:val="24"/>
        </w:rPr>
      </w:sdtEndPr>
      <w:sdtContent>
        <w:p w14:paraId="40AA4F5A" w14:textId="60358B48" w:rsidR="00EE3D63" w:rsidRDefault="00EE3D63" w:rsidP="004E4EEB">
          <w:pPr>
            <w:pStyle w:val="Heading1"/>
            <w:jc w:val="both"/>
          </w:pPr>
          <w:r>
            <w:t>References</w:t>
          </w:r>
        </w:p>
        <w:sdt>
          <w:sdtPr>
            <w:id w:val="-573587230"/>
            <w:bibliography/>
          </w:sdtPr>
          <w:sdtContent>
            <w:p w14:paraId="0BEA09EF" w14:textId="77777777" w:rsidR="00EE3D63" w:rsidRDefault="00EE3D63" w:rsidP="004E4EEB">
              <w:pPr>
                <w:pStyle w:val="Bibliography"/>
                <w:ind w:left="720" w:hanging="720"/>
                <w:jc w:val="both"/>
                <w:rPr>
                  <w:noProof/>
                  <w:kern w:val="0"/>
                  <w14:ligatures w14:val="none"/>
                </w:rPr>
              </w:pPr>
              <w:r>
                <w:fldChar w:fldCharType="begin"/>
              </w:r>
              <w:r>
                <w:instrText xml:space="preserve"> BIBLIOGRAPHY </w:instrText>
              </w:r>
              <w:r>
                <w:fldChar w:fldCharType="separate"/>
              </w:r>
              <w:r>
                <w:rPr>
                  <w:noProof/>
                </w:rPr>
                <w:t xml:space="preserve">Gao, Yunfan, et al. "Retrieval-Augmented Generation for Large." </w:t>
              </w:r>
              <w:r>
                <w:rPr>
                  <w:i/>
                  <w:iCs/>
                  <w:noProof/>
                </w:rPr>
                <w:t>arXiv</w:t>
              </w:r>
              <w:r>
                <w:rPr>
                  <w:noProof/>
                </w:rPr>
                <w:t xml:space="preserve"> (2024): 3-12. Document.</w:t>
              </w:r>
            </w:p>
            <w:p w14:paraId="2C8BDAFC" w14:textId="77777777" w:rsidR="00EE3D63" w:rsidRDefault="00EE3D63" w:rsidP="004E4EEB">
              <w:pPr>
                <w:pStyle w:val="Bibliography"/>
                <w:ind w:left="720" w:hanging="720"/>
                <w:jc w:val="both"/>
                <w:rPr>
                  <w:noProof/>
                </w:rPr>
              </w:pPr>
              <w:r>
                <w:rPr>
                  <w:noProof/>
                </w:rPr>
                <w:t xml:space="preserve">JustDataBuddy. </w:t>
              </w:r>
              <w:r>
                <w:rPr>
                  <w:i/>
                  <w:iCs/>
                  <w:noProof/>
                </w:rPr>
                <w:t>Using Local LLMs for Sensitive Data: A Guide for Professionals</w:t>
              </w:r>
              <w:r>
                <w:rPr>
                  <w:noProof/>
                </w:rPr>
                <w:t>. 14 March 2025. Website. 13 October 2025.</w:t>
              </w:r>
            </w:p>
            <w:p w14:paraId="0C5CC221" w14:textId="77777777" w:rsidR="00EE3D63" w:rsidRDefault="00EE3D63" w:rsidP="004E4EEB">
              <w:pPr>
                <w:pStyle w:val="Bibliography"/>
                <w:ind w:left="720" w:hanging="720"/>
                <w:jc w:val="both"/>
                <w:rPr>
                  <w:noProof/>
                </w:rPr>
              </w:pPr>
              <w:r>
                <w:rPr>
                  <w:noProof/>
                </w:rPr>
                <w:t xml:space="preserve">Lewis, Patrick, et al. "Retrieval-Augmented Generation for." </w:t>
              </w:r>
              <w:r>
                <w:rPr>
                  <w:i/>
                  <w:iCs/>
                  <w:noProof/>
                </w:rPr>
                <w:t>arXiv</w:t>
              </w:r>
              <w:r>
                <w:rPr>
                  <w:noProof/>
                </w:rPr>
                <w:t xml:space="preserve"> (2021): 5-19. Document.</w:t>
              </w:r>
            </w:p>
            <w:p w14:paraId="60B30DE1" w14:textId="60D82CA4" w:rsidR="00EE3D63" w:rsidRDefault="00EE3D63" w:rsidP="004E4EEB">
              <w:pPr>
                <w:jc w:val="both"/>
              </w:pPr>
              <w:r>
                <w:rPr>
                  <w:b/>
                  <w:bCs/>
                  <w:noProof/>
                </w:rPr>
                <w:fldChar w:fldCharType="end"/>
              </w:r>
            </w:p>
          </w:sdtContent>
        </w:sdt>
      </w:sdtContent>
    </w:sdt>
    <w:p w14:paraId="54DCE963" w14:textId="77777777" w:rsidR="00EE3D63" w:rsidRDefault="00EE3D63" w:rsidP="004E4EEB">
      <w:pPr>
        <w:pStyle w:val="ListParagraph"/>
        <w:ind w:left="1440"/>
        <w:jc w:val="both"/>
        <w:rPr>
          <w:b/>
          <w:bCs/>
          <w:lang w:val="en-AU"/>
        </w:rPr>
      </w:pPr>
    </w:p>
    <w:p w14:paraId="21362E4D" w14:textId="77777777" w:rsidR="00EE3D63" w:rsidRDefault="00EE3D63" w:rsidP="004E4EEB">
      <w:pPr>
        <w:pStyle w:val="ListParagraph"/>
        <w:ind w:left="1440"/>
        <w:jc w:val="both"/>
        <w:rPr>
          <w:b/>
          <w:bCs/>
          <w:lang w:val="en-AU"/>
        </w:rPr>
      </w:pPr>
    </w:p>
    <w:sectPr w:rsidR="00EE3D6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039E4C" w14:textId="77777777" w:rsidR="00607FEA" w:rsidRDefault="00607FEA" w:rsidP="00607FEA">
      <w:pPr>
        <w:spacing w:after="0" w:line="240" w:lineRule="auto"/>
      </w:pPr>
      <w:r>
        <w:separator/>
      </w:r>
    </w:p>
  </w:endnote>
  <w:endnote w:type="continuationSeparator" w:id="0">
    <w:p w14:paraId="09ACB696" w14:textId="77777777" w:rsidR="00607FEA" w:rsidRDefault="00607FEA" w:rsidP="0060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64A24" w14:textId="77777777" w:rsidR="00607FEA" w:rsidRDefault="00607FEA" w:rsidP="00607FEA">
      <w:pPr>
        <w:spacing w:after="0" w:line="240" w:lineRule="auto"/>
      </w:pPr>
      <w:r>
        <w:separator/>
      </w:r>
    </w:p>
  </w:footnote>
  <w:footnote w:type="continuationSeparator" w:id="0">
    <w:p w14:paraId="4DB616F0" w14:textId="77777777" w:rsidR="00607FEA" w:rsidRDefault="00607FEA" w:rsidP="00607F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45AF8"/>
    <w:multiLevelType w:val="hybridMultilevel"/>
    <w:tmpl w:val="D10EC76C"/>
    <w:lvl w:ilvl="0" w:tplc="535C6DE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DE70844"/>
    <w:multiLevelType w:val="hybridMultilevel"/>
    <w:tmpl w:val="FBF4628C"/>
    <w:lvl w:ilvl="0" w:tplc="216449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814A94"/>
    <w:multiLevelType w:val="multilevel"/>
    <w:tmpl w:val="AB96232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4A0F571E"/>
    <w:multiLevelType w:val="hybridMultilevel"/>
    <w:tmpl w:val="7468158E"/>
    <w:lvl w:ilvl="0" w:tplc="181416D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60605615">
    <w:abstractNumId w:val="2"/>
  </w:num>
  <w:num w:numId="2" w16cid:durableId="378478721">
    <w:abstractNumId w:val="0"/>
  </w:num>
  <w:num w:numId="3" w16cid:durableId="1584950676">
    <w:abstractNumId w:val="1"/>
  </w:num>
  <w:num w:numId="4" w16cid:durableId="17765120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FEA"/>
    <w:rsid w:val="00006B82"/>
    <w:rsid w:val="00026C02"/>
    <w:rsid w:val="00057800"/>
    <w:rsid w:val="00061F71"/>
    <w:rsid w:val="000A553E"/>
    <w:rsid w:val="000A5663"/>
    <w:rsid w:val="000F472E"/>
    <w:rsid w:val="000F7F35"/>
    <w:rsid w:val="001248C7"/>
    <w:rsid w:val="00125D22"/>
    <w:rsid w:val="00182D59"/>
    <w:rsid w:val="001B43A0"/>
    <w:rsid w:val="001C11F3"/>
    <w:rsid w:val="001D5A17"/>
    <w:rsid w:val="002216F0"/>
    <w:rsid w:val="00231620"/>
    <w:rsid w:val="00270C2A"/>
    <w:rsid w:val="002F7A53"/>
    <w:rsid w:val="003902A6"/>
    <w:rsid w:val="003D2CCA"/>
    <w:rsid w:val="004243FC"/>
    <w:rsid w:val="00467504"/>
    <w:rsid w:val="0048652B"/>
    <w:rsid w:val="004C4BD8"/>
    <w:rsid w:val="004C72D9"/>
    <w:rsid w:val="004E4EEB"/>
    <w:rsid w:val="0051088E"/>
    <w:rsid w:val="0056331C"/>
    <w:rsid w:val="00577310"/>
    <w:rsid w:val="005A2395"/>
    <w:rsid w:val="005B07F5"/>
    <w:rsid w:val="005C2D57"/>
    <w:rsid w:val="00607FEA"/>
    <w:rsid w:val="00614ED0"/>
    <w:rsid w:val="0061558C"/>
    <w:rsid w:val="00625DBA"/>
    <w:rsid w:val="006B5FED"/>
    <w:rsid w:val="006C2911"/>
    <w:rsid w:val="006F7A32"/>
    <w:rsid w:val="007379AE"/>
    <w:rsid w:val="0077076D"/>
    <w:rsid w:val="0077410B"/>
    <w:rsid w:val="00790F46"/>
    <w:rsid w:val="0079104B"/>
    <w:rsid w:val="008331FE"/>
    <w:rsid w:val="00836495"/>
    <w:rsid w:val="0085482D"/>
    <w:rsid w:val="0089129D"/>
    <w:rsid w:val="008B7DFD"/>
    <w:rsid w:val="008F075C"/>
    <w:rsid w:val="0090223B"/>
    <w:rsid w:val="00910019"/>
    <w:rsid w:val="00926315"/>
    <w:rsid w:val="009564A3"/>
    <w:rsid w:val="00971234"/>
    <w:rsid w:val="009B6F68"/>
    <w:rsid w:val="00A2538E"/>
    <w:rsid w:val="00A25496"/>
    <w:rsid w:val="00A37437"/>
    <w:rsid w:val="00A52EB4"/>
    <w:rsid w:val="00A65A84"/>
    <w:rsid w:val="00AD0A5B"/>
    <w:rsid w:val="00B72471"/>
    <w:rsid w:val="00B75EEF"/>
    <w:rsid w:val="00BB6C8D"/>
    <w:rsid w:val="00BE3EC5"/>
    <w:rsid w:val="00C33A25"/>
    <w:rsid w:val="00C57845"/>
    <w:rsid w:val="00D676D7"/>
    <w:rsid w:val="00D973A9"/>
    <w:rsid w:val="00DB196F"/>
    <w:rsid w:val="00DD45E2"/>
    <w:rsid w:val="00E2436D"/>
    <w:rsid w:val="00E85205"/>
    <w:rsid w:val="00EB4CD8"/>
    <w:rsid w:val="00EE3D63"/>
    <w:rsid w:val="00F04B61"/>
    <w:rsid w:val="00F04D7E"/>
    <w:rsid w:val="00F16E16"/>
    <w:rsid w:val="00F6110B"/>
    <w:rsid w:val="00F857CF"/>
    <w:rsid w:val="00F93A7C"/>
    <w:rsid w:val="00FE5A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0638"/>
  <w15:chartTrackingRefBased/>
  <w15:docId w15:val="{AD53DC53-D502-4D32-9577-F28C95DA9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7F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7F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7F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7F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7F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7F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7F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7F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7F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F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7F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7F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7F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7F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7F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7F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7F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7FEA"/>
    <w:rPr>
      <w:rFonts w:eastAsiaTheme="majorEastAsia" w:cstheme="majorBidi"/>
      <w:color w:val="272727" w:themeColor="text1" w:themeTint="D8"/>
    </w:rPr>
  </w:style>
  <w:style w:type="paragraph" w:styleId="Title">
    <w:name w:val="Title"/>
    <w:basedOn w:val="Normal"/>
    <w:next w:val="Normal"/>
    <w:link w:val="TitleChar"/>
    <w:uiPriority w:val="10"/>
    <w:qFormat/>
    <w:rsid w:val="00607F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7F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7F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7F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7FEA"/>
    <w:pPr>
      <w:spacing w:before="160"/>
      <w:jc w:val="center"/>
    </w:pPr>
    <w:rPr>
      <w:i/>
      <w:iCs/>
      <w:color w:val="404040" w:themeColor="text1" w:themeTint="BF"/>
    </w:rPr>
  </w:style>
  <w:style w:type="character" w:customStyle="1" w:styleId="QuoteChar">
    <w:name w:val="Quote Char"/>
    <w:basedOn w:val="DefaultParagraphFont"/>
    <w:link w:val="Quote"/>
    <w:uiPriority w:val="29"/>
    <w:rsid w:val="00607FEA"/>
    <w:rPr>
      <w:i/>
      <w:iCs/>
      <w:color w:val="404040" w:themeColor="text1" w:themeTint="BF"/>
    </w:rPr>
  </w:style>
  <w:style w:type="paragraph" w:styleId="ListParagraph">
    <w:name w:val="List Paragraph"/>
    <w:basedOn w:val="Normal"/>
    <w:uiPriority w:val="34"/>
    <w:qFormat/>
    <w:rsid w:val="00607FEA"/>
    <w:pPr>
      <w:ind w:left="720"/>
      <w:contextualSpacing/>
    </w:pPr>
  </w:style>
  <w:style w:type="character" w:styleId="IntenseEmphasis">
    <w:name w:val="Intense Emphasis"/>
    <w:basedOn w:val="DefaultParagraphFont"/>
    <w:uiPriority w:val="21"/>
    <w:qFormat/>
    <w:rsid w:val="00607FEA"/>
    <w:rPr>
      <w:i/>
      <w:iCs/>
      <w:color w:val="0F4761" w:themeColor="accent1" w:themeShade="BF"/>
    </w:rPr>
  </w:style>
  <w:style w:type="paragraph" w:styleId="IntenseQuote">
    <w:name w:val="Intense Quote"/>
    <w:basedOn w:val="Normal"/>
    <w:next w:val="Normal"/>
    <w:link w:val="IntenseQuoteChar"/>
    <w:uiPriority w:val="30"/>
    <w:qFormat/>
    <w:rsid w:val="00607F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7FEA"/>
    <w:rPr>
      <w:i/>
      <w:iCs/>
      <w:color w:val="0F4761" w:themeColor="accent1" w:themeShade="BF"/>
    </w:rPr>
  </w:style>
  <w:style w:type="character" w:styleId="IntenseReference">
    <w:name w:val="Intense Reference"/>
    <w:basedOn w:val="DefaultParagraphFont"/>
    <w:uiPriority w:val="32"/>
    <w:qFormat/>
    <w:rsid w:val="00607FEA"/>
    <w:rPr>
      <w:b/>
      <w:bCs/>
      <w:smallCaps/>
      <w:color w:val="0F4761" w:themeColor="accent1" w:themeShade="BF"/>
      <w:spacing w:val="5"/>
    </w:rPr>
  </w:style>
  <w:style w:type="paragraph" w:styleId="Header">
    <w:name w:val="header"/>
    <w:basedOn w:val="Normal"/>
    <w:link w:val="HeaderChar"/>
    <w:uiPriority w:val="99"/>
    <w:unhideWhenUsed/>
    <w:rsid w:val="0060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FEA"/>
  </w:style>
  <w:style w:type="paragraph" w:styleId="Footer">
    <w:name w:val="footer"/>
    <w:basedOn w:val="Normal"/>
    <w:link w:val="FooterChar"/>
    <w:uiPriority w:val="99"/>
    <w:unhideWhenUsed/>
    <w:rsid w:val="0060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FEA"/>
  </w:style>
  <w:style w:type="paragraph" w:styleId="Bibliography">
    <w:name w:val="Bibliography"/>
    <w:basedOn w:val="Normal"/>
    <w:next w:val="Normal"/>
    <w:uiPriority w:val="37"/>
    <w:unhideWhenUsed/>
    <w:rsid w:val="00EE3D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89968">
      <w:bodyDiv w:val="1"/>
      <w:marLeft w:val="0"/>
      <w:marRight w:val="0"/>
      <w:marTop w:val="0"/>
      <w:marBottom w:val="0"/>
      <w:divBdr>
        <w:top w:val="none" w:sz="0" w:space="0" w:color="auto"/>
        <w:left w:val="none" w:sz="0" w:space="0" w:color="auto"/>
        <w:bottom w:val="none" w:sz="0" w:space="0" w:color="auto"/>
        <w:right w:val="none" w:sz="0" w:space="0" w:color="auto"/>
      </w:divBdr>
    </w:div>
    <w:div w:id="1215853920">
      <w:bodyDiv w:val="1"/>
      <w:marLeft w:val="0"/>
      <w:marRight w:val="0"/>
      <w:marTop w:val="0"/>
      <w:marBottom w:val="0"/>
      <w:divBdr>
        <w:top w:val="none" w:sz="0" w:space="0" w:color="auto"/>
        <w:left w:val="none" w:sz="0" w:space="0" w:color="auto"/>
        <w:bottom w:val="none" w:sz="0" w:space="0" w:color="auto"/>
        <w:right w:val="none" w:sz="0" w:space="0" w:color="auto"/>
      </w:divBdr>
    </w:div>
    <w:div w:id="1296107576">
      <w:bodyDiv w:val="1"/>
      <w:marLeft w:val="0"/>
      <w:marRight w:val="0"/>
      <w:marTop w:val="0"/>
      <w:marBottom w:val="0"/>
      <w:divBdr>
        <w:top w:val="none" w:sz="0" w:space="0" w:color="auto"/>
        <w:left w:val="none" w:sz="0" w:space="0" w:color="auto"/>
        <w:bottom w:val="none" w:sz="0" w:space="0" w:color="auto"/>
        <w:right w:val="none" w:sz="0" w:space="0" w:color="auto"/>
      </w:divBdr>
    </w:div>
    <w:div w:id="1648049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Lew21</b:Tag>
    <b:SourceType>JournalArticle</b:SourceType>
    <b:Guid>{DDD6313E-AE24-40F8-8BE0-AAB99B5E545C}</b:Guid>
    <b:Title>Retrieval-Augmented Generation for</b:Title>
    <b:Year>2021</b:Year>
    <b:Medium>Document</b:Medium>
    <b:Author>
      <b:Author>
        <b:NameList>
          <b:Person>
            <b:Last>Lewis</b:Last>
            <b:First>Patrick</b:First>
          </b:Person>
          <b:Person>
            <b:Last>Perez</b:Last>
            <b:First>Ethan</b:First>
          </b:Person>
          <b:Person>
            <b:Last>Piktus</b:Last>
            <b:First>Aleksandra</b:First>
          </b:Person>
          <b:Person>
            <b:Last>Petroni</b:Last>
            <b:First>Fabio</b:First>
          </b:Person>
          <b:Person>
            <b:Last>Karpukhin</b:Last>
            <b:First>Vladimir</b:First>
          </b:Person>
          <b:Person>
            <b:Last>Goyal</b:Last>
            <b:First>Naman</b:First>
          </b:Person>
          <b:Person>
            <b:Last>Kuttler</b:Last>
            <b:First>Heinrich</b:First>
          </b:Person>
          <b:Person>
            <b:Last>Lewis</b:Last>
            <b:First>Mike</b:First>
          </b:Person>
          <b:Person>
            <b:Last>yih</b:Last>
            <b:First>Wen-tau</b:First>
          </b:Person>
          <b:Person>
            <b:Last>Rocktaschel</b:Last>
            <b:First>Tim</b:First>
          </b:Person>
          <b:Person>
            <b:Last>Riedel</b:Last>
            <b:First>Sebastian</b:First>
          </b:Person>
          <b:Person>
            <b:Last>Kiela</b:Last>
            <b:First>Douwe</b:First>
          </b:Person>
        </b:NameList>
      </b:Author>
    </b:Author>
    <b:JournalName>arXiv</b:JournalName>
    <b:Pages>5-19</b:Pages>
    <b:RefOrder>1</b:RefOrder>
  </b:Source>
  <b:Source>
    <b:Tag>Jus25</b:Tag>
    <b:SourceType>InternetSite</b:SourceType>
    <b:Guid>{7E3AD22B-170F-4528-BBFD-04AB183A02BF}</b:Guid>
    <b:Title>Using Local LLMs for Sensitive Data: A Guide for Professionals</b:Title>
    <b:Year>2025</b:Year>
    <b:Medium>Website</b:Medium>
    <b:Month>March</b:Month>
    <b:Day>14</b:Day>
    <b:YearAccessed>2025</b:YearAccessed>
    <b:MonthAccessed>October</b:MonthAccessed>
    <b:DayAccessed>13</b:DayAccessed>
    <b:Author>
      <b:Author>
        <b:Corporate>JustDataBuddy</b:Corporate>
      </b:Author>
    </b:Author>
    <b:RefOrder>2</b:RefOrder>
  </b:Source>
  <b:Source>
    <b:Tag>Gao24</b:Tag>
    <b:SourceType>JournalArticle</b:SourceType>
    <b:Guid>{C4CDAED1-24DB-4ECD-B957-FF4AED3DF724}</b:Guid>
    <b:Title>Retrieval-Augmented Generation for Large</b:Title>
    <b:Year>2024</b:Year>
    <b:Medium>Document</b:Medium>
    <b:Author>
      <b:Author>
        <b:NameList>
          <b:Person>
            <b:Last>Gao</b:Last>
            <b:First>Yunfan</b:First>
          </b:Person>
          <b:Person>
            <b:Last>Xiong</b:Last>
            <b:First>Yun</b:First>
          </b:Person>
          <b:Person>
            <b:Last>Jia</b:Last>
            <b:First>Kangxiang</b:First>
          </b:Person>
          <b:Person>
            <b:Last>Pan</b:Last>
            <b:First>Jinliu</b:First>
          </b:Person>
          <b:Person>
            <b:Last>Bi</b:Last>
            <b:First>Yuxi</b:First>
          </b:Person>
          <b:Person>
            <b:Last>Dai</b:Last>
            <b:First>Yi</b:First>
          </b:Person>
          <b:Person>
            <b:Last>Sun</b:Last>
            <b:First>Jiawei</b:First>
          </b:Person>
          <b:Person>
            <b:Last>Wang</b:Last>
            <b:First>Meng</b:First>
          </b:Person>
          <b:Person>
            <b:Last>Wang</b:Last>
            <b:First>Haofen</b:First>
          </b:Person>
        </b:NameList>
      </b:Author>
    </b:Author>
    <b:JournalName>arXiv</b:JournalName>
    <b:Pages>3-12</b:Pages>
    <b:RefOrder>3</b:RefOrder>
  </b:Source>
</b:Sources>
</file>

<file path=customXml/itemProps1.xml><?xml version="1.0" encoding="utf-8"?>
<ds:datastoreItem xmlns:ds="http://schemas.openxmlformats.org/officeDocument/2006/customXml" ds:itemID="{64D8C4AC-74E8-4A7A-BCD5-FB8173367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Pages>
  <Words>1019</Words>
  <Characters>5812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Aasish Shrestha</dc:creator>
  <cp:keywords/>
  <dc:description/>
  <cp:lastModifiedBy>Aasish Shrestha</cp:lastModifiedBy>
  <cp:revision>75</cp:revision>
  <dcterms:created xsi:type="dcterms:W3CDTF">2025-10-12T09:20:00Z</dcterms:created>
  <dcterms:modified xsi:type="dcterms:W3CDTF">2025-10-13T10:38:00Z</dcterms:modified>
</cp:coreProperties>
</file>