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632E9" w14:textId="5159865A" w:rsidR="00DA5892" w:rsidRDefault="006E42F0">
      <w:pPr>
        <w:rPr>
          <w:rFonts w:ascii="Calibri" w:hAnsi="Calibri" w:cs="Calibri"/>
          <w:kern w:val="0"/>
        </w:rPr>
      </w:pPr>
      <w:r>
        <w:rPr>
          <w:rFonts w:ascii="Calibri" w:hAnsi="Calibri" w:cs="Calibri"/>
          <w:kern w:val="0"/>
        </w:rPr>
        <w:t xml:space="preserve"> </w:t>
      </w:r>
      <w:r w:rsidR="003B3C0D">
        <w:rPr>
          <w:rFonts w:ascii="Calibri" w:hAnsi="Calibri" w:cs="Calibri"/>
          <w:kern w:val="0"/>
        </w:rPr>
        <w:fldChar w:fldCharType="begin"/>
      </w:r>
      <w:r w:rsidR="003B3C0D">
        <w:rPr>
          <w:rFonts w:ascii="Calibri" w:hAnsi="Calibri" w:cs="Calibri"/>
          <w:kern w:val="0"/>
        </w:rPr>
        <w:instrText xml:space="preserve"> ADDIN ZOTERO_ITEM CSL_CITATION {"citationID":"SIuBVZzu","properties":{"formattedCitation":"(Antos &amp; Bennett, 2006; Carrascal et al., 1987; Crome, 1978; Frith, 1984; Holmes et al., 1979; Jones et al., 2020; Landres &amp; MacMahon, 1980, 1983; Mohd-Azlan et al., 2014; Noske, 1996)","plainCitation":"(Antos &amp; Bennett, 2006; Carrascal et al., 1987; Crome, 1978; Frith, 1984; Holmes et al., 1979; Jones et al., 2020; Landres &amp; MacMahon, 1980, 1983; Mohd-Azlan et al., 2014; Noske, 1996)","noteIndex":0},"citationItems":[{"id":127,"uris":["http://zotero.org/users/11063705/items/S8NEKLJL"],"itemData":{"id":127,"type":"article-journal","abstract":"Ground-foraging birds of temperate woodlands of southern Australia are prominent among bird species considered to be susceptible to population decline. We examined the foraging ecology, including foraging substrates, actions and heights, of 13 ground-foraging species at four woodland sites in northern Victoria. Nine species are regarded as declining in southern Australia and four are considered common. Ten foraging substrates were identified, of which leaf-litter (54% of observations) and bare ground (17%) were most frequently used. In all woodland sites, litter was used more frequently than expected from its proportional cover. Bare ground was frequently used as a substrate by individual species, and fallen timber and grass were important for some species. Most species were generalists in their use of substrates. Six foraging actions were observed, of which gleaning and pouncing were most frequently recorded. All species foraged close to the ground and four foraged almost entirely at ground level. For pouncing birds, dead branches and fallen timber were the most important launch substrates from which pouncing actions were initiated. Eight of the 13 species differed in some aspect of their foraging ecology between woodland sites, especially in relation to the use of substrates (seven species). Fewer species (four) displayed differences in foraging ecology between seasons, with the greatest seasonal variation being in use of foraging substrates (three species). Overall, no significant differences were evident in the foraging ecologies of common and declining species. Species in both groups encompassed a wide range of foraging behaviours. Owing to this range in foraging ecology, the conservation of diverse assemblages of ground-foraging birds requires the maintenance of heterogeneous ground layers and careful management of disturbance processes.","container-title":"Emu - Austral Ornithology","DOI":"10.1071/MU05039","ISSN":"0158-4197, 1448-5540","issue":"1","journalAbbreviation":"Emu - Austral Ornithology","language":"en","page":"29-40","source":"DOI.org (Crossref)","title":"Foraging ecology of ground-feeding woodland birds in temperate woodlands of southern Australia","volume":"106","author":[{"family":"Antos","given":"Mark J."},{"family":"Bennett","given":"Andrew F."}],"issued":{"date-parts":[["2006",3]]},"citation-key":"antos-2006"}},{"id":1099,"uris":["http://zotero.org/users/11063705/items/I3FRHJ4R"],"itemData":{"id":1099,"type":"article-journal","abstract":"Seasonal changes of bird communities and use of foraging substrates by the birds were studied in two forests with contrasting vegetation structure in montane and subalpine levels of central Spanish mountains throughout complete annual cycles. Common factors contributing most to foraging segregation among species were found to be the foraging on the ground vs that on vegetation and use of proximal vs distal tree parts. A complete dissimilarity exists between the composition of the respective foliage‐gleaning guilds, the converse being true for the trunk‐searchers.\n            Temporal distribution of bird species is to a great extent determined by their use of space, thus existing a gradient of seasonality with maxima for ground‐searchers, minima for trunk‐gleaners and intermediate positions for foliage‐gleaners. A close relationship among temporal variability, mean annual density and niche breadth is found for the subalpine pinewood community, but not for that from the montane oakwood, this being related with their contrasting migratory patterns and the structural stability of vegetation in each wood. The pattern of covariation in community parameters mirrors the summed response of individual bird species to the changing environmental conditions. Increases in community richness, density and diversity are related to temporal invasion by ground and foliage‐gleaners of these highly seasonal Mediterranean habitats.","container-title":"Ecography","DOI":"10.1111/j.1600-0587.1987.tb00757.x","ISSN":"0906-7590, 1600-0587","issue":"3","journalAbbreviation":"Ecography","language":"en","page":"185-192","source":"DOI.org (Crossref)","title":"Spatio‐temporal organization of the bird communities in two Mediterranean montane forests","volume":"10","author":[{"family":"Carrascal","given":"Luis M."},{"family":"Potti","given":"Jaime"},{"family":"Sanchez‐Aguado","given":"Francisco J."}],"issued":{"date-parts":[["1987",9]]},"citation-key":"carrascal-1987"}},{"id":328,"uris":["http://zotero.org/users/11063705/items/CGFZYXY8"],"itemData":{"id":328,"type":"article-journal","abstract":"This paper presents an analysis ofthe foraging ecologies and hence means of partitioning resources amongst the twenty-eight most conspicuous species of birds in lowland tropical rainforest at Lacey's Creek, North Queensland. The height and site of foraging and the type of behaviour used by the species were compared. The height at which species foraged appeared to be more important for separating species than the site of foraging or the behaviour used. There appeared to be a greater proportion of species with generalized foraging behaviour at Lacey's Creek than in bird communities in the neotropics. Frugivorous species had very similar foraging ecologies but there were differences in the species of fruit eaten by some species. There were seasonal shifts in foraging by some species. It is postulated that the relative shortage of terrestrial species at Lacey's Creek compared with highland forest in North Queensland is due to the harsh dry season in the lowlands. The structure of this bird community appeared to be strongly affected by seasonality of climate.","container-title":"Austral Ecology","DOI":"10.1111/j.1442-9993.1978.tb01170.x","ISSN":"1442-9985, 1442-9993","issue":"2","journalAbbreviation":"Austral Ecol","language":"en","page":"195-212","source":"DOI.org (Crossref)","title":"Foraging ecology of an assemblage of birds in lowland rainforest in northern Queensland","volume":"3","author":[{"family":"Crome","given":"F. H. J."}],"issued":{"date-parts":[["1978",6]]},"citation-key":"crome-1978"}},{"id":1109,"uris":["http://zotero.org/users/11063705/items/KEMH6KFJ"],"itemData":{"id":1109,"type":"article-journal","abstract":"Vertical distribution of herbivores, mixed feeders and insectivores in an upland tropical rainforest\nreflected variation of foods present in different strata. Arboreal insectivores utilized the widest range of\nstrata because of a wider distribution of arthropod foods. Differential utilization of vertical strata was\nthe most important factor to bring about niche differentiation, not only between the three feeding\ncategories but between species within each of the categories. Species whose vertical ranges were similar\nwere segregated by differential utilization of foraging sites, by foraging behaviours and/or by food\nresources. Seasonal migration, variation in diet and shifts in vertical foraging levels, and/or diurnal\nvariation of foraging times, resulted in a finer partitioning of resources between those species whose\nniches greatly overlapped.","container-title":"Wildlife Research","DOI":"10.1071/WR9840325","ISSN":"1035-3712","issue":"2","journalAbbreviation":"Wildl. Res.","language":"en","page":"325","source":"DOI.org (Crossref)","title":"Foraging Ecology of Birds in an Upland Tropical Rainforest in North Queensland.","volume":"11","author":[{"family":"Frith","given":"Dw"}],"issued":{"date-parts":[["1984"]]},"citation-key":"frith-1984a"}},{"id":120,"uris":["http://zotero.org/users/11063705/items/48M975NP"],"itemData":{"id":120,"type":"article-journal","abstract":"We examined the similarities and differences in the foraging patterns of 22 insectivorous bird species during their breeding season in the Hubbard Brook Experimental Forest, New Hampshire, USA. Using multivariate techniques (clustering of hyperdimensional Euclidean distances, principal components analysis, and Varimax rotated factor analysis), we distinguish 4 groups of species or guilds, each of which exploits food resources in a distinctly different way. Partitioning occurs primarily by (1) foraging height and height-related characters, (2) foraging locations within the forest canopy, and (3) differential use of tree species, foraging substrates and foraging maneuvers. The results indicate that the importance of vegetation height to bird species diversity is related (1) to foraging opportunities which differ along a gradient from ground level to the upper canopy and which are roughly indexed by measures of foliage height diversity (FHD), and (2) to the presence of the supporting branch and bole framework which provides a major distinct foraging region. We suggest that foraging opportunities vary with height in a forest and are influenced by the physical and chemical characteristics of the plant species, which in turn affect the kinds and distributions of foraging substrates, the ways in which birds search for and find food, and the abundances of food resources. The implications of these findings for understanding the structure of forest bird communities are discussed.","container-title":"Ecology","DOI":"10.2307/1936071","ISSN":"00129658","issue":"3","language":"en","page":"512-520","source":"DOI.org (Crossref)","title":"Guild Structure of the Hubbard Brook Bird Community: A Multivariate Approach","title-short":"Guild Structure of the Hubbard Brook Bird Community","volume":"60","author":[{"family":"Holmes","given":"R. T."},{"family":"Bonney","given":"R. E."},{"family":"Pacala","given":"S. W."}],"issued":{"date-parts":[["1979",6]]},"citation-key":"holmes-1979"}},{"id":92,"uris":["http://zotero.org/users/11063705/items/IXT8AMS8"],"itemData":{"id":92,"type":"article-journal","abstract":"Mixed-species flocks are ubiquitous in forest bird communities, yet the extent to which positive (facilitative) or negative (competitive) interactions structure these assemblages has been a subject of debate. Here, we describe the fine-scale foraging ecology and use network analysis to quantify mixed-species flocking interactions of an insectivorous bird community in hardwood forests of north-central Florida. Our goal was to determine if similarly foraging species are more (facilitation hypothesis) or less (competition hypothesis) likely to associate in flocks, and if foraging ecology can explain intraspecific abundance patterns within flocks. We quantified attack maneuvers, foraging substrate, and foraging microhabitat of all 17 common insectivorous species in these forests and characterized the composition of 92 flocks encountered. Flocking was important in our community; 14 of 17 species joined more than 5% of flocks, and 10 species had flocking propensities of over 0.80. Our results supported both hypothesized mechanisms structuring flock composition. Species had distinct, well-defined foraging niches during the nonbreeding season, but foraging niche overlap among flocking species was greater than expected by chance. Consistent with the facilitation hypothesis, we found that similarly foraging species were significantly more likely to associate in flocks, a result driven by lower association strengths in large-bodied woodpeckers. We found no evidence of assortment by foraging behavior, however, likely because foraging behavior and substrate use showed strong niche partitioning at the fine scale within our community. Intraspecific abundance patterns were significantly linked to foraging substrate use, with live leaf use correlated with high within-flock abundance and relative abundance at study sites. Species that specialized on comparatively less abundant substrates (tree trunks, epiphytes, dead leaves) joined flocks as singletons, showed lower relative abundance, and may exhibit nonbreeding territoriality. Our results highlight the importance of foraging substrate use and mixed-species flocks in structuring the nonbreeding ecology of migratory birds.","container-title":"The Auk","DOI":"10.1093/auk/ukz079","ISSN":"0004-8038, 1938-4254","issue":"2","language":"en","page":"ukz079","source":"DOI.org (Crossref)","title":"Do similar foragers flock together? Nonbreeding foraging behavior and its impact on mixed-species flocking associations in a subtropical region","title-short":"Do similar foragers flock together?","volume":"137","author":[{"family":"Jones","given":"Harrison H"},{"family":"Walters","given":"Mitchell J"},{"family":"Robinson","given":"Scott K"}],"issued":{"date-parts":[["2020",4,5]]},"citation-key":"jones-2020"}},{"id":90,"uris":["http://zotero.org/users/11063705/items/V9UIKZAZ"],"itemData":{"id":90,"type":"article-journal","abstract":"Abstract\n            Community organization of an oak woodland breeding avifauna was studied in Sonora, Mexico. Species were classified into guilds by quantifying foraging behavior, based on investigator-defined resource classes, and subjecting these data to cluster analysis. From this analysis five guilds were recognized: foliage gleaning, wood gleaning, wood probing, air sallying, and ground sallying. Within each resource class all guilds foraged in a significantly different manner, except for air and ground salliers.\n            Species within guilds were most often separated by food-site and perch height. Use of height classes by the avian community was significantly different from the quantity of tree vegetation per height class. Differential height utilization generally resulted from gleaning and probing guilds foraging at upper heights and sallying guilds foraging at lower heights. Ecological separation within and among guilds is discussed and related to community organization in this oak woodland avifauna. When the guild structure of this community is compared to other oak woodland avifaunas, a decrease in foliage gleaners of nearly 2.5-fold and a 6.4-fold increase in salliers occur from Oregon to Sonora, Mexico. Utility of the guild approach is discussed in relation to some prominent questions raised by results of the above comparison concerning (1) foraging plasticity in species coexistence and (2) change in community structure over time and between geographic locations.","container-title":"The Auk","DOI":"10.1093/auk/97.2.351","ISSN":"0004-8038, 1938-4254","issue":"2","language":"en","page":"351-365","source":"DOI.org (Crossref)","title":"Guilds and Community Organization: Analysis of an Oak Woodland Avifauna in Sonora, Mexico","title-short":"Guilds and Community Organization","volume":"97","author":[{"family":"Landres","given":"Peter B."},{"family":"MacMahon","given":"James A."}],"issued":{"date-parts":[["1980",4,1]]},"citation-key":"landres-1980"}},{"id":126,"uris":["http://zotero.org/users/11063705/items/J7J44773"],"itemData":{"id":126,"type":"article-journal","abstract":"Community organization of the arboreal birds in two oak woodlands of western North America was examined during the course of two breeding seasons. A \"natural experiment\" comparing the arboreal avifaunas inhabitating oak woodlands of similar tree structure in northeastern Sonora, Mexico (referred to as Purica), and in the central coastal mountains of California, USA (referred to as Carmel), was used to address questions concerning (1) variables that account for variation in foraging behavior, (2) overall similarity in foraging behavior of the two avifaunas, (3) partitioning of resources within each avifauna, (4) guild structure, (5) foraging heights, (6) changes in foraging behavior between sites, and (7) complementarity in resource use during foraging.","container-title":"Ecological Monographs","DOI":"10.2307/1942494","ISSN":"0012-9615, 1557-7015","issue":"2","journalAbbreviation":"Ecological Monographs","language":"en","page":"183-208","source":"DOI.org (Crossref)","title":"Community Organization of Arboreal Birds in Some Oak Woodlands of Western North America: Ecological Archives M053-001","title-short":"Community Organization of Arboreal Birds in Some Oak Woodlands of Western North America","volume":"53","author":[{"family":"Landres","given":"Peter B."},{"family":"MacMahon","given":"James A."}],"issued":{"date-parts":[["1983",6]]},"citation-key":"landres-1983"}},{"id":100,"uris":["http://zotero.org/users/11063705/items/BZIIVAHI"],"itemData":{"id":100,"type":"article-journal","abstract":"Mangrove bird communities in north Australia comprise relatively few passerine species compared with other arboreal habitats in the region. Mangroves are dominated by a few tree species and there are potentially few resource axes available for partitioning by terrestrial birds. Competition for limited resources is predicted to cause strong niche differentiation and a highly structured, but low diversity, bird assemblage. Using multivariate and bipartite network analyses based on 1771 foraging observations (33% of 5320 behavioral observations), we examined resource partitioning by 20 terrestrial bird species in mangroves of north Australia. The mangrove bird community largely comprised generalist insectivores that partitioned insects by size with moderate-to-high interspeciﬁc overlap in diet. Gleaning for insects was the most common foraging mode. Few species specialized on nectar. Flowers of one or more mangrove species were available in every month of the year and insect abundance was correlated with ﬂowering peaks. Niche differentiation by birds was determined by food type and foraging mode more than by broad spatial (mangrove zones) or temporal (seasonal) segregation of the use of resources. There was little evidence of bird species saturation or species sorting, suggesting loose species packing and a lesser role than expected for species interactions and interference competition in structuring the bird assemblage in mangroves.","container-title":"Biotropica","DOI":"10.1111/btp.12108","ISSN":"00063606","issue":"3","journalAbbreviation":"Biotropica","language":"en","page":"331-340","source":"DOI.org (Crossref)","title":"Resource Partitioning by Mangrove Bird Communities in North Australia","volume":"46","author":[{"family":"Mohd-Azlan","given":"Jayasilan"},{"family":"Noske","given":"Richard A."},{"family":"Lawes","given":"Michael J."}],"issued":{"date-parts":[["2014",5]]},"citation-key":"mohd-azlan-2014"}},{"id":159,"uris":["http://zotero.org/users/11063705/items/7IMDYIPL"],"itemData":{"id":159,"type":"article-journal","abstract":"The density, seasonality, habitat utilisation and foraging ecology of birds in mangals (mangrove forests) at a site on the upper reaches of Darwin Harbour were investigated by transect censusing and colour-banding over three years. Despite having only 10 species of plants, the site supported 17 confirmed and five probable breeding resident species of birds, and was visited by 30 more. From variable-width transect censuses, the mean density of birds on a 4-ha plot was estimated to be 25 ha-', fairly consistent with densities obtained from territory mapping of colour-banded birds. Nearly 70% of the individuals belonged to just four species: two mangal-dependent species, the red-headed honeyeater, Myzomela erythrocephala, and the yellow white-eye, Zosterops lutea, and two more generalised species, the large-billed gerygone Gerygone magnirostris, and the brown honeyeater, Lichmera indistincta. Only the red-headed honeyeater showed significant seasonal variation in abundance, with highest numbers during the late dry season after breeding. This coincided with the period of greatest food (nectar) availability in the mangal, due to flowering Bruguiera exaristata. Lowest numbers of the red-headed honeyeater (and the brown honeyeater) occurred in the late wet season when nectar was scarce in the mangal but abundant in paperbarks, Melaleuca cajuputi, fringing the mangal. Several resident species held permanent territories, while others apparently shifted landward during the wet season, possibly due to the wetter conditions created by freshwater runoff and high spring tides.","container-title":"Wildlife Research","DOI":"10.1071/WR9960443","ISSN":"1035-3712","issue":"4","journalAbbreviation":"Wildl. Res.","language":"en","page":"443","source":"DOI.org (Crossref)","title":"Abundance, Zonation and Foraging Ecology of Birds in Mangroves of Darwin Harbour, Northern Territory.","volume":"23","author":[{"family":"Noske","given":"Ra"}],"issued":{"date-parts":[["1996"]]},"citation-key":"noske-1996"}}],"schema":"https://github.com/citation-style-language/schema/raw/master/csl-citation.json"} </w:instrText>
      </w:r>
      <w:r w:rsidR="003B3C0D">
        <w:rPr>
          <w:rFonts w:ascii="Calibri" w:hAnsi="Calibri" w:cs="Calibri"/>
          <w:kern w:val="0"/>
        </w:rPr>
        <w:fldChar w:fldCharType="separate"/>
      </w:r>
      <w:r w:rsidR="003B3C0D" w:rsidRPr="003B3C0D">
        <w:rPr>
          <w:rFonts w:ascii="Calibri" w:hAnsi="Calibri" w:cs="Calibri"/>
        </w:rPr>
        <w:t>(</w:t>
      </w:r>
      <w:proofErr w:type="spellStart"/>
      <w:r w:rsidR="003B3C0D" w:rsidRPr="003B3C0D">
        <w:rPr>
          <w:rFonts w:ascii="Calibri" w:hAnsi="Calibri" w:cs="Calibri"/>
        </w:rPr>
        <w:t>Antos</w:t>
      </w:r>
      <w:proofErr w:type="spellEnd"/>
      <w:r w:rsidR="003B3C0D" w:rsidRPr="003B3C0D">
        <w:rPr>
          <w:rFonts w:ascii="Calibri" w:hAnsi="Calibri" w:cs="Calibri"/>
        </w:rPr>
        <w:t xml:space="preserve"> &amp; </w:t>
      </w:r>
      <w:proofErr w:type="spellStart"/>
      <w:r w:rsidR="003B3C0D" w:rsidRPr="003B3C0D">
        <w:rPr>
          <w:rFonts w:ascii="Calibri" w:hAnsi="Calibri" w:cs="Calibri"/>
        </w:rPr>
        <w:t>Bennett</w:t>
      </w:r>
      <w:proofErr w:type="spellEnd"/>
      <w:r w:rsidR="003B3C0D" w:rsidRPr="003B3C0D">
        <w:rPr>
          <w:rFonts w:ascii="Calibri" w:hAnsi="Calibri" w:cs="Calibri"/>
        </w:rPr>
        <w:t xml:space="preserve">, 2006; </w:t>
      </w:r>
      <w:proofErr w:type="spellStart"/>
      <w:r w:rsidR="003B3C0D" w:rsidRPr="003B3C0D">
        <w:rPr>
          <w:rFonts w:ascii="Calibri" w:hAnsi="Calibri" w:cs="Calibri"/>
        </w:rPr>
        <w:t>Carrascal</w:t>
      </w:r>
      <w:proofErr w:type="spellEnd"/>
      <w:r w:rsidR="003B3C0D" w:rsidRPr="003B3C0D">
        <w:rPr>
          <w:rFonts w:ascii="Calibri" w:hAnsi="Calibri" w:cs="Calibri"/>
        </w:rPr>
        <w:t xml:space="preserve"> et al., 1987; </w:t>
      </w:r>
      <w:proofErr w:type="spellStart"/>
      <w:r w:rsidR="003B3C0D" w:rsidRPr="003B3C0D">
        <w:rPr>
          <w:rFonts w:ascii="Calibri" w:hAnsi="Calibri" w:cs="Calibri"/>
        </w:rPr>
        <w:t>Crome</w:t>
      </w:r>
      <w:proofErr w:type="spellEnd"/>
      <w:r w:rsidR="003B3C0D" w:rsidRPr="003B3C0D">
        <w:rPr>
          <w:rFonts w:ascii="Calibri" w:hAnsi="Calibri" w:cs="Calibri"/>
        </w:rPr>
        <w:t xml:space="preserve">, 1978; </w:t>
      </w:r>
      <w:proofErr w:type="spellStart"/>
      <w:r w:rsidR="003B3C0D" w:rsidRPr="003B3C0D">
        <w:rPr>
          <w:rFonts w:ascii="Calibri" w:hAnsi="Calibri" w:cs="Calibri"/>
        </w:rPr>
        <w:t>Frith</w:t>
      </w:r>
      <w:proofErr w:type="spellEnd"/>
      <w:r w:rsidR="003B3C0D" w:rsidRPr="003B3C0D">
        <w:rPr>
          <w:rFonts w:ascii="Calibri" w:hAnsi="Calibri" w:cs="Calibri"/>
        </w:rPr>
        <w:t xml:space="preserve">, 1984; Holmes et al., 1979; Jones et al., 2020; </w:t>
      </w:r>
      <w:proofErr w:type="spellStart"/>
      <w:r w:rsidR="003B3C0D" w:rsidRPr="003B3C0D">
        <w:rPr>
          <w:rFonts w:ascii="Calibri" w:hAnsi="Calibri" w:cs="Calibri"/>
        </w:rPr>
        <w:t>Landres</w:t>
      </w:r>
      <w:proofErr w:type="spellEnd"/>
      <w:r w:rsidR="003B3C0D" w:rsidRPr="003B3C0D">
        <w:rPr>
          <w:rFonts w:ascii="Calibri" w:hAnsi="Calibri" w:cs="Calibri"/>
        </w:rPr>
        <w:t xml:space="preserve"> &amp; </w:t>
      </w:r>
      <w:proofErr w:type="spellStart"/>
      <w:r w:rsidR="003B3C0D" w:rsidRPr="003B3C0D">
        <w:rPr>
          <w:rFonts w:ascii="Calibri" w:hAnsi="Calibri" w:cs="Calibri"/>
        </w:rPr>
        <w:t>MacMahon</w:t>
      </w:r>
      <w:proofErr w:type="spellEnd"/>
      <w:r w:rsidR="003B3C0D" w:rsidRPr="003B3C0D">
        <w:rPr>
          <w:rFonts w:ascii="Calibri" w:hAnsi="Calibri" w:cs="Calibri"/>
        </w:rPr>
        <w:t xml:space="preserve">, 1980, 1983; </w:t>
      </w:r>
      <w:proofErr w:type="spellStart"/>
      <w:r w:rsidR="003B3C0D" w:rsidRPr="003B3C0D">
        <w:rPr>
          <w:rFonts w:ascii="Calibri" w:hAnsi="Calibri" w:cs="Calibri"/>
        </w:rPr>
        <w:t>Mohd-Azlan</w:t>
      </w:r>
      <w:proofErr w:type="spellEnd"/>
      <w:r w:rsidR="003B3C0D" w:rsidRPr="003B3C0D">
        <w:rPr>
          <w:rFonts w:ascii="Calibri" w:hAnsi="Calibri" w:cs="Calibri"/>
        </w:rPr>
        <w:t xml:space="preserve"> et al., 2014; </w:t>
      </w:r>
      <w:proofErr w:type="spellStart"/>
      <w:r w:rsidR="003B3C0D" w:rsidRPr="003B3C0D">
        <w:rPr>
          <w:rFonts w:ascii="Calibri" w:hAnsi="Calibri" w:cs="Calibri"/>
        </w:rPr>
        <w:t>Noske</w:t>
      </w:r>
      <w:proofErr w:type="spellEnd"/>
      <w:r w:rsidR="003B3C0D" w:rsidRPr="003B3C0D">
        <w:rPr>
          <w:rFonts w:ascii="Calibri" w:hAnsi="Calibri" w:cs="Calibri"/>
        </w:rPr>
        <w:t>, 1996)</w:t>
      </w:r>
      <w:r w:rsidR="003B3C0D">
        <w:rPr>
          <w:rFonts w:ascii="Calibri" w:hAnsi="Calibri" w:cs="Calibri"/>
          <w:kern w:val="0"/>
        </w:rPr>
        <w:fldChar w:fldCharType="end"/>
      </w:r>
    </w:p>
    <w:p w14:paraId="4E1368EA" w14:textId="252E450A" w:rsidR="003B3C0D" w:rsidRDefault="003B3C0D">
      <w:pPr>
        <w:rPr>
          <w:rFonts w:ascii="Calibri" w:hAnsi="Calibri" w:cs="Calibri"/>
          <w:kern w:val="0"/>
        </w:rPr>
      </w:pPr>
      <w:r>
        <w:rPr>
          <w:rFonts w:ascii="Calibri" w:hAnsi="Calibri" w:cs="Calibri"/>
          <w:kern w:val="0"/>
        </w:rPr>
        <w:fldChar w:fldCharType="begin"/>
      </w:r>
      <w:r>
        <w:rPr>
          <w:rFonts w:ascii="Calibri" w:hAnsi="Calibri" w:cs="Calibri"/>
          <w:kern w:val="0"/>
        </w:rPr>
        <w:instrText xml:space="preserve"> ADDIN ZOTERO_ITEM CSL_CITATION {"citationID":"niEC6ocN","properties":{"formattedCitation":"(Cale, 1994; Ford et al., 1986; Recher, 1989; Recher et al., 1985; Recher &amp; Davis Jr, 1997; Recher &amp; Davis, 1998; Reme\\uc0\\u353{}ov\\uc0\\u225{} et al., 2020)","plainCitation":"(Cale, 1994; Ford et al., 1986; Recher, 1989; Recher et al., 1985; Recher &amp; Davis Jr, 1997; Recher &amp; Davis, 1998; Remešová et al., 2020)","noteIndex":0},"citationItems":[{"id":360,"uris":["http://zotero.org/users/11063705/items/DDU7KVNZ"],"itemData":{"id":360,"type":"article-journal","language":"en","source":"Zotero","title":"Temporal Changes in the Foraging Behaviour of lnsectivorous Birds in a Sclerophyll Forest in Tasmania","volume":"94","author":[{"family":"Cale","given":"Peter"}],"issued":{"date-parts":[["1994"]]},"citation-key":"cale-1994"}},{"id":128,"uris":["http://zotero.org/users/11063705/items/6DNGS2N8"],"itemData":{"id":128,"type":"article-journal","container-title":"Emu - Austral Ornithology","DOI":"10.1071/MU9860168","ISSN":"0158-4197, 1448-5540","issue":"3","journalAbbreviation":"Emu - Austral Ornithology","language":"en","page":"168-179","source":"DOI.org (Crossref)","title":"Foraging of Birds in Eucalypt Woodland in North-Eastern New South Wales","volume":"86","author":[{"family":"Ford","given":"Hugh A."},{"family":"Noske","given":"Susan"},{"family":"Bridges","given":"Lynda"}],"issued":{"date-parts":[["1986",9]]},"citation-key":"ford-1986"}},{"id":1106,"uris":["http://zotero.org/users/11063705/items/892MFGLW"],"itemData":{"id":1106,"type":"article-journal","container-title":"Emu - Austral Ornithology","DOI":"10.1071/MU9890204","ISSN":"0158-4197, 1448-5540","issue":"4","journalAbbreviation":"Emu - Austral Ornithology","language":"en","page":"204-215","source":"DOI.org (Crossref)","title":"Foraging Segregation of Australian Warblers (Acanthizidae) in Open Forest near Sydney, New South Wales","volume":"89","author":[{"family":"Recher","given":"Harry F."}],"issued":{"date-parts":[["1989",12]]},"citation-key":"recher-1989"}},{"id":86,"uris":["http://zotero.org/users/11063705/items/GRLTAF5V"],"itemData":{"id":86,"type":"article-journal","container-title":"Austral Ecology","DOI":"10.1111/j.1442-9993.1985.tb00902.x","ISSN":"1442-9985, 1442-9993","issue":"4","journalAbbreviation":"Austral Ecol","language":"en","page":"399-419","source":"DOI.org (Crossref)","title":"Foraging patterns of breeding birds in eucalypt forest and woodland of southeastern Australia","volume":"10","author":[{"family":"Recher","given":"H. F."},{"family":"Holmes","given":"R. T."},{"family":"Schulz","given":"M."},{"family":"Shields","given":"J."},{"family":"Kavanagh","given":"R."}],"issued":{"date-parts":[["1985",12]]},"citation-key":"recher-1985"}},{"id":1148,"uris":["http://zotero.org/users/11063705/items/YQDYIUQX"],"itemData":{"id":1148,"type":"article-journal","abstract":"Mulga is a distinctive woodland or shrub community with a wide distribution across the semi-arid zone of southern and central Australia. Mulga (Acacia aneura) is the dominant shrub and small tree, but other species of Acacia are common. Typical of Australian habitats in the arid zone, mulga has a core of resident bird species that is augmented by nomadic (opportunistic) species when conditions are favourable. This paper describes the foraging behaviour and habitat use of a mulga avifauna in the vicinity of Alice Springs during late winter, when many opportunistic species were present. Data were obtained for 24 species, of which 16 were confirmed as nesting. Many birds, regardless of their normal foraging habits, converged on a common food resource: a geometrid moth (Geometridae) that was abundant on mulga plants. Despite their use of a common food resource, species differed in their foraging behaviour, proportions of different substrates used, and foraging heights. Ground-foraging species dominated the avifauna, but in most respects the guild structure of the community was a scaled-down version of Eucalyptus forest avifaunas. Differences in guild structure between mulga and eucalypt forest are best explained by differences between the two habitats in the kinds of resources (e.g. foraging substrates, types of food) that are available.","container-title":"Wildlife Research","DOI":"10.1071/WR96052","ISSN":"1035-3712","issue":"1","journalAbbreviation":"Wildl. Res.","language":"en","page":"27","source":"DOI.org (Crossref)","title":"Foraging Ecology of a Mulga Bird Community","volume":"24","author":[{"family":"Recher","given":"Harry F."},{"family":"Davis Jr","given":"William E."}],"issued":{"date-parts":[["1997"]]},"citation-key":"recher-1997"}},{"id":87,"uris":["http://zotero.org/users/11063705/items/VNGJKQIH"],"itemData":{"id":87,"type":"article-journal","abstract":"This study reports on the foraging profile of a wandoo woodland avifauna at Dryandra in Western Australia, Australia. Despite its geographical isolation, wandoo woodland shares a large number of species with woodland bird communities in eastern Australia and there are broad similarities in community foraging profiles. Insect-eating birds using ground, bark, foliage, and aerial substrates dominate eucalypt bird communities. Nectarfeeding and seed/fruit-eating guilds are important components ofthe Australian avifauna, but have fewer species, and vary in composition and abundance as nectar, seed, and fruit availability changes seasonally and from year to year, and from one locality to another. Despite similarities, there are also differences between the foraging profile ofthe wandoo avifauna and those in eastern Australia. Specifically, the wandoo avifauna is characterized by a high proportion of ground-foraging species. In addition, many wandoo woodland birds appear to spread their foraging over a wider range of substrates (i.e., ground, bark, and foliage) than eastern species. Differences in habitat structure do not explain these differences in community foraging profiles, and there may be differences in the abundance, kind, and spatial distribution of resources between different eucalypt ecosystems. Possibly the eastern communities have lost ground-dwelling components of their avifauna since European settlement, while the woodlands at Dryandra retain a more intact avifauna. The reasons why some species and not others are lost from woodlands as a result of European land management practices are discussed.","container-title":"Austral Ecology","DOI":"10.1111/j.1442-9993.1998.tb00762.x","ISSN":"1442-9985, 1442-9993","issue":"6","journalAbbreviation":"Austral Ecol","language":"en","page":"514-527","source":"DOI.org (Crossref)","title":"The foraging profile of a wandoo woodland avifauna in early spring","volume":"23","author":[{"family":"Recher","given":"Harry F."},{"family":"Davis","given":"William E."}],"issued":{"date-parts":[["1998",12]]},"citation-key":"recher-1998"}},{"id":1145,"uris":["http://zotero.org/users/11063705/items/GZBFFQD4"],"itemData":{"id":1145,"type":"article-journal","abstract":"One of the major questions in ecology is how species share their ecological space and what enables them to coexist. Partitioning of foraging niches should facilitate local coexistence. Thus, detailed data on foraging ecology are needed to provide insight into the assembly of communities. To this end, we quantiﬁed foraging behaviour of songbirds (Passeriformes) on 21 sites in woodlands and open forests of eastern Australia along a 3000 km long latitudinal transect spanning from the tropics to southern temperate regions. We obtained 5894 prey attacks by 2624 individuals from 112 species. Birds foraged mostly by gleaning (53.4% of attacks) on leaves (51.3%) in the outer part of crown (41.4%) and in medium foliage density (40.8%). Birds foraged along the whole vertical extent of vegetation, but individual species concentrated their foraging into particular strata. In the 41 best sampled species (minimum of 30 attacks recorded), we identiﬁed foraging guilds deﬁned ﬁrst by the foraging substrate and then by the foraging method. Specialisation on foraging substrate was positively correlated with specialisation on method. The organisation of guilds, patterns of substrate and method used across species, and species specialisation were similar to previous local-scale studies from eucalypt woodlands and forests, and from forests in northern temperate regions in Europe and North America. Thus, using our own data and comparisons with previous studies, we conﬁrm a general pattern of foraging guild organisation of woodland and forest songbirds outside the tropics.","container-title":"Emu - Austral Ornithology","DOI":"10.1080/01584197.2019.1644183","ISSN":"0158-4197, 1448-5540","issue":"1","journalAbbreviation":"Emu - Austral Ornithology","language":"en","page":"22-32","source":"DOI.org (Crossref)","title":"Foraging behaviour of songbirds in woodlands and forests in eastern Australia: resource partitioning and guild structure","title-short":"Foraging behaviour of songbirds in woodlands and forests in eastern Australia","volume":"120","author":[{"family":"Remešová","given":"Eva"},{"family":"Matysioková","given":"Beata"},{"family":"Turčoková Rubáčová","given":"Lucia"},{"family":"Remeš","given":"Vladimír"}],"issued":{"date-parts":[["2020",1,2]]},"citation-key":"remesova-2020"}}],"schema":"https://github.com/citation-style-language/schema/raw/master/csl-citation.json"} </w:instrText>
      </w:r>
      <w:r>
        <w:rPr>
          <w:rFonts w:ascii="Calibri" w:hAnsi="Calibri" w:cs="Calibri"/>
          <w:kern w:val="0"/>
        </w:rPr>
        <w:fldChar w:fldCharType="separate"/>
      </w:r>
      <w:r w:rsidRPr="003B3C0D">
        <w:rPr>
          <w:rFonts w:ascii="Calibri" w:hAnsi="Calibri" w:cs="Calibri"/>
          <w:kern w:val="0"/>
        </w:rPr>
        <w:t>(</w:t>
      </w:r>
      <w:proofErr w:type="spellStart"/>
      <w:r w:rsidRPr="003B3C0D">
        <w:rPr>
          <w:rFonts w:ascii="Calibri" w:hAnsi="Calibri" w:cs="Calibri"/>
          <w:kern w:val="0"/>
        </w:rPr>
        <w:t>Cale</w:t>
      </w:r>
      <w:proofErr w:type="spellEnd"/>
      <w:r w:rsidRPr="003B3C0D">
        <w:rPr>
          <w:rFonts w:ascii="Calibri" w:hAnsi="Calibri" w:cs="Calibri"/>
          <w:kern w:val="0"/>
        </w:rPr>
        <w:t xml:space="preserve">, 1994; Ford et al., 1986; </w:t>
      </w:r>
      <w:proofErr w:type="spellStart"/>
      <w:r w:rsidRPr="003B3C0D">
        <w:rPr>
          <w:rFonts w:ascii="Calibri" w:hAnsi="Calibri" w:cs="Calibri"/>
          <w:kern w:val="0"/>
        </w:rPr>
        <w:t>Recher</w:t>
      </w:r>
      <w:proofErr w:type="spellEnd"/>
      <w:r w:rsidRPr="003B3C0D">
        <w:rPr>
          <w:rFonts w:ascii="Calibri" w:hAnsi="Calibri" w:cs="Calibri"/>
          <w:kern w:val="0"/>
        </w:rPr>
        <w:t xml:space="preserve">, 1989; </w:t>
      </w:r>
      <w:proofErr w:type="spellStart"/>
      <w:r w:rsidRPr="003B3C0D">
        <w:rPr>
          <w:rFonts w:ascii="Calibri" w:hAnsi="Calibri" w:cs="Calibri"/>
          <w:kern w:val="0"/>
        </w:rPr>
        <w:t>Recher</w:t>
      </w:r>
      <w:proofErr w:type="spellEnd"/>
      <w:r w:rsidRPr="003B3C0D">
        <w:rPr>
          <w:rFonts w:ascii="Calibri" w:hAnsi="Calibri" w:cs="Calibri"/>
          <w:kern w:val="0"/>
        </w:rPr>
        <w:t xml:space="preserve"> et al., 1985; </w:t>
      </w:r>
      <w:proofErr w:type="spellStart"/>
      <w:r w:rsidRPr="003B3C0D">
        <w:rPr>
          <w:rFonts w:ascii="Calibri" w:hAnsi="Calibri" w:cs="Calibri"/>
          <w:kern w:val="0"/>
        </w:rPr>
        <w:t>Recher</w:t>
      </w:r>
      <w:proofErr w:type="spellEnd"/>
      <w:r w:rsidRPr="003B3C0D">
        <w:rPr>
          <w:rFonts w:ascii="Calibri" w:hAnsi="Calibri" w:cs="Calibri"/>
          <w:kern w:val="0"/>
        </w:rPr>
        <w:t xml:space="preserve"> &amp; Davis </w:t>
      </w:r>
      <w:proofErr w:type="spellStart"/>
      <w:r w:rsidRPr="003B3C0D">
        <w:rPr>
          <w:rFonts w:ascii="Calibri" w:hAnsi="Calibri" w:cs="Calibri"/>
          <w:kern w:val="0"/>
        </w:rPr>
        <w:t>Jr</w:t>
      </w:r>
      <w:proofErr w:type="spellEnd"/>
      <w:r w:rsidRPr="003B3C0D">
        <w:rPr>
          <w:rFonts w:ascii="Calibri" w:hAnsi="Calibri" w:cs="Calibri"/>
          <w:kern w:val="0"/>
        </w:rPr>
        <w:t xml:space="preserve">, 1997; </w:t>
      </w:r>
      <w:proofErr w:type="spellStart"/>
      <w:r w:rsidRPr="003B3C0D">
        <w:rPr>
          <w:rFonts w:ascii="Calibri" w:hAnsi="Calibri" w:cs="Calibri"/>
          <w:kern w:val="0"/>
        </w:rPr>
        <w:t>Recher</w:t>
      </w:r>
      <w:proofErr w:type="spellEnd"/>
      <w:r w:rsidRPr="003B3C0D">
        <w:rPr>
          <w:rFonts w:ascii="Calibri" w:hAnsi="Calibri" w:cs="Calibri"/>
          <w:kern w:val="0"/>
        </w:rPr>
        <w:t xml:space="preserve"> &amp; Davis, 1998; Remešová et al., 2020)</w:t>
      </w:r>
      <w:r>
        <w:rPr>
          <w:rFonts w:ascii="Calibri" w:hAnsi="Calibri" w:cs="Calibri"/>
          <w:kern w:val="0"/>
        </w:rPr>
        <w:fldChar w:fldCharType="end"/>
      </w:r>
      <w:r>
        <w:rPr>
          <w:rFonts w:ascii="Calibri" w:hAnsi="Calibri" w:cs="Calibri"/>
          <w:kern w:val="0"/>
        </w:rPr>
        <w:t>¨</w:t>
      </w:r>
    </w:p>
    <w:p w14:paraId="62BCD910" w14:textId="77777777" w:rsidR="003B3C0D" w:rsidRDefault="003B3C0D">
      <w:pPr>
        <w:rPr>
          <w:rFonts w:ascii="Calibri" w:hAnsi="Calibri" w:cs="Calibri"/>
          <w:kern w:val="0"/>
        </w:rPr>
      </w:pPr>
    </w:p>
    <w:p w14:paraId="0EF20069" w14:textId="20CE7DF0" w:rsidR="003B3C0D" w:rsidRDefault="003B3C0D">
      <w:pPr>
        <w:rPr>
          <w:rFonts w:ascii="Calibri" w:hAnsi="Calibri" w:cs="Calibri"/>
          <w:kern w:val="0"/>
        </w:rPr>
      </w:pPr>
      <w:r>
        <w:rPr>
          <w:rFonts w:ascii="Calibri" w:hAnsi="Calibri" w:cs="Calibri"/>
          <w:kern w:val="0"/>
        </w:rPr>
        <w:fldChar w:fldCharType="begin"/>
      </w:r>
      <w:r>
        <w:rPr>
          <w:rFonts w:ascii="Calibri" w:hAnsi="Calibri" w:cs="Calibri"/>
          <w:kern w:val="0"/>
        </w:rPr>
        <w:instrText xml:space="preserve"> ADDIN ZOTERO_ITEM CSL_CITATION {"citationID":"hFqjOwxR","properties":{"formattedCitation":"(Ding et al., 2008; Gokula &amp; Vijayan, 2000; Chettri et al., 2022; Kwok, 2009; Mansor &amp; Sah, 2012; Somasundaram &amp; Vijayan, 2008; Thivyanathan, 2016)","plainCitation":"(Ding et al., 2008; Gokula &amp; Vijayan, 2000; Chettri et al., 2022; Kwok, 2009; Mansor &amp; Sah, 2012; Somasundaram &amp; Vijayan, 2008; Thivyanathan, 2016)","noteIndex":0},"citationItems":[{"id":362,"uris":["http://zotero.org/users/11063705/items/973HKRU3"],"itemData":{"id":362,"type":"article-journal","abstract":"To examine the relationship between forest succession following ﬁre and the composition of bird communities, we investigated the vegetation structure, bird population density, foraging behavior and guild structure in bamboo grasslands (11 years since the last ﬁre), pine savanna (41 years), pine woodland (58 years), old-growth hemlock forest (never burned), and old-growth spruce forest (never burned) in the Tatachia area of central Taiwan. Canopy height, total foliage cover, tree density, total basal area of tree, total basal area of snags, foliage height diversity, and tree species richness all increased with successional age. However, shrub cover peaked in intermediate successional stages. The vertical proﬁle of foliage cover was more diverse in later successional forests, which had more breeding bird species and ecological guilds. All the breeding bird species recorded in early and intermediate stages were also found distributed in the late successional forests. Because Taiwan has high precipitation and humidity, and most forest ﬁres in Taiwan are caused by human activities, forest ﬁres and large areas of early successional vegetation were probably rare in the mountain areas of Taiwan prior to the arrival of humans. Therefore, bird species have not had enough time to adapt to areas with early or intermediate successional vegetation. Moreover, late successional forests host all the major plant species found in the early and intermediate stages and have higher foliage height diversity index, which was positively correlated with the bird species richness and bird species diversity index in this study. As a result, all breeding bird species and guilds in the area can be found in late successional forests. Efforts for conserving avian diversity in Taiwan should focus on protecting the remaining native old-growth forests.","container-title":"Forest Ecology and Management","DOI":"10.1016/j.foreco.2008.01.056","ISSN":"03781127","issue":"7","journalAbbreviation":"Forest Ecology and Management","language":"en","page":"2038-2048","source":"DOI.org (Crossref)","title":"Breeding bird community composition in different successional vegetation in the montane coniferous forests zone of Taiwan","volume":"255","author":[{"family":"Ding","given":"Tzung-Su"},{"family":"Liao","given":"Huan-Chang"},{"family":"Yuan","given":"Hsiao-Wei"}],"issued":{"date-parts":[["2008",4]]},"citation-key":"ding-2008"}},{"id":1253,"uris":["http://zotero.org/users/11063705/items/YNE9YWKR"],"itemData":{"id":1253,"type":"article-journal","abstract":"Foraging pattern of birds in thorn forest was studied in Mudumalai Wildlife Sanctuary in 1995 and 1996 during January to April (dry spell) as most of the birds start breeding during this period, demands for energy are greatest and birds spend most of their time in foraging. This study examines the foraging pattern of birds in a 10 ha plot laid in the thorn forest. Information on foraging height, substrate, and method was collected. In total, 1386 observations were made on the above said three dimension for 33 species of birds. Cluster analysis of these three dimension shows that the most important factor dividing the bird community into foraging guilds related to the physical structure of the habitat followed by the foraging substrates and methods. In total, nine foraging heights, six foraging substrates, and nine foraging methods were identified for the bird species present in the study plot. All the birds overlapped considerably with other species at least in any one of the three dimensions. Niche overlap was observed high in the usage of height followed by foraging substrate and method. As the birds are evolved with special morphological adaptations to use particular foraging method and exploit particular substrate, overlap was less and specialization was more among birds in these two dimensions.","container-title":"Tropical Ecology","issue":"2","language":"en","source":"Zotero","title":"Foraging pattern of birds during the breeding season in thorn forest of Mudumalai wildlife sanctuary, Tamil Nadu, Southern India","volume":"41","author":[{"family":"Gokula","given":"V"},{"family":"Vijayan","given":"Lalitha"}],"issued":{"date-parts":[["2000"]]},"citation-key":"gokula-2000"}},{"id":398,"uris":["http://zotero.org/users/11063705/items/92GSA3WY"],"itemData":{"id":398,"type":"article-journal","abstract":"Understanding resource preference and use pattern in avian community will add a signiﬁcant value in conservation and management of birds as well as forest restoration and landscape management in the region. We studied the foraging behaviour of 26 bird species at three resource dimensions—foraging height, foraging substrate and foraging method—in a sub-tropical forest in East district of Sikkim, Eastern Himalaya, India during August 2018 to April 2019. Most bird species utilized 0–5 m height category, whereas on the basis of foraging substrate, twigs were used by majority of the species for foraging. Similarly, wood gleaning method was used by maximum species of birds for feeding. Niche width was highest in Blue Whistling Thrush Myophonus caeruleus and lowest in Spotted Dove Stigmatopella chinensis. On the other hand, niche overlap was found to be highest between pair of Green-crowned Warbler Seicerus burkii and Grey-hooded Warbler Phylloscopus xanthoschistos, whereas some of the pairs showed complete niche segregation. Bird species showing higher overlap in one dimension were found to be showing no or lesser overlap in another dimension. Specialization was found to be higher in foraging substrate followed by foraging method and foraging height. In all three dimensions, important specialist species were identiﬁed during the study that called for conservation efforts.","container-title":"Proceedings of the Zoological Society","DOI":"10.1007/s12595-021-00396-0","ISSN":"0373-5893, 0974-6919","issue":"1","journalAbbreviation":"Proc Zool Soc","language":"en","page":"65-82","source":"DOI.org (Crossref)","title":"Foraging Strategy and Guild Structure of Avifauna in Sikkim, Eastern Himalaya, India","volume":"75","author":[{"family":"Chettri","given":"Aarati"},{"family":"Thakuri","given":"Bishal"},{"family":"Acharya","given":"Bhoj Kumar"}],"issued":{"date-parts":[["2022",3]]},"citation-key":"chettri-2022"}},{"id":327,"uris":["http://zotero.org/users/11063705/items/CSYYQFZS"],"itemData":{"id":327,"type":"article-journal","abstract":"In a mixed forest in Hong Kong, the foraging ecology of nine species of insectivorous birds was studied. Leaves and branches of diameters smaller than 2 cm were the most frequently searched microhabitats. Gleaning was the most frequently used foraging method. Apart from Blue-winged Minla and Japanese White-eye, no two species used similar proportions of vertical strata and microhabitats at the same time. Bird species using similar proportion of microhabitats were foraging in different proportion of vertical strata. This niche segregation enabled the bird species to coexist in the same habitat. Velvet-fronted Nuthatch differed from other species by its more frequent use of branches of diameters larger than 2 cm and tree trunks. This might be one of the reasons why this exotic species successfully established a breeding population in the study area.","container-title":"Acta Ecologica Sinica","DOI":"10.1016/j.chnaes.2009.09.014","ISSN":"18722032","issue":"6","journalAbbreviation":"Acta Ecologica Sinica","language":"en","page":"341-346","source":"DOI.org (Crossref)","title":"Foraging ecology of insectivorous birds in a mixed forest of Hong Kong","volume":"29","author":[{"family":"Kwok","given":"Hon-Kai"}],"issued":{"date-parts":[["2009",11]]},"citation-key":"kwok-2009"}},{"id":540,"uris":["http://zotero.org/users/11063705/items/VANSNL2N"],"itemData":{"id":540,"type":"article-journal","abstract":"The study examines the uses of attack maneuvers and foraging substrates by ten insectivorous passerine birds to explain how these trophically similar species can coexist in the same habitat, a central question in ecology. Information on the foraging height, attack maneuvers, substrate and foliage density was collected independently for each foraging bird. Sallying was the most frequently used attack maneuver, and leaves were the most frequently used substrate. Statistical analyses showed that the variation in the foraging data was significantly influenced by foraging height, followed by attack maneuver, substrate, and lastly foliage density. The foraging height, the parameters of the attack maneuvers and substrate effectively divided the birds into three foraging guilds: (1) ‘High-sally insectivores’ —birds that foraged in higher strata using sallying tactics, namely Arctic Warbler Phylloscopus borealis, Black-naped Monarch Hypothymis azurea, Asian Paradise-flycatcher Terpsiphone paradisi and Asian Brown Flycatcher Muscicapa dauurica; (2) ‘High-foliage insectivores’ — birds that foraged in higher strata using glean-stretch-hang tactics, namely White-bellied Erpornis Erpornis zantholeuca, Green Iora Aegithina viridissima, and Pin-striped Tit-babbler Macronous gularis; and (3) ‘Understory insectivores’ — birds that foraged in lower strata, namely Abbott’s Babbler Malacocincla abbotti, Chestnut-winged Babbler Stachyris erythroptera, and Rufescent Prinia Prinia rufescens. Except for Asian Paradiseflycatcher and Asian Brown Flycatcher, no other two species used similar foraging heights, substrates and attack maneuvers at the same time. However, the use of foliage density differed significantly between these two species. Therefore this parameter should also be taken into consideration in analysis of foraging niche in tropical birds.","container-title":"Acta Ornithologica","DOI":"10.3161/000164512X653890","ISSN":"0001-6454","issue":"1","journalAbbreviation":"Acta Ornithologica","language":"en","page":"27-36","source":"DOI.org (Crossref)","title":"Foraging Patterns Reveal Niche Separation in Tropical Insectivorous Birds","volume":"47","author":[{"family":"Mansor","given":"Mohammad S."},{"family":"Sah","given":"Shahrul A. Mohd"}],"issued":{"date-parts":[["2012",6]]},"citation-key":"mansor-2012"}},{"id":397,"uris":["http://zotero.org/users/11063705/items/UNRKKCPH"],"itemData":{"id":397,"type":"article-journal","abstract":"The South Indian montane wet temperate forests occur in the high altitude areas (mostly &gt;1800 m) of the Western Ghats hill ranges. These forests have high endemism and many habitat specialists but there has been no detailed study of the bird communities of this area. This paper presents the foraging behaviour of 26 species of birds observed in a 20 ha area of this forest at Kukkal in the Palni hills during July 2002 to February 2003. The guild structure and organization of birds are analysed, looking at resource use and partitioning while foraging. In total, 1043 observations were made, recording details of each foraging attempt such as height above the ground level (eight strata), substrates (six) and foraging methods (nine). The important factors dividing the bird community into foraging guilds are foraging substrates and methods, followed by vertical strata. Similarly, niche breadth for many species was narrow or small on foraging substrates and methods, showing specialization within these constraints. The analyses of niche overlap and clustering showed the interrelations among the species in the community. Six distinct guilds were recognized based mainly on the substrates used and methods of feeding: guild I of two species (7.7%) gleaning on flowers;, guild II of two species (7.7%) of wood-gleaners using the trunk or main branches; guild III of three species (11.5%) foraging on the ground; guild IV of three species (11.5%) of twig-gleaners; guild V of five species (19.2%) sallying into the air, and guild VI of 11 species of foliage-gleaners (42.3%). Most of the birds (69.2%) fed from vegetation. This study has brought out the importance of plant structure in supporting the bird community of this habitat, especially the shrub and sub-canopy layers that are often impacted by human activities Immediate conservation actions such as full protection of these forests, ecodevelopment of the surrounding villages and participation of communities in restoration of forests and conservation are recommended. Necessary actions need to be taken by the forest department of Tamil Nadu State.","language":"en","source":"Zotero","title":"Foraging Behaviour and Guild Structure of Birds in the Montane Wet Temperate Forest of the Palni Hills, South India","author":[{"family":"Somasundaram","given":"Sellamuthu"},{"family":"Vijayan","given":"Lalitha"}],"issued":{"date-parts":[["2008"]]},"citation-key":"somasundaram-2008"}},{"id":585,"uris":["http://zotero.org/users/11063705/items/3QHZQV7X"],"itemData":{"id":585,"type":"article-journal","abstract":"A study was undertaken in the tropical mixed dry deciduous forest of India. Direct observation on foraging of birds was made on twelve days in a month within four hours after sunrise with direct observation. For each foraging attempt microhabitat details such as the foraging height, substrate, method, canopy and the plant species were recorded. Vegetation profile consisted of tree species from 2 to 6m and shrubs from 0 to 1m height. In total, 3982 foraging observations were made on 36 bird species. A higher percentage of foraging manoeuvre was recorded at 3-6m height. 29 bird species were gleaner. Majority of the canopy layers used for foraging of bird species were edge edge (23%) followed by ground (18%) and middle lower (17%). Grey Jungle Fowl, Vernal Hanging Parrot and Red-rumped Swallow are specialists. The higest mean niche overlap among the species was found in method followed by canopy and height. The two major guilds are gleaner and sallier.","container-title":"Journal of Energy and Natural Resources","DOI":"10.11648/j.jenr.20160502.11","ISSN":"2330-7366","issue":"2","journalAbbreviation":"JENR","language":"en","page":"16","source":"DOI.org (Crossref)","title":"Foraging Patterns of Birds in Resource Partitioning in Tropical Mixed Dry Deciduous Forest, India","volume":"5","author":[{"family":"Thivyanathan","given":"Nirmala"}],"issued":{"date-parts":[["2016"]]},"citation-key":"thivyanathan-2016"}}],"schema":"https://github.com/citation-style-language/schema/raw/master/csl-citation.json"} </w:instrText>
      </w:r>
      <w:r>
        <w:rPr>
          <w:rFonts w:ascii="Calibri" w:hAnsi="Calibri" w:cs="Calibri"/>
          <w:kern w:val="0"/>
        </w:rPr>
        <w:fldChar w:fldCharType="separate"/>
      </w:r>
      <w:r w:rsidRPr="003B3C0D">
        <w:rPr>
          <w:rFonts w:ascii="Calibri" w:hAnsi="Calibri" w:cs="Calibri"/>
        </w:rPr>
        <w:t xml:space="preserve">(Ding et al., 2008; </w:t>
      </w:r>
      <w:proofErr w:type="spellStart"/>
      <w:r w:rsidRPr="003B3C0D">
        <w:rPr>
          <w:rFonts w:ascii="Calibri" w:hAnsi="Calibri" w:cs="Calibri"/>
        </w:rPr>
        <w:t>Gokula</w:t>
      </w:r>
      <w:proofErr w:type="spellEnd"/>
      <w:r w:rsidRPr="003B3C0D">
        <w:rPr>
          <w:rFonts w:ascii="Calibri" w:hAnsi="Calibri" w:cs="Calibri"/>
        </w:rPr>
        <w:t xml:space="preserve"> &amp; </w:t>
      </w:r>
      <w:proofErr w:type="spellStart"/>
      <w:r w:rsidRPr="003B3C0D">
        <w:rPr>
          <w:rFonts w:ascii="Calibri" w:hAnsi="Calibri" w:cs="Calibri"/>
        </w:rPr>
        <w:t>Vijayan</w:t>
      </w:r>
      <w:proofErr w:type="spellEnd"/>
      <w:r w:rsidRPr="003B3C0D">
        <w:rPr>
          <w:rFonts w:ascii="Calibri" w:hAnsi="Calibri" w:cs="Calibri"/>
        </w:rPr>
        <w:t xml:space="preserve">, 2000; </w:t>
      </w:r>
      <w:proofErr w:type="spellStart"/>
      <w:r w:rsidRPr="003B3C0D">
        <w:rPr>
          <w:rFonts w:ascii="Calibri" w:hAnsi="Calibri" w:cs="Calibri"/>
        </w:rPr>
        <w:t>Chettri</w:t>
      </w:r>
      <w:proofErr w:type="spellEnd"/>
      <w:r w:rsidRPr="003B3C0D">
        <w:rPr>
          <w:rFonts w:ascii="Calibri" w:hAnsi="Calibri" w:cs="Calibri"/>
        </w:rPr>
        <w:t xml:space="preserve"> et al., 2022; </w:t>
      </w:r>
      <w:proofErr w:type="spellStart"/>
      <w:r w:rsidRPr="003B3C0D">
        <w:rPr>
          <w:rFonts w:ascii="Calibri" w:hAnsi="Calibri" w:cs="Calibri"/>
        </w:rPr>
        <w:t>Kwok</w:t>
      </w:r>
      <w:proofErr w:type="spellEnd"/>
      <w:r w:rsidRPr="003B3C0D">
        <w:rPr>
          <w:rFonts w:ascii="Calibri" w:hAnsi="Calibri" w:cs="Calibri"/>
        </w:rPr>
        <w:t xml:space="preserve">, 2009; </w:t>
      </w:r>
      <w:proofErr w:type="spellStart"/>
      <w:r w:rsidRPr="003B3C0D">
        <w:rPr>
          <w:rFonts w:ascii="Calibri" w:hAnsi="Calibri" w:cs="Calibri"/>
        </w:rPr>
        <w:t>Mansor</w:t>
      </w:r>
      <w:proofErr w:type="spellEnd"/>
      <w:r w:rsidRPr="003B3C0D">
        <w:rPr>
          <w:rFonts w:ascii="Calibri" w:hAnsi="Calibri" w:cs="Calibri"/>
        </w:rPr>
        <w:t xml:space="preserve"> &amp; </w:t>
      </w:r>
      <w:proofErr w:type="spellStart"/>
      <w:r w:rsidRPr="003B3C0D">
        <w:rPr>
          <w:rFonts w:ascii="Calibri" w:hAnsi="Calibri" w:cs="Calibri"/>
        </w:rPr>
        <w:t>Sah</w:t>
      </w:r>
      <w:proofErr w:type="spellEnd"/>
      <w:r w:rsidRPr="003B3C0D">
        <w:rPr>
          <w:rFonts w:ascii="Calibri" w:hAnsi="Calibri" w:cs="Calibri"/>
        </w:rPr>
        <w:t xml:space="preserve">, 2012; </w:t>
      </w:r>
      <w:proofErr w:type="spellStart"/>
      <w:r w:rsidRPr="003B3C0D">
        <w:rPr>
          <w:rFonts w:ascii="Calibri" w:hAnsi="Calibri" w:cs="Calibri"/>
        </w:rPr>
        <w:t>Somasundaram</w:t>
      </w:r>
      <w:proofErr w:type="spellEnd"/>
      <w:r w:rsidRPr="003B3C0D">
        <w:rPr>
          <w:rFonts w:ascii="Calibri" w:hAnsi="Calibri" w:cs="Calibri"/>
        </w:rPr>
        <w:t xml:space="preserve"> &amp; </w:t>
      </w:r>
      <w:proofErr w:type="spellStart"/>
      <w:r w:rsidRPr="003B3C0D">
        <w:rPr>
          <w:rFonts w:ascii="Calibri" w:hAnsi="Calibri" w:cs="Calibri"/>
        </w:rPr>
        <w:t>Vijayan</w:t>
      </w:r>
      <w:proofErr w:type="spellEnd"/>
      <w:r w:rsidRPr="003B3C0D">
        <w:rPr>
          <w:rFonts w:ascii="Calibri" w:hAnsi="Calibri" w:cs="Calibri"/>
        </w:rPr>
        <w:t xml:space="preserve">, 2008; </w:t>
      </w:r>
      <w:proofErr w:type="spellStart"/>
      <w:r w:rsidRPr="003B3C0D">
        <w:rPr>
          <w:rFonts w:ascii="Calibri" w:hAnsi="Calibri" w:cs="Calibri"/>
        </w:rPr>
        <w:t>Thivyanathan</w:t>
      </w:r>
      <w:proofErr w:type="spellEnd"/>
      <w:r w:rsidRPr="003B3C0D">
        <w:rPr>
          <w:rFonts w:ascii="Calibri" w:hAnsi="Calibri" w:cs="Calibri"/>
        </w:rPr>
        <w:t>, 2016)</w:t>
      </w:r>
      <w:r>
        <w:rPr>
          <w:rFonts w:ascii="Calibri" w:hAnsi="Calibri" w:cs="Calibri"/>
          <w:kern w:val="0"/>
        </w:rPr>
        <w:fldChar w:fldCharType="end"/>
      </w:r>
    </w:p>
    <w:p w14:paraId="4A312859" w14:textId="77777777" w:rsidR="006E42F0" w:rsidRDefault="006E42F0">
      <w:pPr>
        <w:pBdr>
          <w:bottom w:val="single" w:sz="6" w:space="1" w:color="auto"/>
        </w:pBdr>
        <w:rPr>
          <w:rFonts w:ascii="Calibri" w:hAnsi="Calibri" w:cs="Calibri"/>
          <w:kern w:val="0"/>
        </w:rPr>
      </w:pPr>
    </w:p>
    <w:p w14:paraId="72C75AC0" w14:textId="77777777" w:rsidR="003B3C0D" w:rsidRPr="003B3C0D" w:rsidRDefault="003B3C0D" w:rsidP="003B3C0D">
      <w:pPr>
        <w:pStyle w:val="Bibliografie"/>
        <w:rPr>
          <w:rFonts w:ascii="Calibri" w:hAnsi="Calibri" w:cs="Calibri"/>
        </w:rPr>
      </w:pPr>
      <w:r>
        <w:fldChar w:fldCharType="begin"/>
      </w:r>
      <w:r>
        <w:instrText xml:space="preserve"> ADDIN ZOTERO_BIBL {"uncited":[],"omitted":[],"custom":[]} CSL_BIBLIOGRAPHY </w:instrText>
      </w:r>
      <w:r>
        <w:fldChar w:fldCharType="separate"/>
      </w:r>
      <w:proofErr w:type="spellStart"/>
      <w:r w:rsidRPr="003B3C0D">
        <w:rPr>
          <w:rFonts w:ascii="Calibri" w:hAnsi="Calibri" w:cs="Calibri"/>
        </w:rPr>
        <w:t>Antos</w:t>
      </w:r>
      <w:proofErr w:type="spellEnd"/>
      <w:r w:rsidRPr="003B3C0D">
        <w:rPr>
          <w:rFonts w:ascii="Calibri" w:hAnsi="Calibri" w:cs="Calibri"/>
        </w:rPr>
        <w:t xml:space="preserve">, M. J., &amp; </w:t>
      </w:r>
      <w:proofErr w:type="spellStart"/>
      <w:r w:rsidRPr="003B3C0D">
        <w:rPr>
          <w:rFonts w:ascii="Calibri" w:hAnsi="Calibri" w:cs="Calibri"/>
        </w:rPr>
        <w:t>Bennett</w:t>
      </w:r>
      <w:proofErr w:type="spellEnd"/>
      <w:r w:rsidRPr="003B3C0D">
        <w:rPr>
          <w:rFonts w:ascii="Calibri" w:hAnsi="Calibri" w:cs="Calibri"/>
        </w:rPr>
        <w:t xml:space="preserve">, A. F. (2006). </w:t>
      </w:r>
      <w:proofErr w:type="spellStart"/>
      <w:r w:rsidRPr="003B3C0D">
        <w:rPr>
          <w:rFonts w:ascii="Calibri" w:hAnsi="Calibri" w:cs="Calibri"/>
        </w:rPr>
        <w:t>Foraging</w:t>
      </w:r>
      <w:proofErr w:type="spellEnd"/>
      <w:r w:rsidRPr="003B3C0D">
        <w:rPr>
          <w:rFonts w:ascii="Calibri" w:hAnsi="Calibri" w:cs="Calibri"/>
        </w:rPr>
        <w:t xml:space="preserve"> </w:t>
      </w:r>
      <w:proofErr w:type="spellStart"/>
      <w:r w:rsidRPr="003B3C0D">
        <w:rPr>
          <w:rFonts w:ascii="Calibri" w:hAnsi="Calibri" w:cs="Calibri"/>
        </w:rPr>
        <w:t>ecology</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ground-feeding</w:t>
      </w:r>
      <w:proofErr w:type="spellEnd"/>
      <w:r w:rsidRPr="003B3C0D">
        <w:rPr>
          <w:rFonts w:ascii="Calibri" w:hAnsi="Calibri" w:cs="Calibri"/>
        </w:rPr>
        <w:t xml:space="preserve"> </w:t>
      </w:r>
      <w:proofErr w:type="spellStart"/>
      <w:r w:rsidRPr="003B3C0D">
        <w:rPr>
          <w:rFonts w:ascii="Calibri" w:hAnsi="Calibri" w:cs="Calibri"/>
        </w:rPr>
        <w:t>woodland</w:t>
      </w:r>
      <w:proofErr w:type="spellEnd"/>
      <w:r w:rsidRPr="003B3C0D">
        <w:rPr>
          <w:rFonts w:ascii="Calibri" w:hAnsi="Calibri" w:cs="Calibri"/>
        </w:rPr>
        <w:t xml:space="preserve"> </w:t>
      </w:r>
      <w:proofErr w:type="spellStart"/>
      <w:r w:rsidRPr="003B3C0D">
        <w:rPr>
          <w:rFonts w:ascii="Calibri" w:hAnsi="Calibri" w:cs="Calibri"/>
        </w:rPr>
        <w:t>birds</w:t>
      </w:r>
      <w:proofErr w:type="spellEnd"/>
      <w:r w:rsidRPr="003B3C0D">
        <w:rPr>
          <w:rFonts w:ascii="Calibri" w:hAnsi="Calibri" w:cs="Calibri"/>
        </w:rPr>
        <w:t xml:space="preserve"> in </w:t>
      </w:r>
      <w:proofErr w:type="spellStart"/>
      <w:r w:rsidRPr="003B3C0D">
        <w:rPr>
          <w:rFonts w:ascii="Calibri" w:hAnsi="Calibri" w:cs="Calibri"/>
        </w:rPr>
        <w:t>temperate</w:t>
      </w:r>
      <w:proofErr w:type="spellEnd"/>
      <w:r w:rsidRPr="003B3C0D">
        <w:rPr>
          <w:rFonts w:ascii="Calibri" w:hAnsi="Calibri" w:cs="Calibri"/>
        </w:rPr>
        <w:t xml:space="preserve"> </w:t>
      </w:r>
      <w:proofErr w:type="spellStart"/>
      <w:r w:rsidRPr="003B3C0D">
        <w:rPr>
          <w:rFonts w:ascii="Calibri" w:hAnsi="Calibri" w:cs="Calibri"/>
        </w:rPr>
        <w:t>woodlands</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southern</w:t>
      </w:r>
      <w:proofErr w:type="spellEnd"/>
      <w:r w:rsidRPr="003B3C0D">
        <w:rPr>
          <w:rFonts w:ascii="Calibri" w:hAnsi="Calibri" w:cs="Calibri"/>
        </w:rPr>
        <w:t xml:space="preserve"> </w:t>
      </w:r>
      <w:proofErr w:type="spellStart"/>
      <w:r w:rsidRPr="003B3C0D">
        <w:rPr>
          <w:rFonts w:ascii="Calibri" w:hAnsi="Calibri" w:cs="Calibri"/>
        </w:rPr>
        <w:t>Australia</w:t>
      </w:r>
      <w:proofErr w:type="spellEnd"/>
      <w:r w:rsidRPr="003B3C0D">
        <w:rPr>
          <w:rFonts w:ascii="Calibri" w:hAnsi="Calibri" w:cs="Calibri"/>
        </w:rPr>
        <w:t xml:space="preserve">. </w:t>
      </w:r>
      <w:proofErr w:type="gramStart"/>
      <w:r w:rsidRPr="003B3C0D">
        <w:rPr>
          <w:rFonts w:ascii="Calibri" w:hAnsi="Calibri" w:cs="Calibri"/>
          <w:i/>
          <w:iCs/>
        </w:rPr>
        <w:t xml:space="preserve">Emu - </w:t>
      </w:r>
      <w:proofErr w:type="spellStart"/>
      <w:r w:rsidRPr="003B3C0D">
        <w:rPr>
          <w:rFonts w:ascii="Calibri" w:hAnsi="Calibri" w:cs="Calibri"/>
          <w:i/>
          <w:iCs/>
        </w:rPr>
        <w:t>Austral</w:t>
      </w:r>
      <w:proofErr w:type="spellEnd"/>
      <w:proofErr w:type="gramEnd"/>
      <w:r w:rsidRPr="003B3C0D">
        <w:rPr>
          <w:rFonts w:ascii="Calibri" w:hAnsi="Calibri" w:cs="Calibri"/>
          <w:i/>
          <w:iCs/>
        </w:rPr>
        <w:t xml:space="preserve"> </w:t>
      </w:r>
      <w:proofErr w:type="spellStart"/>
      <w:r w:rsidRPr="003B3C0D">
        <w:rPr>
          <w:rFonts w:ascii="Calibri" w:hAnsi="Calibri" w:cs="Calibri"/>
          <w:i/>
          <w:iCs/>
        </w:rPr>
        <w:t>Ornithology</w:t>
      </w:r>
      <w:proofErr w:type="spellEnd"/>
      <w:r w:rsidRPr="003B3C0D">
        <w:rPr>
          <w:rFonts w:ascii="Calibri" w:hAnsi="Calibri" w:cs="Calibri"/>
        </w:rPr>
        <w:t xml:space="preserve">, </w:t>
      </w:r>
      <w:r w:rsidRPr="003B3C0D">
        <w:rPr>
          <w:rFonts w:ascii="Calibri" w:hAnsi="Calibri" w:cs="Calibri"/>
          <w:i/>
          <w:iCs/>
        </w:rPr>
        <w:t>106</w:t>
      </w:r>
      <w:r w:rsidRPr="003B3C0D">
        <w:rPr>
          <w:rFonts w:ascii="Calibri" w:hAnsi="Calibri" w:cs="Calibri"/>
        </w:rPr>
        <w:t>(1), 29–40. https://doi.org/10.1071/MU05039</w:t>
      </w:r>
    </w:p>
    <w:p w14:paraId="64F1769A"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t>Cale</w:t>
      </w:r>
      <w:proofErr w:type="spellEnd"/>
      <w:r w:rsidRPr="003B3C0D">
        <w:rPr>
          <w:rFonts w:ascii="Calibri" w:hAnsi="Calibri" w:cs="Calibri"/>
        </w:rPr>
        <w:t xml:space="preserve">, P. (1994). </w:t>
      </w:r>
      <w:proofErr w:type="spellStart"/>
      <w:r w:rsidRPr="003B3C0D">
        <w:rPr>
          <w:rFonts w:ascii="Calibri" w:hAnsi="Calibri" w:cs="Calibri"/>
          <w:i/>
          <w:iCs/>
        </w:rPr>
        <w:t>Temporal</w:t>
      </w:r>
      <w:proofErr w:type="spellEnd"/>
      <w:r w:rsidRPr="003B3C0D">
        <w:rPr>
          <w:rFonts w:ascii="Calibri" w:hAnsi="Calibri" w:cs="Calibri"/>
          <w:i/>
          <w:iCs/>
        </w:rPr>
        <w:t xml:space="preserve"> </w:t>
      </w:r>
      <w:proofErr w:type="spellStart"/>
      <w:r w:rsidRPr="003B3C0D">
        <w:rPr>
          <w:rFonts w:ascii="Calibri" w:hAnsi="Calibri" w:cs="Calibri"/>
          <w:i/>
          <w:iCs/>
        </w:rPr>
        <w:t>Changes</w:t>
      </w:r>
      <w:proofErr w:type="spellEnd"/>
      <w:r w:rsidRPr="003B3C0D">
        <w:rPr>
          <w:rFonts w:ascii="Calibri" w:hAnsi="Calibri" w:cs="Calibri"/>
          <w:i/>
          <w:iCs/>
        </w:rPr>
        <w:t xml:space="preserve"> in </w:t>
      </w:r>
      <w:proofErr w:type="spellStart"/>
      <w:r w:rsidRPr="003B3C0D">
        <w:rPr>
          <w:rFonts w:ascii="Calibri" w:hAnsi="Calibri" w:cs="Calibri"/>
          <w:i/>
          <w:iCs/>
        </w:rPr>
        <w:t>the</w:t>
      </w:r>
      <w:proofErr w:type="spellEnd"/>
      <w:r w:rsidRPr="003B3C0D">
        <w:rPr>
          <w:rFonts w:ascii="Calibri" w:hAnsi="Calibri" w:cs="Calibri"/>
          <w:i/>
          <w:iCs/>
        </w:rPr>
        <w:t xml:space="preserve"> </w:t>
      </w:r>
      <w:proofErr w:type="spellStart"/>
      <w:r w:rsidRPr="003B3C0D">
        <w:rPr>
          <w:rFonts w:ascii="Calibri" w:hAnsi="Calibri" w:cs="Calibri"/>
          <w:i/>
          <w:iCs/>
        </w:rPr>
        <w:t>Foraging</w:t>
      </w:r>
      <w:proofErr w:type="spellEnd"/>
      <w:r w:rsidRPr="003B3C0D">
        <w:rPr>
          <w:rFonts w:ascii="Calibri" w:hAnsi="Calibri" w:cs="Calibri"/>
          <w:i/>
          <w:iCs/>
        </w:rPr>
        <w:t xml:space="preserve"> </w:t>
      </w:r>
      <w:proofErr w:type="spellStart"/>
      <w:r w:rsidRPr="003B3C0D">
        <w:rPr>
          <w:rFonts w:ascii="Calibri" w:hAnsi="Calibri" w:cs="Calibri"/>
          <w:i/>
          <w:iCs/>
        </w:rPr>
        <w:t>Behaviour</w:t>
      </w:r>
      <w:proofErr w:type="spellEnd"/>
      <w:r w:rsidRPr="003B3C0D">
        <w:rPr>
          <w:rFonts w:ascii="Calibri" w:hAnsi="Calibri" w:cs="Calibri"/>
          <w:i/>
          <w:iCs/>
        </w:rPr>
        <w:t xml:space="preserve"> </w:t>
      </w:r>
      <w:proofErr w:type="spellStart"/>
      <w:r w:rsidRPr="003B3C0D">
        <w:rPr>
          <w:rFonts w:ascii="Calibri" w:hAnsi="Calibri" w:cs="Calibri"/>
          <w:i/>
          <w:iCs/>
        </w:rPr>
        <w:t>of</w:t>
      </w:r>
      <w:proofErr w:type="spellEnd"/>
      <w:r w:rsidRPr="003B3C0D">
        <w:rPr>
          <w:rFonts w:ascii="Calibri" w:hAnsi="Calibri" w:cs="Calibri"/>
          <w:i/>
          <w:iCs/>
        </w:rPr>
        <w:t xml:space="preserve"> </w:t>
      </w:r>
      <w:proofErr w:type="spellStart"/>
      <w:r w:rsidRPr="003B3C0D">
        <w:rPr>
          <w:rFonts w:ascii="Calibri" w:hAnsi="Calibri" w:cs="Calibri"/>
          <w:i/>
          <w:iCs/>
        </w:rPr>
        <w:t>lnsectivorous</w:t>
      </w:r>
      <w:proofErr w:type="spellEnd"/>
      <w:r w:rsidRPr="003B3C0D">
        <w:rPr>
          <w:rFonts w:ascii="Calibri" w:hAnsi="Calibri" w:cs="Calibri"/>
          <w:i/>
          <w:iCs/>
        </w:rPr>
        <w:t xml:space="preserve"> </w:t>
      </w:r>
      <w:proofErr w:type="spellStart"/>
      <w:r w:rsidRPr="003B3C0D">
        <w:rPr>
          <w:rFonts w:ascii="Calibri" w:hAnsi="Calibri" w:cs="Calibri"/>
          <w:i/>
          <w:iCs/>
        </w:rPr>
        <w:t>Birds</w:t>
      </w:r>
      <w:proofErr w:type="spellEnd"/>
      <w:r w:rsidRPr="003B3C0D">
        <w:rPr>
          <w:rFonts w:ascii="Calibri" w:hAnsi="Calibri" w:cs="Calibri"/>
          <w:i/>
          <w:iCs/>
        </w:rPr>
        <w:t xml:space="preserve"> in a </w:t>
      </w:r>
      <w:proofErr w:type="spellStart"/>
      <w:r w:rsidRPr="003B3C0D">
        <w:rPr>
          <w:rFonts w:ascii="Calibri" w:hAnsi="Calibri" w:cs="Calibri"/>
          <w:i/>
          <w:iCs/>
        </w:rPr>
        <w:t>Sclerophyll</w:t>
      </w:r>
      <w:proofErr w:type="spellEnd"/>
      <w:r w:rsidRPr="003B3C0D">
        <w:rPr>
          <w:rFonts w:ascii="Calibri" w:hAnsi="Calibri" w:cs="Calibri"/>
          <w:i/>
          <w:iCs/>
        </w:rPr>
        <w:t xml:space="preserve"> </w:t>
      </w:r>
      <w:proofErr w:type="spellStart"/>
      <w:r w:rsidRPr="003B3C0D">
        <w:rPr>
          <w:rFonts w:ascii="Calibri" w:hAnsi="Calibri" w:cs="Calibri"/>
          <w:i/>
          <w:iCs/>
        </w:rPr>
        <w:t>Forest</w:t>
      </w:r>
      <w:proofErr w:type="spellEnd"/>
      <w:r w:rsidRPr="003B3C0D">
        <w:rPr>
          <w:rFonts w:ascii="Calibri" w:hAnsi="Calibri" w:cs="Calibri"/>
          <w:i/>
          <w:iCs/>
        </w:rPr>
        <w:t xml:space="preserve"> in </w:t>
      </w:r>
      <w:proofErr w:type="spellStart"/>
      <w:r w:rsidRPr="003B3C0D">
        <w:rPr>
          <w:rFonts w:ascii="Calibri" w:hAnsi="Calibri" w:cs="Calibri"/>
          <w:i/>
          <w:iCs/>
        </w:rPr>
        <w:t>Tasmania</w:t>
      </w:r>
      <w:proofErr w:type="spellEnd"/>
      <w:r w:rsidRPr="003B3C0D">
        <w:rPr>
          <w:rFonts w:ascii="Calibri" w:hAnsi="Calibri" w:cs="Calibri"/>
        </w:rPr>
        <w:t xml:space="preserve">. </w:t>
      </w:r>
      <w:r w:rsidRPr="003B3C0D">
        <w:rPr>
          <w:rFonts w:ascii="Calibri" w:hAnsi="Calibri" w:cs="Calibri"/>
          <w:i/>
          <w:iCs/>
        </w:rPr>
        <w:t>94</w:t>
      </w:r>
      <w:r w:rsidRPr="003B3C0D">
        <w:rPr>
          <w:rFonts w:ascii="Calibri" w:hAnsi="Calibri" w:cs="Calibri"/>
        </w:rPr>
        <w:t>.</w:t>
      </w:r>
    </w:p>
    <w:p w14:paraId="1E5FDFB8"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t>Carrascal</w:t>
      </w:r>
      <w:proofErr w:type="spellEnd"/>
      <w:r w:rsidRPr="003B3C0D">
        <w:rPr>
          <w:rFonts w:ascii="Calibri" w:hAnsi="Calibri" w:cs="Calibri"/>
        </w:rPr>
        <w:t xml:space="preserve">, L. M., </w:t>
      </w:r>
      <w:proofErr w:type="spellStart"/>
      <w:r w:rsidRPr="003B3C0D">
        <w:rPr>
          <w:rFonts w:ascii="Calibri" w:hAnsi="Calibri" w:cs="Calibri"/>
        </w:rPr>
        <w:t>Potti</w:t>
      </w:r>
      <w:proofErr w:type="spellEnd"/>
      <w:r w:rsidRPr="003B3C0D">
        <w:rPr>
          <w:rFonts w:ascii="Calibri" w:hAnsi="Calibri" w:cs="Calibri"/>
        </w:rPr>
        <w:t>, J., &amp; Sanchez‐</w:t>
      </w:r>
      <w:proofErr w:type="spellStart"/>
      <w:r w:rsidRPr="003B3C0D">
        <w:rPr>
          <w:rFonts w:ascii="Calibri" w:hAnsi="Calibri" w:cs="Calibri"/>
        </w:rPr>
        <w:t>Aguado</w:t>
      </w:r>
      <w:proofErr w:type="spellEnd"/>
      <w:r w:rsidRPr="003B3C0D">
        <w:rPr>
          <w:rFonts w:ascii="Calibri" w:hAnsi="Calibri" w:cs="Calibri"/>
        </w:rPr>
        <w:t xml:space="preserve">, F. J. (1987). </w:t>
      </w:r>
      <w:proofErr w:type="spellStart"/>
      <w:r w:rsidRPr="003B3C0D">
        <w:rPr>
          <w:rFonts w:ascii="Calibri" w:hAnsi="Calibri" w:cs="Calibri"/>
        </w:rPr>
        <w:t>Spatio‐temporal</w:t>
      </w:r>
      <w:proofErr w:type="spellEnd"/>
      <w:r w:rsidRPr="003B3C0D">
        <w:rPr>
          <w:rFonts w:ascii="Calibri" w:hAnsi="Calibri" w:cs="Calibri"/>
        </w:rPr>
        <w:t xml:space="preserve"> </w:t>
      </w:r>
      <w:proofErr w:type="spellStart"/>
      <w:r w:rsidRPr="003B3C0D">
        <w:rPr>
          <w:rFonts w:ascii="Calibri" w:hAnsi="Calibri" w:cs="Calibri"/>
        </w:rPr>
        <w:t>organization</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the</w:t>
      </w:r>
      <w:proofErr w:type="spellEnd"/>
      <w:r w:rsidRPr="003B3C0D">
        <w:rPr>
          <w:rFonts w:ascii="Calibri" w:hAnsi="Calibri" w:cs="Calibri"/>
        </w:rPr>
        <w:t xml:space="preserve"> </w:t>
      </w:r>
      <w:proofErr w:type="spellStart"/>
      <w:r w:rsidRPr="003B3C0D">
        <w:rPr>
          <w:rFonts w:ascii="Calibri" w:hAnsi="Calibri" w:cs="Calibri"/>
        </w:rPr>
        <w:t>bird</w:t>
      </w:r>
      <w:proofErr w:type="spellEnd"/>
      <w:r w:rsidRPr="003B3C0D">
        <w:rPr>
          <w:rFonts w:ascii="Calibri" w:hAnsi="Calibri" w:cs="Calibri"/>
        </w:rPr>
        <w:t xml:space="preserve"> </w:t>
      </w:r>
      <w:proofErr w:type="spellStart"/>
      <w:r w:rsidRPr="003B3C0D">
        <w:rPr>
          <w:rFonts w:ascii="Calibri" w:hAnsi="Calibri" w:cs="Calibri"/>
        </w:rPr>
        <w:t>communities</w:t>
      </w:r>
      <w:proofErr w:type="spellEnd"/>
      <w:r w:rsidRPr="003B3C0D">
        <w:rPr>
          <w:rFonts w:ascii="Calibri" w:hAnsi="Calibri" w:cs="Calibri"/>
        </w:rPr>
        <w:t xml:space="preserve"> in </w:t>
      </w:r>
      <w:proofErr w:type="spellStart"/>
      <w:r w:rsidRPr="003B3C0D">
        <w:rPr>
          <w:rFonts w:ascii="Calibri" w:hAnsi="Calibri" w:cs="Calibri"/>
        </w:rPr>
        <w:t>two</w:t>
      </w:r>
      <w:proofErr w:type="spellEnd"/>
      <w:r w:rsidRPr="003B3C0D">
        <w:rPr>
          <w:rFonts w:ascii="Calibri" w:hAnsi="Calibri" w:cs="Calibri"/>
        </w:rPr>
        <w:t xml:space="preserve"> </w:t>
      </w:r>
      <w:proofErr w:type="spellStart"/>
      <w:r w:rsidRPr="003B3C0D">
        <w:rPr>
          <w:rFonts w:ascii="Calibri" w:hAnsi="Calibri" w:cs="Calibri"/>
        </w:rPr>
        <w:t>Mediterranean</w:t>
      </w:r>
      <w:proofErr w:type="spellEnd"/>
      <w:r w:rsidRPr="003B3C0D">
        <w:rPr>
          <w:rFonts w:ascii="Calibri" w:hAnsi="Calibri" w:cs="Calibri"/>
        </w:rPr>
        <w:t xml:space="preserve"> </w:t>
      </w:r>
      <w:proofErr w:type="spellStart"/>
      <w:r w:rsidRPr="003B3C0D">
        <w:rPr>
          <w:rFonts w:ascii="Calibri" w:hAnsi="Calibri" w:cs="Calibri"/>
        </w:rPr>
        <w:t>montane</w:t>
      </w:r>
      <w:proofErr w:type="spellEnd"/>
      <w:r w:rsidRPr="003B3C0D">
        <w:rPr>
          <w:rFonts w:ascii="Calibri" w:hAnsi="Calibri" w:cs="Calibri"/>
        </w:rPr>
        <w:t xml:space="preserve"> </w:t>
      </w:r>
      <w:proofErr w:type="spellStart"/>
      <w:r w:rsidRPr="003B3C0D">
        <w:rPr>
          <w:rFonts w:ascii="Calibri" w:hAnsi="Calibri" w:cs="Calibri"/>
        </w:rPr>
        <w:t>forests</w:t>
      </w:r>
      <w:proofErr w:type="spellEnd"/>
      <w:r w:rsidRPr="003B3C0D">
        <w:rPr>
          <w:rFonts w:ascii="Calibri" w:hAnsi="Calibri" w:cs="Calibri"/>
        </w:rPr>
        <w:t xml:space="preserve">. </w:t>
      </w:r>
      <w:proofErr w:type="spellStart"/>
      <w:r w:rsidRPr="003B3C0D">
        <w:rPr>
          <w:rFonts w:ascii="Calibri" w:hAnsi="Calibri" w:cs="Calibri"/>
          <w:i/>
          <w:iCs/>
        </w:rPr>
        <w:t>Ecography</w:t>
      </w:r>
      <w:proofErr w:type="spellEnd"/>
      <w:r w:rsidRPr="003B3C0D">
        <w:rPr>
          <w:rFonts w:ascii="Calibri" w:hAnsi="Calibri" w:cs="Calibri"/>
        </w:rPr>
        <w:t xml:space="preserve">, </w:t>
      </w:r>
      <w:r w:rsidRPr="003B3C0D">
        <w:rPr>
          <w:rFonts w:ascii="Calibri" w:hAnsi="Calibri" w:cs="Calibri"/>
          <w:i/>
          <w:iCs/>
        </w:rPr>
        <w:t>10</w:t>
      </w:r>
      <w:r w:rsidRPr="003B3C0D">
        <w:rPr>
          <w:rFonts w:ascii="Calibri" w:hAnsi="Calibri" w:cs="Calibri"/>
        </w:rPr>
        <w:t>(3), 185–192. https://doi.org/10.1111/j.1600-0587.1987.tb00757.x</w:t>
      </w:r>
    </w:p>
    <w:p w14:paraId="5F164D4A"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t>Crome</w:t>
      </w:r>
      <w:proofErr w:type="spellEnd"/>
      <w:r w:rsidRPr="003B3C0D">
        <w:rPr>
          <w:rFonts w:ascii="Calibri" w:hAnsi="Calibri" w:cs="Calibri"/>
        </w:rPr>
        <w:t xml:space="preserve">, F. H. J. (1978). </w:t>
      </w:r>
      <w:proofErr w:type="spellStart"/>
      <w:r w:rsidRPr="003B3C0D">
        <w:rPr>
          <w:rFonts w:ascii="Calibri" w:hAnsi="Calibri" w:cs="Calibri"/>
        </w:rPr>
        <w:t>Foraging</w:t>
      </w:r>
      <w:proofErr w:type="spellEnd"/>
      <w:r w:rsidRPr="003B3C0D">
        <w:rPr>
          <w:rFonts w:ascii="Calibri" w:hAnsi="Calibri" w:cs="Calibri"/>
        </w:rPr>
        <w:t xml:space="preserve"> </w:t>
      </w:r>
      <w:proofErr w:type="spellStart"/>
      <w:r w:rsidRPr="003B3C0D">
        <w:rPr>
          <w:rFonts w:ascii="Calibri" w:hAnsi="Calibri" w:cs="Calibri"/>
        </w:rPr>
        <w:t>ecology</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an</w:t>
      </w:r>
      <w:proofErr w:type="spellEnd"/>
      <w:r w:rsidRPr="003B3C0D">
        <w:rPr>
          <w:rFonts w:ascii="Calibri" w:hAnsi="Calibri" w:cs="Calibri"/>
        </w:rPr>
        <w:t xml:space="preserve"> </w:t>
      </w:r>
      <w:proofErr w:type="spellStart"/>
      <w:r w:rsidRPr="003B3C0D">
        <w:rPr>
          <w:rFonts w:ascii="Calibri" w:hAnsi="Calibri" w:cs="Calibri"/>
        </w:rPr>
        <w:t>assemblage</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birds</w:t>
      </w:r>
      <w:proofErr w:type="spellEnd"/>
      <w:r w:rsidRPr="003B3C0D">
        <w:rPr>
          <w:rFonts w:ascii="Calibri" w:hAnsi="Calibri" w:cs="Calibri"/>
        </w:rPr>
        <w:t xml:space="preserve"> in </w:t>
      </w:r>
      <w:proofErr w:type="spellStart"/>
      <w:r w:rsidRPr="003B3C0D">
        <w:rPr>
          <w:rFonts w:ascii="Calibri" w:hAnsi="Calibri" w:cs="Calibri"/>
        </w:rPr>
        <w:t>lowland</w:t>
      </w:r>
      <w:proofErr w:type="spellEnd"/>
      <w:r w:rsidRPr="003B3C0D">
        <w:rPr>
          <w:rFonts w:ascii="Calibri" w:hAnsi="Calibri" w:cs="Calibri"/>
        </w:rPr>
        <w:t xml:space="preserve"> </w:t>
      </w:r>
      <w:proofErr w:type="spellStart"/>
      <w:r w:rsidRPr="003B3C0D">
        <w:rPr>
          <w:rFonts w:ascii="Calibri" w:hAnsi="Calibri" w:cs="Calibri"/>
        </w:rPr>
        <w:t>rainforest</w:t>
      </w:r>
      <w:proofErr w:type="spellEnd"/>
      <w:r w:rsidRPr="003B3C0D">
        <w:rPr>
          <w:rFonts w:ascii="Calibri" w:hAnsi="Calibri" w:cs="Calibri"/>
        </w:rPr>
        <w:t xml:space="preserve"> in </w:t>
      </w:r>
      <w:proofErr w:type="spellStart"/>
      <w:r w:rsidRPr="003B3C0D">
        <w:rPr>
          <w:rFonts w:ascii="Calibri" w:hAnsi="Calibri" w:cs="Calibri"/>
        </w:rPr>
        <w:t>northern</w:t>
      </w:r>
      <w:proofErr w:type="spellEnd"/>
      <w:r w:rsidRPr="003B3C0D">
        <w:rPr>
          <w:rFonts w:ascii="Calibri" w:hAnsi="Calibri" w:cs="Calibri"/>
        </w:rPr>
        <w:t xml:space="preserve"> </w:t>
      </w:r>
      <w:proofErr w:type="spellStart"/>
      <w:r w:rsidRPr="003B3C0D">
        <w:rPr>
          <w:rFonts w:ascii="Calibri" w:hAnsi="Calibri" w:cs="Calibri"/>
        </w:rPr>
        <w:t>Queensland</w:t>
      </w:r>
      <w:proofErr w:type="spellEnd"/>
      <w:r w:rsidRPr="003B3C0D">
        <w:rPr>
          <w:rFonts w:ascii="Calibri" w:hAnsi="Calibri" w:cs="Calibri"/>
        </w:rPr>
        <w:t xml:space="preserve">. </w:t>
      </w:r>
      <w:proofErr w:type="spellStart"/>
      <w:r w:rsidRPr="003B3C0D">
        <w:rPr>
          <w:rFonts w:ascii="Calibri" w:hAnsi="Calibri" w:cs="Calibri"/>
          <w:i/>
          <w:iCs/>
        </w:rPr>
        <w:t>Austral</w:t>
      </w:r>
      <w:proofErr w:type="spellEnd"/>
      <w:r w:rsidRPr="003B3C0D">
        <w:rPr>
          <w:rFonts w:ascii="Calibri" w:hAnsi="Calibri" w:cs="Calibri"/>
          <w:i/>
          <w:iCs/>
        </w:rPr>
        <w:t xml:space="preserve"> </w:t>
      </w:r>
      <w:proofErr w:type="spellStart"/>
      <w:r w:rsidRPr="003B3C0D">
        <w:rPr>
          <w:rFonts w:ascii="Calibri" w:hAnsi="Calibri" w:cs="Calibri"/>
          <w:i/>
          <w:iCs/>
        </w:rPr>
        <w:t>Ecology</w:t>
      </w:r>
      <w:proofErr w:type="spellEnd"/>
      <w:r w:rsidRPr="003B3C0D">
        <w:rPr>
          <w:rFonts w:ascii="Calibri" w:hAnsi="Calibri" w:cs="Calibri"/>
        </w:rPr>
        <w:t xml:space="preserve">, </w:t>
      </w:r>
      <w:r w:rsidRPr="003B3C0D">
        <w:rPr>
          <w:rFonts w:ascii="Calibri" w:hAnsi="Calibri" w:cs="Calibri"/>
          <w:i/>
          <w:iCs/>
        </w:rPr>
        <w:t>3</w:t>
      </w:r>
      <w:r w:rsidRPr="003B3C0D">
        <w:rPr>
          <w:rFonts w:ascii="Calibri" w:hAnsi="Calibri" w:cs="Calibri"/>
        </w:rPr>
        <w:t>(2), 195–212. https://doi.org/10.1111/j.1442-9993.1978.tb01170.x</w:t>
      </w:r>
    </w:p>
    <w:p w14:paraId="759FF99B" w14:textId="77777777" w:rsidR="003B3C0D" w:rsidRPr="003B3C0D" w:rsidRDefault="003B3C0D" w:rsidP="003B3C0D">
      <w:pPr>
        <w:pStyle w:val="Bibliografie"/>
        <w:rPr>
          <w:rFonts w:ascii="Calibri" w:hAnsi="Calibri" w:cs="Calibri"/>
        </w:rPr>
      </w:pPr>
      <w:r w:rsidRPr="003B3C0D">
        <w:rPr>
          <w:rFonts w:ascii="Calibri" w:hAnsi="Calibri" w:cs="Calibri"/>
        </w:rPr>
        <w:t xml:space="preserve">Ding, T.-S., </w:t>
      </w:r>
      <w:proofErr w:type="spellStart"/>
      <w:r w:rsidRPr="003B3C0D">
        <w:rPr>
          <w:rFonts w:ascii="Calibri" w:hAnsi="Calibri" w:cs="Calibri"/>
        </w:rPr>
        <w:t>Liao</w:t>
      </w:r>
      <w:proofErr w:type="spellEnd"/>
      <w:r w:rsidRPr="003B3C0D">
        <w:rPr>
          <w:rFonts w:ascii="Calibri" w:hAnsi="Calibri" w:cs="Calibri"/>
        </w:rPr>
        <w:t xml:space="preserve">, H.-C., &amp; </w:t>
      </w:r>
      <w:proofErr w:type="spellStart"/>
      <w:r w:rsidRPr="003B3C0D">
        <w:rPr>
          <w:rFonts w:ascii="Calibri" w:hAnsi="Calibri" w:cs="Calibri"/>
        </w:rPr>
        <w:t>Yuan</w:t>
      </w:r>
      <w:proofErr w:type="spellEnd"/>
      <w:r w:rsidRPr="003B3C0D">
        <w:rPr>
          <w:rFonts w:ascii="Calibri" w:hAnsi="Calibri" w:cs="Calibri"/>
        </w:rPr>
        <w:t xml:space="preserve">, H.-W. (2008). </w:t>
      </w:r>
      <w:proofErr w:type="spellStart"/>
      <w:r w:rsidRPr="003B3C0D">
        <w:rPr>
          <w:rFonts w:ascii="Calibri" w:hAnsi="Calibri" w:cs="Calibri"/>
        </w:rPr>
        <w:t>Breeding</w:t>
      </w:r>
      <w:proofErr w:type="spellEnd"/>
      <w:r w:rsidRPr="003B3C0D">
        <w:rPr>
          <w:rFonts w:ascii="Calibri" w:hAnsi="Calibri" w:cs="Calibri"/>
        </w:rPr>
        <w:t xml:space="preserve"> </w:t>
      </w:r>
      <w:proofErr w:type="spellStart"/>
      <w:r w:rsidRPr="003B3C0D">
        <w:rPr>
          <w:rFonts w:ascii="Calibri" w:hAnsi="Calibri" w:cs="Calibri"/>
        </w:rPr>
        <w:t>bird</w:t>
      </w:r>
      <w:proofErr w:type="spellEnd"/>
      <w:r w:rsidRPr="003B3C0D">
        <w:rPr>
          <w:rFonts w:ascii="Calibri" w:hAnsi="Calibri" w:cs="Calibri"/>
        </w:rPr>
        <w:t xml:space="preserve"> </w:t>
      </w:r>
      <w:proofErr w:type="spellStart"/>
      <w:r w:rsidRPr="003B3C0D">
        <w:rPr>
          <w:rFonts w:ascii="Calibri" w:hAnsi="Calibri" w:cs="Calibri"/>
        </w:rPr>
        <w:t>community</w:t>
      </w:r>
      <w:proofErr w:type="spellEnd"/>
      <w:r w:rsidRPr="003B3C0D">
        <w:rPr>
          <w:rFonts w:ascii="Calibri" w:hAnsi="Calibri" w:cs="Calibri"/>
        </w:rPr>
        <w:t xml:space="preserve"> </w:t>
      </w:r>
      <w:proofErr w:type="spellStart"/>
      <w:r w:rsidRPr="003B3C0D">
        <w:rPr>
          <w:rFonts w:ascii="Calibri" w:hAnsi="Calibri" w:cs="Calibri"/>
        </w:rPr>
        <w:t>composition</w:t>
      </w:r>
      <w:proofErr w:type="spellEnd"/>
      <w:r w:rsidRPr="003B3C0D">
        <w:rPr>
          <w:rFonts w:ascii="Calibri" w:hAnsi="Calibri" w:cs="Calibri"/>
        </w:rPr>
        <w:t xml:space="preserve"> in </w:t>
      </w:r>
      <w:proofErr w:type="spellStart"/>
      <w:r w:rsidRPr="003B3C0D">
        <w:rPr>
          <w:rFonts w:ascii="Calibri" w:hAnsi="Calibri" w:cs="Calibri"/>
        </w:rPr>
        <w:t>different</w:t>
      </w:r>
      <w:proofErr w:type="spellEnd"/>
      <w:r w:rsidRPr="003B3C0D">
        <w:rPr>
          <w:rFonts w:ascii="Calibri" w:hAnsi="Calibri" w:cs="Calibri"/>
        </w:rPr>
        <w:t xml:space="preserve"> </w:t>
      </w:r>
      <w:proofErr w:type="spellStart"/>
      <w:r w:rsidRPr="003B3C0D">
        <w:rPr>
          <w:rFonts w:ascii="Calibri" w:hAnsi="Calibri" w:cs="Calibri"/>
        </w:rPr>
        <w:t>successional</w:t>
      </w:r>
      <w:proofErr w:type="spellEnd"/>
      <w:r w:rsidRPr="003B3C0D">
        <w:rPr>
          <w:rFonts w:ascii="Calibri" w:hAnsi="Calibri" w:cs="Calibri"/>
        </w:rPr>
        <w:t xml:space="preserve"> </w:t>
      </w:r>
      <w:proofErr w:type="spellStart"/>
      <w:r w:rsidRPr="003B3C0D">
        <w:rPr>
          <w:rFonts w:ascii="Calibri" w:hAnsi="Calibri" w:cs="Calibri"/>
        </w:rPr>
        <w:t>vegetation</w:t>
      </w:r>
      <w:proofErr w:type="spellEnd"/>
      <w:r w:rsidRPr="003B3C0D">
        <w:rPr>
          <w:rFonts w:ascii="Calibri" w:hAnsi="Calibri" w:cs="Calibri"/>
        </w:rPr>
        <w:t xml:space="preserve"> in </w:t>
      </w:r>
      <w:proofErr w:type="spellStart"/>
      <w:r w:rsidRPr="003B3C0D">
        <w:rPr>
          <w:rFonts w:ascii="Calibri" w:hAnsi="Calibri" w:cs="Calibri"/>
        </w:rPr>
        <w:t>the</w:t>
      </w:r>
      <w:proofErr w:type="spellEnd"/>
      <w:r w:rsidRPr="003B3C0D">
        <w:rPr>
          <w:rFonts w:ascii="Calibri" w:hAnsi="Calibri" w:cs="Calibri"/>
        </w:rPr>
        <w:t xml:space="preserve"> </w:t>
      </w:r>
      <w:proofErr w:type="spellStart"/>
      <w:r w:rsidRPr="003B3C0D">
        <w:rPr>
          <w:rFonts w:ascii="Calibri" w:hAnsi="Calibri" w:cs="Calibri"/>
        </w:rPr>
        <w:t>montane</w:t>
      </w:r>
      <w:proofErr w:type="spellEnd"/>
      <w:r w:rsidRPr="003B3C0D">
        <w:rPr>
          <w:rFonts w:ascii="Calibri" w:hAnsi="Calibri" w:cs="Calibri"/>
        </w:rPr>
        <w:t xml:space="preserve"> </w:t>
      </w:r>
      <w:proofErr w:type="spellStart"/>
      <w:r w:rsidRPr="003B3C0D">
        <w:rPr>
          <w:rFonts w:ascii="Calibri" w:hAnsi="Calibri" w:cs="Calibri"/>
        </w:rPr>
        <w:t>coniferous</w:t>
      </w:r>
      <w:proofErr w:type="spellEnd"/>
      <w:r w:rsidRPr="003B3C0D">
        <w:rPr>
          <w:rFonts w:ascii="Calibri" w:hAnsi="Calibri" w:cs="Calibri"/>
        </w:rPr>
        <w:t xml:space="preserve"> </w:t>
      </w:r>
      <w:proofErr w:type="spellStart"/>
      <w:r w:rsidRPr="003B3C0D">
        <w:rPr>
          <w:rFonts w:ascii="Calibri" w:hAnsi="Calibri" w:cs="Calibri"/>
        </w:rPr>
        <w:t>forests</w:t>
      </w:r>
      <w:proofErr w:type="spellEnd"/>
      <w:r w:rsidRPr="003B3C0D">
        <w:rPr>
          <w:rFonts w:ascii="Calibri" w:hAnsi="Calibri" w:cs="Calibri"/>
        </w:rPr>
        <w:t xml:space="preserve"> </w:t>
      </w:r>
      <w:proofErr w:type="spellStart"/>
      <w:r w:rsidRPr="003B3C0D">
        <w:rPr>
          <w:rFonts w:ascii="Calibri" w:hAnsi="Calibri" w:cs="Calibri"/>
        </w:rPr>
        <w:t>zone</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Taiwan. </w:t>
      </w:r>
      <w:proofErr w:type="spellStart"/>
      <w:r w:rsidRPr="003B3C0D">
        <w:rPr>
          <w:rFonts w:ascii="Calibri" w:hAnsi="Calibri" w:cs="Calibri"/>
          <w:i/>
          <w:iCs/>
        </w:rPr>
        <w:t>Forest</w:t>
      </w:r>
      <w:proofErr w:type="spellEnd"/>
      <w:r w:rsidRPr="003B3C0D">
        <w:rPr>
          <w:rFonts w:ascii="Calibri" w:hAnsi="Calibri" w:cs="Calibri"/>
          <w:i/>
          <w:iCs/>
        </w:rPr>
        <w:t xml:space="preserve"> </w:t>
      </w:r>
      <w:proofErr w:type="spellStart"/>
      <w:r w:rsidRPr="003B3C0D">
        <w:rPr>
          <w:rFonts w:ascii="Calibri" w:hAnsi="Calibri" w:cs="Calibri"/>
          <w:i/>
          <w:iCs/>
        </w:rPr>
        <w:t>Ecology</w:t>
      </w:r>
      <w:proofErr w:type="spellEnd"/>
      <w:r w:rsidRPr="003B3C0D">
        <w:rPr>
          <w:rFonts w:ascii="Calibri" w:hAnsi="Calibri" w:cs="Calibri"/>
          <w:i/>
          <w:iCs/>
        </w:rPr>
        <w:t xml:space="preserve"> and Management</w:t>
      </w:r>
      <w:r w:rsidRPr="003B3C0D">
        <w:rPr>
          <w:rFonts w:ascii="Calibri" w:hAnsi="Calibri" w:cs="Calibri"/>
        </w:rPr>
        <w:t xml:space="preserve">, </w:t>
      </w:r>
      <w:r w:rsidRPr="003B3C0D">
        <w:rPr>
          <w:rFonts w:ascii="Calibri" w:hAnsi="Calibri" w:cs="Calibri"/>
          <w:i/>
          <w:iCs/>
        </w:rPr>
        <w:t>255</w:t>
      </w:r>
      <w:r w:rsidRPr="003B3C0D">
        <w:rPr>
          <w:rFonts w:ascii="Calibri" w:hAnsi="Calibri" w:cs="Calibri"/>
        </w:rPr>
        <w:t>(7), 2038–2048. https://doi.org/10.1016/j.foreco.2008.01.056</w:t>
      </w:r>
    </w:p>
    <w:p w14:paraId="15379477" w14:textId="77777777" w:rsidR="003B3C0D" w:rsidRPr="003B3C0D" w:rsidRDefault="003B3C0D" w:rsidP="003B3C0D">
      <w:pPr>
        <w:pStyle w:val="Bibliografie"/>
        <w:rPr>
          <w:rFonts w:ascii="Calibri" w:hAnsi="Calibri" w:cs="Calibri"/>
        </w:rPr>
      </w:pPr>
      <w:r w:rsidRPr="003B3C0D">
        <w:rPr>
          <w:rFonts w:ascii="Calibri" w:hAnsi="Calibri" w:cs="Calibri"/>
        </w:rPr>
        <w:t xml:space="preserve">Ford, H. A., </w:t>
      </w:r>
      <w:proofErr w:type="spellStart"/>
      <w:r w:rsidRPr="003B3C0D">
        <w:rPr>
          <w:rFonts w:ascii="Calibri" w:hAnsi="Calibri" w:cs="Calibri"/>
        </w:rPr>
        <w:t>Noske</w:t>
      </w:r>
      <w:proofErr w:type="spellEnd"/>
      <w:r w:rsidRPr="003B3C0D">
        <w:rPr>
          <w:rFonts w:ascii="Calibri" w:hAnsi="Calibri" w:cs="Calibri"/>
        </w:rPr>
        <w:t xml:space="preserve">, S., &amp; </w:t>
      </w:r>
      <w:proofErr w:type="spellStart"/>
      <w:r w:rsidRPr="003B3C0D">
        <w:rPr>
          <w:rFonts w:ascii="Calibri" w:hAnsi="Calibri" w:cs="Calibri"/>
        </w:rPr>
        <w:t>Bridges</w:t>
      </w:r>
      <w:proofErr w:type="spellEnd"/>
      <w:r w:rsidRPr="003B3C0D">
        <w:rPr>
          <w:rFonts w:ascii="Calibri" w:hAnsi="Calibri" w:cs="Calibri"/>
        </w:rPr>
        <w:t xml:space="preserve">, L. (1986). </w:t>
      </w:r>
      <w:proofErr w:type="spellStart"/>
      <w:r w:rsidRPr="003B3C0D">
        <w:rPr>
          <w:rFonts w:ascii="Calibri" w:hAnsi="Calibri" w:cs="Calibri"/>
        </w:rPr>
        <w:t>Foraging</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Birds</w:t>
      </w:r>
      <w:proofErr w:type="spellEnd"/>
      <w:r w:rsidRPr="003B3C0D">
        <w:rPr>
          <w:rFonts w:ascii="Calibri" w:hAnsi="Calibri" w:cs="Calibri"/>
        </w:rPr>
        <w:t xml:space="preserve"> in </w:t>
      </w:r>
      <w:proofErr w:type="spellStart"/>
      <w:r w:rsidRPr="003B3C0D">
        <w:rPr>
          <w:rFonts w:ascii="Calibri" w:hAnsi="Calibri" w:cs="Calibri"/>
        </w:rPr>
        <w:t>Eucalypt</w:t>
      </w:r>
      <w:proofErr w:type="spellEnd"/>
      <w:r w:rsidRPr="003B3C0D">
        <w:rPr>
          <w:rFonts w:ascii="Calibri" w:hAnsi="Calibri" w:cs="Calibri"/>
        </w:rPr>
        <w:t xml:space="preserve"> </w:t>
      </w:r>
      <w:proofErr w:type="spellStart"/>
      <w:r w:rsidRPr="003B3C0D">
        <w:rPr>
          <w:rFonts w:ascii="Calibri" w:hAnsi="Calibri" w:cs="Calibri"/>
        </w:rPr>
        <w:t>Woodland</w:t>
      </w:r>
      <w:proofErr w:type="spellEnd"/>
      <w:r w:rsidRPr="003B3C0D">
        <w:rPr>
          <w:rFonts w:ascii="Calibri" w:hAnsi="Calibri" w:cs="Calibri"/>
        </w:rPr>
        <w:t xml:space="preserve"> in </w:t>
      </w:r>
      <w:proofErr w:type="spellStart"/>
      <w:r w:rsidRPr="003B3C0D">
        <w:rPr>
          <w:rFonts w:ascii="Calibri" w:hAnsi="Calibri" w:cs="Calibri"/>
        </w:rPr>
        <w:t>North-Eastern</w:t>
      </w:r>
      <w:proofErr w:type="spellEnd"/>
      <w:r w:rsidRPr="003B3C0D">
        <w:rPr>
          <w:rFonts w:ascii="Calibri" w:hAnsi="Calibri" w:cs="Calibri"/>
        </w:rPr>
        <w:t xml:space="preserve"> New </w:t>
      </w:r>
      <w:proofErr w:type="spellStart"/>
      <w:r w:rsidRPr="003B3C0D">
        <w:rPr>
          <w:rFonts w:ascii="Calibri" w:hAnsi="Calibri" w:cs="Calibri"/>
        </w:rPr>
        <w:t>South</w:t>
      </w:r>
      <w:proofErr w:type="spellEnd"/>
      <w:r w:rsidRPr="003B3C0D">
        <w:rPr>
          <w:rFonts w:ascii="Calibri" w:hAnsi="Calibri" w:cs="Calibri"/>
        </w:rPr>
        <w:t xml:space="preserve"> Wales. </w:t>
      </w:r>
      <w:proofErr w:type="gramStart"/>
      <w:r w:rsidRPr="003B3C0D">
        <w:rPr>
          <w:rFonts w:ascii="Calibri" w:hAnsi="Calibri" w:cs="Calibri"/>
          <w:i/>
          <w:iCs/>
        </w:rPr>
        <w:t xml:space="preserve">Emu - </w:t>
      </w:r>
      <w:proofErr w:type="spellStart"/>
      <w:r w:rsidRPr="003B3C0D">
        <w:rPr>
          <w:rFonts w:ascii="Calibri" w:hAnsi="Calibri" w:cs="Calibri"/>
          <w:i/>
          <w:iCs/>
        </w:rPr>
        <w:t>Austral</w:t>
      </w:r>
      <w:proofErr w:type="spellEnd"/>
      <w:proofErr w:type="gramEnd"/>
      <w:r w:rsidRPr="003B3C0D">
        <w:rPr>
          <w:rFonts w:ascii="Calibri" w:hAnsi="Calibri" w:cs="Calibri"/>
          <w:i/>
          <w:iCs/>
        </w:rPr>
        <w:t xml:space="preserve"> </w:t>
      </w:r>
      <w:proofErr w:type="spellStart"/>
      <w:r w:rsidRPr="003B3C0D">
        <w:rPr>
          <w:rFonts w:ascii="Calibri" w:hAnsi="Calibri" w:cs="Calibri"/>
          <w:i/>
          <w:iCs/>
        </w:rPr>
        <w:t>Ornithology</w:t>
      </w:r>
      <w:proofErr w:type="spellEnd"/>
      <w:r w:rsidRPr="003B3C0D">
        <w:rPr>
          <w:rFonts w:ascii="Calibri" w:hAnsi="Calibri" w:cs="Calibri"/>
        </w:rPr>
        <w:t xml:space="preserve">, </w:t>
      </w:r>
      <w:r w:rsidRPr="003B3C0D">
        <w:rPr>
          <w:rFonts w:ascii="Calibri" w:hAnsi="Calibri" w:cs="Calibri"/>
          <w:i/>
          <w:iCs/>
        </w:rPr>
        <w:t>86</w:t>
      </w:r>
      <w:r w:rsidRPr="003B3C0D">
        <w:rPr>
          <w:rFonts w:ascii="Calibri" w:hAnsi="Calibri" w:cs="Calibri"/>
        </w:rPr>
        <w:t>(3), 168–179. https://doi.org/10.1071/MU9860168</w:t>
      </w:r>
    </w:p>
    <w:p w14:paraId="1047551A"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t>Frith</w:t>
      </w:r>
      <w:proofErr w:type="spellEnd"/>
      <w:r w:rsidRPr="003B3C0D">
        <w:rPr>
          <w:rFonts w:ascii="Calibri" w:hAnsi="Calibri" w:cs="Calibri"/>
        </w:rPr>
        <w:t xml:space="preserve">, D. (1984). </w:t>
      </w:r>
      <w:proofErr w:type="spellStart"/>
      <w:r w:rsidRPr="003B3C0D">
        <w:rPr>
          <w:rFonts w:ascii="Calibri" w:hAnsi="Calibri" w:cs="Calibri"/>
        </w:rPr>
        <w:t>Foraging</w:t>
      </w:r>
      <w:proofErr w:type="spellEnd"/>
      <w:r w:rsidRPr="003B3C0D">
        <w:rPr>
          <w:rFonts w:ascii="Calibri" w:hAnsi="Calibri" w:cs="Calibri"/>
        </w:rPr>
        <w:t xml:space="preserve"> </w:t>
      </w:r>
      <w:proofErr w:type="spellStart"/>
      <w:r w:rsidRPr="003B3C0D">
        <w:rPr>
          <w:rFonts w:ascii="Calibri" w:hAnsi="Calibri" w:cs="Calibri"/>
        </w:rPr>
        <w:t>Ecology</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Birds</w:t>
      </w:r>
      <w:proofErr w:type="spellEnd"/>
      <w:r w:rsidRPr="003B3C0D">
        <w:rPr>
          <w:rFonts w:ascii="Calibri" w:hAnsi="Calibri" w:cs="Calibri"/>
        </w:rPr>
        <w:t xml:space="preserve"> in </w:t>
      </w:r>
      <w:proofErr w:type="spellStart"/>
      <w:r w:rsidRPr="003B3C0D">
        <w:rPr>
          <w:rFonts w:ascii="Calibri" w:hAnsi="Calibri" w:cs="Calibri"/>
        </w:rPr>
        <w:t>an</w:t>
      </w:r>
      <w:proofErr w:type="spellEnd"/>
      <w:r w:rsidRPr="003B3C0D">
        <w:rPr>
          <w:rFonts w:ascii="Calibri" w:hAnsi="Calibri" w:cs="Calibri"/>
        </w:rPr>
        <w:t xml:space="preserve"> </w:t>
      </w:r>
      <w:proofErr w:type="spellStart"/>
      <w:r w:rsidRPr="003B3C0D">
        <w:rPr>
          <w:rFonts w:ascii="Calibri" w:hAnsi="Calibri" w:cs="Calibri"/>
        </w:rPr>
        <w:t>Upland</w:t>
      </w:r>
      <w:proofErr w:type="spellEnd"/>
      <w:r w:rsidRPr="003B3C0D">
        <w:rPr>
          <w:rFonts w:ascii="Calibri" w:hAnsi="Calibri" w:cs="Calibri"/>
        </w:rPr>
        <w:t xml:space="preserve"> </w:t>
      </w:r>
      <w:proofErr w:type="spellStart"/>
      <w:r w:rsidRPr="003B3C0D">
        <w:rPr>
          <w:rFonts w:ascii="Calibri" w:hAnsi="Calibri" w:cs="Calibri"/>
        </w:rPr>
        <w:t>Tropical</w:t>
      </w:r>
      <w:proofErr w:type="spellEnd"/>
      <w:r w:rsidRPr="003B3C0D">
        <w:rPr>
          <w:rFonts w:ascii="Calibri" w:hAnsi="Calibri" w:cs="Calibri"/>
        </w:rPr>
        <w:t xml:space="preserve"> </w:t>
      </w:r>
      <w:proofErr w:type="spellStart"/>
      <w:r w:rsidRPr="003B3C0D">
        <w:rPr>
          <w:rFonts w:ascii="Calibri" w:hAnsi="Calibri" w:cs="Calibri"/>
        </w:rPr>
        <w:t>Rainforest</w:t>
      </w:r>
      <w:proofErr w:type="spellEnd"/>
      <w:r w:rsidRPr="003B3C0D">
        <w:rPr>
          <w:rFonts w:ascii="Calibri" w:hAnsi="Calibri" w:cs="Calibri"/>
        </w:rPr>
        <w:t xml:space="preserve"> in </w:t>
      </w:r>
      <w:proofErr w:type="spellStart"/>
      <w:r w:rsidRPr="003B3C0D">
        <w:rPr>
          <w:rFonts w:ascii="Calibri" w:hAnsi="Calibri" w:cs="Calibri"/>
        </w:rPr>
        <w:t>North</w:t>
      </w:r>
      <w:proofErr w:type="spellEnd"/>
      <w:r w:rsidRPr="003B3C0D">
        <w:rPr>
          <w:rFonts w:ascii="Calibri" w:hAnsi="Calibri" w:cs="Calibri"/>
        </w:rPr>
        <w:t xml:space="preserve"> </w:t>
      </w:r>
      <w:proofErr w:type="spellStart"/>
      <w:r w:rsidRPr="003B3C0D">
        <w:rPr>
          <w:rFonts w:ascii="Calibri" w:hAnsi="Calibri" w:cs="Calibri"/>
        </w:rPr>
        <w:t>Queensland</w:t>
      </w:r>
      <w:proofErr w:type="spellEnd"/>
      <w:r w:rsidRPr="003B3C0D">
        <w:rPr>
          <w:rFonts w:ascii="Calibri" w:hAnsi="Calibri" w:cs="Calibri"/>
        </w:rPr>
        <w:t xml:space="preserve">. </w:t>
      </w:r>
      <w:proofErr w:type="spellStart"/>
      <w:r w:rsidRPr="003B3C0D">
        <w:rPr>
          <w:rFonts w:ascii="Calibri" w:hAnsi="Calibri" w:cs="Calibri"/>
          <w:i/>
          <w:iCs/>
        </w:rPr>
        <w:t>Wildlife</w:t>
      </w:r>
      <w:proofErr w:type="spellEnd"/>
      <w:r w:rsidRPr="003B3C0D">
        <w:rPr>
          <w:rFonts w:ascii="Calibri" w:hAnsi="Calibri" w:cs="Calibri"/>
          <w:i/>
          <w:iCs/>
        </w:rPr>
        <w:t xml:space="preserve"> </w:t>
      </w:r>
      <w:proofErr w:type="spellStart"/>
      <w:r w:rsidRPr="003B3C0D">
        <w:rPr>
          <w:rFonts w:ascii="Calibri" w:hAnsi="Calibri" w:cs="Calibri"/>
          <w:i/>
          <w:iCs/>
        </w:rPr>
        <w:t>Research</w:t>
      </w:r>
      <w:proofErr w:type="spellEnd"/>
      <w:r w:rsidRPr="003B3C0D">
        <w:rPr>
          <w:rFonts w:ascii="Calibri" w:hAnsi="Calibri" w:cs="Calibri"/>
        </w:rPr>
        <w:t xml:space="preserve">, </w:t>
      </w:r>
      <w:r w:rsidRPr="003B3C0D">
        <w:rPr>
          <w:rFonts w:ascii="Calibri" w:hAnsi="Calibri" w:cs="Calibri"/>
          <w:i/>
          <w:iCs/>
        </w:rPr>
        <w:t>11</w:t>
      </w:r>
      <w:r w:rsidRPr="003B3C0D">
        <w:rPr>
          <w:rFonts w:ascii="Calibri" w:hAnsi="Calibri" w:cs="Calibri"/>
        </w:rPr>
        <w:t>(2), 325. https://doi.org/10.1071/WR9840325</w:t>
      </w:r>
    </w:p>
    <w:p w14:paraId="1B987EF2"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lastRenderedPageBreak/>
        <w:t>Gokula</w:t>
      </w:r>
      <w:proofErr w:type="spellEnd"/>
      <w:r w:rsidRPr="003B3C0D">
        <w:rPr>
          <w:rFonts w:ascii="Calibri" w:hAnsi="Calibri" w:cs="Calibri"/>
        </w:rPr>
        <w:t xml:space="preserve">, V., &amp; </w:t>
      </w:r>
      <w:proofErr w:type="spellStart"/>
      <w:r w:rsidRPr="003B3C0D">
        <w:rPr>
          <w:rFonts w:ascii="Calibri" w:hAnsi="Calibri" w:cs="Calibri"/>
        </w:rPr>
        <w:t>Vijayan</w:t>
      </w:r>
      <w:proofErr w:type="spellEnd"/>
      <w:r w:rsidRPr="003B3C0D">
        <w:rPr>
          <w:rFonts w:ascii="Calibri" w:hAnsi="Calibri" w:cs="Calibri"/>
        </w:rPr>
        <w:t xml:space="preserve">, L. (2000). </w:t>
      </w:r>
      <w:proofErr w:type="spellStart"/>
      <w:r w:rsidRPr="003B3C0D">
        <w:rPr>
          <w:rFonts w:ascii="Calibri" w:hAnsi="Calibri" w:cs="Calibri"/>
        </w:rPr>
        <w:t>Foraging</w:t>
      </w:r>
      <w:proofErr w:type="spellEnd"/>
      <w:r w:rsidRPr="003B3C0D">
        <w:rPr>
          <w:rFonts w:ascii="Calibri" w:hAnsi="Calibri" w:cs="Calibri"/>
        </w:rPr>
        <w:t xml:space="preserve"> </w:t>
      </w:r>
      <w:proofErr w:type="spellStart"/>
      <w:r w:rsidRPr="003B3C0D">
        <w:rPr>
          <w:rFonts w:ascii="Calibri" w:hAnsi="Calibri" w:cs="Calibri"/>
        </w:rPr>
        <w:t>pattern</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birds</w:t>
      </w:r>
      <w:proofErr w:type="spellEnd"/>
      <w:r w:rsidRPr="003B3C0D">
        <w:rPr>
          <w:rFonts w:ascii="Calibri" w:hAnsi="Calibri" w:cs="Calibri"/>
        </w:rPr>
        <w:t xml:space="preserve"> </w:t>
      </w:r>
      <w:proofErr w:type="spellStart"/>
      <w:r w:rsidRPr="003B3C0D">
        <w:rPr>
          <w:rFonts w:ascii="Calibri" w:hAnsi="Calibri" w:cs="Calibri"/>
        </w:rPr>
        <w:t>during</w:t>
      </w:r>
      <w:proofErr w:type="spellEnd"/>
      <w:r w:rsidRPr="003B3C0D">
        <w:rPr>
          <w:rFonts w:ascii="Calibri" w:hAnsi="Calibri" w:cs="Calibri"/>
        </w:rPr>
        <w:t xml:space="preserve"> </w:t>
      </w:r>
      <w:proofErr w:type="spellStart"/>
      <w:r w:rsidRPr="003B3C0D">
        <w:rPr>
          <w:rFonts w:ascii="Calibri" w:hAnsi="Calibri" w:cs="Calibri"/>
        </w:rPr>
        <w:t>the</w:t>
      </w:r>
      <w:proofErr w:type="spellEnd"/>
      <w:r w:rsidRPr="003B3C0D">
        <w:rPr>
          <w:rFonts w:ascii="Calibri" w:hAnsi="Calibri" w:cs="Calibri"/>
        </w:rPr>
        <w:t xml:space="preserve"> </w:t>
      </w:r>
      <w:proofErr w:type="spellStart"/>
      <w:r w:rsidRPr="003B3C0D">
        <w:rPr>
          <w:rFonts w:ascii="Calibri" w:hAnsi="Calibri" w:cs="Calibri"/>
        </w:rPr>
        <w:t>breeding</w:t>
      </w:r>
      <w:proofErr w:type="spellEnd"/>
      <w:r w:rsidRPr="003B3C0D">
        <w:rPr>
          <w:rFonts w:ascii="Calibri" w:hAnsi="Calibri" w:cs="Calibri"/>
        </w:rPr>
        <w:t xml:space="preserve"> </w:t>
      </w:r>
      <w:proofErr w:type="spellStart"/>
      <w:r w:rsidRPr="003B3C0D">
        <w:rPr>
          <w:rFonts w:ascii="Calibri" w:hAnsi="Calibri" w:cs="Calibri"/>
        </w:rPr>
        <w:t>season</w:t>
      </w:r>
      <w:proofErr w:type="spellEnd"/>
      <w:r w:rsidRPr="003B3C0D">
        <w:rPr>
          <w:rFonts w:ascii="Calibri" w:hAnsi="Calibri" w:cs="Calibri"/>
        </w:rPr>
        <w:t xml:space="preserve"> in </w:t>
      </w:r>
      <w:proofErr w:type="spellStart"/>
      <w:r w:rsidRPr="003B3C0D">
        <w:rPr>
          <w:rFonts w:ascii="Calibri" w:hAnsi="Calibri" w:cs="Calibri"/>
        </w:rPr>
        <w:t>thorn</w:t>
      </w:r>
      <w:proofErr w:type="spellEnd"/>
      <w:r w:rsidRPr="003B3C0D">
        <w:rPr>
          <w:rFonts w:ascii="Calibri" w:hAnsi="Calibri" w:cs="Calibri"/>
        </w:rPr>
        <w:t xml:space="preserve"> </w:t>
      </w:r>
      <w:proofErr w:type="spellStart"/>
      <w:r w:rsidRPr="003B3C0D">
        <w:rPr>
          <w:rFonts w:ascii="Calibri" w:hAnsi="Calibri" w:cs="Calibri"/>
        </w:rPr>
        <w:t>forest</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Mudumalai</w:t>
      </w:r>
      <w:proofErr w:type="spellEnd"/>
      <w:r w:rsidRPr="003B3C0D">
        <w:rPr>
          <w:rFonts w:ascii="Calibri" w:hAnsi="Calibri" w:cs="Calibri"/>
        </w:rPr>
        <w:t xml:space="preserve"> </w:t>
      </w:r>
      <w:proofErr w:type="spellStart"/>
      <w:r w:rsidRPr="003B3C0D">
        <w:rPr>
          <w:rFonts w:ascii="Calibri" w:hAnsi="Calibri" w:cs="Calibri"/>
        </w:rPr>
        <w:t>wildlife</w:t>
      </w:r>
      <w:proofErr w:type="spellEnd"/>
      <w:r w:rsidRPr="003B3C0D">
        <w:rPr>
          <w:rFonts w:ascii="Calibri" w:hAnsi="Calibri" w:cs="Calibri"/>
        </w:rPr>
        <w:t xml:space="preserve"> </w:t>
      </w:r>
      <w:proofErr w:type="spellStart"/>
      <w:r w:rsidRPr="003B3C0D">
        <w:rPr>
          <w:rFonts w:ascii="Calibri" w:hAnsi="Calibri" w:cs="Calibri"/>
        </w:rPr>
        <w:t>sanctuary</w:t>
      </w:r>
      <w:proofErr w:type="spellEnd"/>
      <w:r w:rsidRPr="003B3C0D">
        <w:rPr>
          <w:rFonts w:ascii="Calibri" w:hAnsi="Calibri" w:cs="Calibri"/>
        </w:rPr>
        <w:t xml:space="preserve">, Tamil Nadu, </w:t>
      </w:r>
      <w:proofErr w:type="spellStart"/>
      <w:r w:rsidRPr="003B3C0D">
        <w:rPr>
          <w:rFonts w:ascii="Calibri" w:hAnsi="Calibri" w:cs="Calibri"/>
        </w:rPr>
        <w:t>Southern</w:t>
      </w:r>
      <w:proofErr w:type="spellEnd"/>
      <w:r w:rsidRPr="003B3C0D">
        <w:rPr>
          <w:rFonts w:ascii="Calibri" w:hAnsi="Calibri" w:cs="Calibri"/>
        </w:rPr>
        <w:t xml:space="preserve"> India. </w:t>
      </w:r>
      <w:proofErr w:type="spellStart"/>
      <w:r w:rsidRPr="003B3C0D">
        <w:rPr>
          <w:rFonts w:ascii="Calibri" w:hAnsi="Calibri" w:cs="Calibri"/>
          <w:i/>
          <w:iCs/>
        </w:rPr>
        <w:t>Tropical</w:t>
      </w:r>
      <w:proofErr w:type="spellEnd"/>
      <w:r w:rsidRPr="003B3C0D">
        <w:rPr>
          <w:rFonts w:ascii="Calibri" w:hAnsi="Calibri" w:cs="Calibri"/>
          <w:i/>
          <w:iCs/>
        </w:rPr>
        <w:t xml:space="preserve"> </w:t>
      </w:r>
      <w:proofErr w:type="spellStart"/>
      <w:r w:rsidRPr="003B3C0D">
        <w:rPr>
          <w:rFonts w:ascii="Calibri" w:hAnsi="Calibri" w:cs="Calibri"/>
          <w:i/>
          <w:iCs/>
        </w:rPr>
        <w:t>Ecology</w:t>
      </w:r>
      <w:proofErr w:type="spellEnd"/>
      <w:r w:rsidRPr="003B3C0D">
        <w:rPr>
          <w:rFonts w:ascii="Calibri" w:hAnsi="Calibri" w:cs="Calibri"/>
        </w:rPr>
        <w:t xml:space="preserve">, </w:t>
      </w:r>
      <w:r w:rsidRPr="003B3C0D">
        <w:rPr>
          <w:rFonts w:ascii="Calibri" w:hAnsi="Calibri" w:cs="Calibri"/>
          <w:i/>
          <w:iCs/>
        </w:rPr>
        <w:t>41</w:t>
      </w:r>
      <w:r w:rsidRPr="003B3C0D">
        <w:rPr>
          <w:rFonts w:ascii="Calibri" w:hAnsi="Calibri" w:cs="Calibri"/>
        </w:rPr>
        <w:t>(2).</w:t>
      </w:r>
    </w:p>
    <w:p w14:paraId="444ABBBE" w14:textId="77777777" w:rsidR="003B3C0D" w:rsidRPr="003B3C0D" w:rsidRDefault="003B3C0D" w:rsidP="003B3C0D">
      <w:pPr>
        <w:pStyle w:val="Bibliografie"/>
        <w:rPr>
          <w:rFonts w:ascii="Calibri" w:hAnsi="Calibri" w:cs="Calibri"/>
        </w:rPr>
      </w:pPr>
      <w:r w:rsidRPr="003B3C0D">
        <w:rPr>
          <w:rFonts w:ascii="Calibri" w:hAnsi="Calibri" w:cs="Calibri"/>
        </w:rPr>
        <w:t xml:space="preserve">Holmes, R. T., </w:t>
      </w:r>
      <w:proofErr w:type="spellStart"/>
      <w:r w:rsidRPr="003B3C0D">
        <w:rPr>
          <w:rFonts w:ascii="Calibri" w:hAnsi="Calibri" w:cs="Calibri"/>
        </w:rPr>
        <w:t>Bonney</w:t>
      </w:r>
      <w:proofErr w:type="spellEnd"/>
      <w:r w:rsidRPr="003B3C0D">
        <w:rPr>
          <w:rFonts w:ascii="Calibri" w:hAnsi="Calibri" w:cs="Calibri"/>
        </w:rPr>
        <w:t xml:space="preserve">, R. E., &amp; Pacala, S. W. (1979). </w:t>
      </w:r>
      <w:proofErr w:type="spellStart"/>
      <w:r w:rsidRPr="003B3C0D">
        <w:rPr>
          <w:rFonts w:ascii="Calibri" w:hAnsi="Calibri" w:cs="Calibri"/>
        </w:rPr>
        <w:t>Guild</w:t>
      </w:r>
      <w:proofErr w:type="spellEnd"/>
      <w:r w:rsidRPr="003B3C0D">
        <w:rPr>
          <w:rFonts w:ascii="Calibri" w:hAnsi="Calibri" w:cs="Calibri"/>
        </w:rPr>
        <w:t xml:space="preserve"> </w:t>
      </w:r>
      <w:proofErr w:type="spellStart"/>
      <w:r w:rsidRPr="003B3C0D">
        <w:rPr>
          <w:rFonts w:ascii="Calibri" w:hAnsi="Calibri" w:cs="Calibri"/>
        </w:rPr>
        <w:t>Structure</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the</w:t>
      </w:r>
      <w:proofErr w:type="spellEnd"/>
      <w:r w:rsidRPr="003B3C0D">
        <w:rPr>
          <w:rFonts w:ascii="Calibri" w:hAnsi="Calibri" w:cs="Calibri"/>
        </w:rPr>
        <w:t xml:space="preserve"> </w:t>
      </w:r>
      <w:proofErr w:type="spellStart"/>
      <w:r w:rsidRPr="003B3C0D">
        <w:rPr>
          <w:rFonts w:ascii="Calibri" w:hAnsi="Calibri" w:cs="Calibri"/>
        </w:rPr>
        <w:t>Hubbard</w:t>
      </w:r>
      <w:proofErr w:type="spellEnd"/>
      <w:r w:rsidRPr="003B3C0D">
        <w:rPr>
          <w:rFonts w:ascii="Calibri" w:hAnsi="Calibri" w:cs="Calibri"/>
        </w:rPr>
        <w:t xml:space="preserve"> </w:t>
      </w:r>
      <w:proofErr w:type="spellStart"/>
      <w:r w:rsidRPr="003B3C0D">
        <w:rPr>
          <w:rFonts w:ascii="Calibri" w:hAnsi="Calibri" w:cs="Calibri"/>
        </w:rPr>
        <w:t>Brook</w:t>
      </w:r>
      <w:proofErr w:type="spellEnd"/>
      <w:r w:rsidRPr="003B3C0D">
        <w:rPr>
          <w:rFonts w:ascii="Calibri" w:hAnsi="Calibri" w:cs="Calibri"/>
        </w:rPr>
        <w:t xml:space="preserve"> </w:t>
      </w:r>
      <w:proofErr w:type="spellStart"/>
      <w:r w:rsidRPr="003B3C0D">
        <w:rPr>
          <w:rFonts w:ascii="Calibri" w:hAnsi="Calibri" w:cs="Calibri"/>
        </w:rPr>
        <w:t>Bird</w:t>
      </w:r>
      <w:proofErr w:type="spellEnd"/>
      <w:r w:rsidRPr="003B3C0D">
        <w:rPr>
          <w:rFonts w:ascii="Calibri" w:hAnsi="Calibri" w:cs="Calibri"/>
        </w:rPr>
        <w:t xml:space="preserve"> </w:t>
      </w:r>
      <w:proofErr w:type="spellStart"/>
      <w:r w:rsidRPr="003B3C0D">
        <w:rPr>
          <w:rFonts w:ascii="Calibri" w:hAnsi="Calibri" w:cs="Calibri"/>
        </w:rPr>
        <w:t>Community</w:t>
      </w:r>
      <w:proofErr w:type="spellEnd"/>
      <w:r w:rsidRPr="003B3C0D">
        <w:rPr>
          <w:rFonts w:ascii="Calibri" w:hAnsi="Calibri" w:cs="Calibri"/>
        </w:rPr>
        <w:t xml:space="preserve">: A </w:t>
      </w:r>
      <w:proofErr w:type="spellStart"/>
      <w:r w:rsidRPr="003B3C0D">
        <w:rPr>
          <w:rFonts w:ascii="Calibri" w:hAnsi="Calibri" w:cs="Calibri"/>
        </w:rPr>
        <w:t>Multivariate</w:t>
      </w:r>
      <w:proofErr w:type="spellEnd"/>
      <w:r w:rsidRPr="003B3C0D">
        <w:rPr>
          <w:rFonts w:ascii="Calibri" w:hAnsi="Calibri" w:cs="Calibri"/>
        </w:rPr>
        <w:t xml:space="preserve"> </w:t>
      </w:r>
      <w:proofErr w:type="spellStart"/>
      <w:r w:rsidRPr="003B3C0D">
        <w:rPr>
          <w:rFonts w:ascii="Calibri" w:hAnsi="Calibri" w:cs="Calibri"/>
        </w:rPr>
        <w:t>Approach</w:t>
      </w:r>
      <w:proofErr w:type="spellEnd"/>
      <w:r w:rsidRPr="003B3C0D">
        <w:rPr>
          <w:rFonts w:ascii="Calibri" w:hAnsi="Calibri" w:cs="Calibri"/>
        </w:rPr>
        <w:t xml:space="preserve">. </w:t>
      </w:r>
      <w:proofErr w:type="spellStart"/>
      <w:r w:rsidRPr="003B3C0D">
        <w:rPr>
          <w:rFonts w:ascii="Calibri" w:hAnsi="Calibri" w:cs="Calibri"/>
          <w:i/>
          <w:iCs/>
        </w:rPr>
        <w:t>Ecology</w:t>
      </w:r>
      <w:proofErr w:type="spellEnd"/>
      <w:r w:rsidRPr="003B3C0D">
        <w:rPr>
          <w:rFonts w:ascii="Calibri" w:hAnsi="Calibri" w:cs="Calibri"/>
        </w:rPr>
        <w:t xml:space="preserve">, </w:t>
      </w:r>
      <w:r w:rsidRPr="003B3C0D">
        <w:rPr>
          <w:rFonts w:ascii="Calibri" w:hAnsi="Calibri" w:cs="Calibri"/>
          <w:i/>
          <w:iCs/>
        </w:rPr>
        <w:t>60</w:t>
      </w:r>
      <w:r w:rsidRPr="003B3C0D">
        <w:rPr>
          <w:rFonts w:ascii="Calibri" w:hAnsi="Calibri" w:cs="Calibri"/>
        </w:rPr>
        <w:t>(3), 512–520. https://doi.org/10.2307/1936071</w:t>
      </w:r>
    </w:p>
    <w:p w14:paraId="021139D9"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t>Chettri</w:t>
      </w:r>
      <w:proofErr w:type="spellEnd"/>
      <w:r w:rsidRPr="003B3C0D">
        <w:rPr>
          <w:rFonts w:ascii="Calibri" w:hAnsi="Calibri" w:cs="Calibri"/>
        </w:rPr>
        <w:t xml:space="preserve">, A., </w:t>
      </w:r>
      <w:proofErr w:type="spellStart"/>
      <w:r w:rsidRPr="003B3C0D">
        <w:rPr>
          <w:rFonts w:ascii="Calibri" w:hAnsi="Calibri" w:cs="Calibri"/>
        </w:rPr>
        <w:t>Thakuri</w:t>
      </w:r>
      <w:proofErr w:type="spellEnd"/>
      <w:r w:rsidRPr="003B3C0D">
        <w:rPr>
          <w:rFonts w:ascii="Calibri" w:hAnsi="Calibri" w:cs="Calibri"/>
        </w:rPr>
        <w:t xml:space="preserve">, B., &amp; </w:t>
      </w:r>
      <w:proofErr w:type="spellStart"/>
      <w:r w:rsidRPr="003B3C0D">
        <w:rPr>
          <w:rFonts w:ascii="Calibri" w:hAnsi="Calibri" w:cs="Calibri"/>
        </w:rPr>
        <w:t>Acharya</w:t>
      </w:r>
      <w:proofErr w:type="spellEnd"/>
      <w:r w:rsidRPr="003B3C0D">
        <w:rPr>
          <w:rFonts w:ascii="Calibri" w:hAnsi="Calibri" w:cs="Calibri"/>
        </w:rPr>
        <w:t xml:space="preserve">, B. K. (2022). </w:t>
      </w:r>
      <w:proofErr w:type="spellStart"/>
      <w:r w:rsidRPr="003B3C0D">
        <w:rPr>
          <w:rFonts w:ascii="Calibri" w:hAnsi="Calibri" w:cs="Calibri"/>
        </w:rPr>
        <w:t>Foraging</w:t>
      </w:r>
      <w:proofErr w:type="spellEnd"/>
      <w:r w:rsidRPr="003B3C0D">
        <w:rPr>
          <w:rFonts w:ascii="Calibri" w:hAnsi="Calibri" w:cs="Calibri"/>
        </w:rPr>
        <w:t xml:space="preserve"> </w:t>
      </w:r>
      <w:proofErr w:type="spellStart"/>
      <w:r w:rsidRPr="003B3C0D">
        <w:rPr>
          <w:rFonts w:ascii="Calibri" w:hAnsi="Calibri" w:cs="Calibri"/>
        </w:rPr>
        <w:t>Strategy</w:t>
      </w:r>
      <w:proofErr w:type="spellEnd"/>
      <w:r w:rsidRPr="003B3C0D">
        <w:rPr>
          <w:rFonts w:ascii="Calibri" w:hAnsi="Calibri" w:cs="Calibri"/>
        </w:rPr>
        <w:t xml:space="preserve"> and </w:t>
      </w:r>
      <w:proofErr w:type="spellStart"/>
      <w:r w:rsidRPr="003B3C0D">
        <w:rPr>
          <w:rFonts w:ascii="Calibri" w:hAnsi="Calibri" w:cs="Calibri"/>
        </w:rPr>
        <w:t>Guild</w:t>
      </w:r>
      <w:proofErr w:type="spellEnd"/>
      <w:r w:rsidRPr="003B3C0D">
        <w:rPr>
          <w:rFonts w:ascii="Calibri" w:hAnsi="Calibri" w:cs="Calibri"/>
        </w:rPr>
        <w:t xml:space="preserve"> </w:t>
      </w:r>
      <w:proofErr w:type="spellStart"/>
      <w:r w:rsidRPr="003B3C0D">
        <w:rPr>
          <w:rFonts w:ascii="Calibri" w:hAnsi="Calibri" w:cs="Calibri"/>
        </w:rPr>
        <w:t>Structure</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Avifauna in </w:t>
      </w:r>
      <w:proofErr w:type="spellStart"/>
      <w:r w:rsidRPr="003B3C0D">
        <w:rPr>
          <w:rFonts w:ascii="Calibri" w:hAnsi="Calibri" w:cs="Calibri"/>
        </w:rPr>
        <w:t>Sikkim</w:t>
      </w:r>
      <w:proofErr w:type="spellEnd"/>
      <w:r w:rsidRPr="003B3C0D">
        <w:rPr>
          <w:rFonts w:ascii="Calibri" w:hAnsi="Calibri" w:cs="Calibri"/>
        </w:rPr>
        <w:t xml:space="preserve">, </w:t>
      </w:r>
      <w:proofErr w:type="spellStart"/>
      <w:r w:rsidRPr="003B3C0D">
        <w:rPr>
          <w:rFonts w:ascii="Calibri" w:hAnsi="Calibri" w:cs="Calibri"/>
        </w:rPr>
        <w:t>Eastern</w:t>
      </w:r>
      <w:proofErr w:type="spellEnd"/>
      <w:r w:rsidRPr="003B3C0D">
        <w:rPr>
          <w:rFonts w:ascii="Calibri" w:hAnsi="Calibri" w:cs="Calibri"/>
        </w:rPr>
        <w:t xml:space="preserve"> </w:t>
      </w:r>
      <w:proofErr w:type="spellStart"/>
      <w:r w:rsidRPr="003B3C0D">
        <w:rPr>
          <w:rFonts w:ascii="Calibri" w:hAnsi="Calibri" w:cs="Calibri"/>
        </w:rPr>
        <w:t>Himalaya</w:t>
      </w:r>
      <w:proofErr w:type="spellEnd"/>
      <w:r w:rsidRPr="003B3C0D">
        <w:rPr>
          <w:rFonts w:ascii="Calibri" w:hAnsi="Calibri" w:cs="Calibri"/>
        </w:rPr>
        <w:t xml:space="preserve">, India. </w:t>
      </w:r>
      <w:proofErr w:type="spellStart"/>
      <w:r w:rsidRPr="003B3C0D">
        <w:rPr>
          <w:rFonts w:ascii="Calibri" w:hAnsi="Calibri" w:cs="Calibri"/>
          <w:i/>
          <w:iCs/>
        </w:rPr>
        <w:t>Proceedings</w:t>
      </w:r>
      <w:proofErr w:type="spellEnd"/>
      <w:r w:rsidRPr="003B3C0D">
        <w:rPr>
          <w:rFonts w:ascii="Calibri" w:hAnsi="Calibri" w:cs="Calibri"/>
          <w:i/>
          <w:iCs/>
        </w:rPr>
        <w:t xml:space="preserve"> </w:t>
      </w:r>
      <w:proofErr w:type="spellStart"/>
      <w:r w:rsidRPr="003B3C0D">
        <w:rPr>
          <w:rFonts w:ascii="Calibri" w:hAnsi="Calibri" w:cs="Calibri"/>
          <w:i/>
          <w:iCs/>
        </w:rPr>
        <w:t>of</w:t>
      </w:r>
      <w:proofErr w:type="spellEnd"/>
      <w:r w:rsidRPr="003B3C0D">
        <w:rPr>
          <w:rFonts w:ascii="Calibri" w:hAnsi="Calibri" w:cs="Calibri"/>
          <w:i/>
          <w:iCs/>
        </w:rPr>
        <w:t xml:space="preserve"> </w:t>
      </w:r>
      <w:proofErr w:type="spellStart"/>
      <w:r w:rsidRPr="003B3C0D">
        <w:rPr>
          <w:rFonts w:ascii="Calibri" w:hAnsi="Calibri" w:cs="Calibri"/>
          <w:i/>
          <w:iCs/>
        </w:rPr>
        <w:t>the</w:t>
      </w:r>
      <w:proofErr w:type="spellEnd"/>
      <w:r w:rsidRPr="003B3C0D">
        <w:rPr>
          <w:rFonts w:ascii="Calibri" w:hAnsi="Calibri" w:cs="Calibri"/>
          <w:i/>
          <w:iCs/>
        </w:rPr>
        <w:t xml:space="preserve"> </w:t>
      </w:r>
      <w:proofErr w:type="spellStart"/>
      <w:r w:rsidRPr="003B3C0D">
        <w:rPr>
          <w:rFonts w:ascii="Calibri" w:hAnsi="Calibri" w:cs="Calibri"/>
          <w:i/>
          <w:iCs/>
        </w:rPr>
        <w:t>Zoological</w:t>
      </w:r>
      <w:proofErr w:type="spellEnd"/>
      <w:r w:rsidRPr="003B3C0D">
        <w:rPr>
          <w:rFonts w:ascii="Calibri" w:hAnsi="Calibri" w:cs="Calibri"/>
          <w:i/>
          <w:iCs/>
        </w:rPr>
        <w:t xml:space="preserve"> Society</w:t>
      </w:r>
      <w:r w:rsidRPr="003B3C0D">
        <w:rPr>
          <w:rFonts w:ascii="Calibri" w:hAnsi="Calibri" w:cs="Calibri"/>
        </w:rPr>
        <w:t xml:space="preserve">, </w:t>
      </w:r>
      <w:r w:rsidRPr="003B3C0D">
        <w:rPr>
          <w:rFonts w:ascii="Calibri" w:hAnsi="Calibri" w:cs="Calibri"/>
          <w:i/>
          <w:iCs/>
        </w:rPr>
        <w:t>75</w:t>
      </w:r>
      <w:r w:rsidRPr="003B3C0D">
        <w:rPr>
          <w:rFonts w:ascii="Calibri" w:hAnsi="Calibri" w:cs="Calibri"/>
        </w:rPr>
        <w:t>(1), 65–82. https://doi.org/10.1007/s12595-021-00396-0</w:t>
      </w:r>
    </w:p>
    <w:p w14:paraId="69E4FACB" w14:textId="77777777" w:rsidR="003B3C0D" w:rsidRPr="003B3C0D" w:rsidRDefault="003B3C0D" w:rsidP="003B3C0D">
      <w:pPr>
        <w:pStyle w:val="Bibliografie"/>
        <w:rPr>
          <w:rFonts w:ascii="Calibri" w:hAnsi="Calibri" w:cs="Calibri"/>
        </w:rPr>
      </w:pPr>
      <w:r w:rsidRPr="003B3C0D">
        <w:rPr>
          <w:rFonts w:ascii="Calibri" w:hAnsi="Calibri" w:cs="Calibri"/>
        </w:rPr>
        <w:t xml:space="preserve">Jones, H. H., </w:t>
      </w:r>
      <w:proofErr w:type="spellStart"/>
      <w:r w:rsidRPr="003B3C0D">
        <w:rPr>
          <w:rFonts w:ascii="Calibri" w:hAnsi="Calibri" w:cs="Calibri"/>
        </w:rPr>
        <w:t>Walters</w:t>
      </w:r>
      <w:proofErr w:type="spellEnd"/>
      <w:r w:rsidRPr="003B3C0D">
        <w:rPr>
          <w:rFonts w:ascii="Calibri" w:hAnsi="Calibri" w:cs="Calibri"/>
        </w:rPr>
        <w:t xml:space="preserve">, M. J., &amp; Robinson, S. K. (2020). Do </w:t>
      </w:r>
      <w:proofErr w:type="spellStart"/>
      <w:r w:rsidRPr="003B3C0D">
        <w:rPr>
          <w:rFonts w:ascii="Calibri" w:hAnsi="Calibri" w:cs="Calibri"/>
        </w:rPr>
        <w:t>similar</w:t>
      </w:r>
      <w:proofErr w:type="spellEnd"/>
      <w:r w:rsidRPr="003B3C0D">
        <w:rPr>
          <w:rFonts w:ascii="Calibri" w:hAnsi="Calibri" w:cs="Calibri"/>
        </w:rPr>
        <w:t xml:space="preserve"> </w:t>
      </w:r>
      <w:proofErr w:type="spellStart"/>
      <w:r w:rsidRPr="003B3C0D">
        <w:rPr>
          <w:rFonts w:ascii="Calibri" w:hAnsi="Calibri" w:cs="Calibri"/>
        </w:rPr>
        <w:t>foragers</w:t>
      </w:r>
      <w:proofErr w:type="spellEnd"/>
      <w:r w:rsidRPr="003B3C0D">
        <w:rPr>
          <w:rFonts w:ascii="Calibri" w:hAnsi="Calibri" w:cs="Calibri"/>
        </w:rPr>
        <w:t xml:space="preserve"> </w:t>
      </w:r>
      <w:proofErr w:type="spellStart"/>
      <w:r w:rsidRPr="003B3C0D">
        <w:rPr>
          <w:rFonts w:ascii="Calibri" w:hAnsi="Calibri" w:cs="Calibri"/>
        </w:rPr>
        <w:t>flock</w:t>
      </w:r>
      <w:proofErr w:type="spellEnd"/>
      <w:r w:rsidRPr="003B3C0D">
        <w:rPr>
          <w:rFonts w:ascii="Calibri" w:hAnsi="Calibri" w:cs="Calibri"/>
        </w:rPr>
        <w:t xml:space="preserve"> </w:t>
      </w:r>
      <w:proofErr w:type="spellStart"/>
      <w:r w:rsidRPr="003B3C0D">
        <w:rPr>
          <w:rFonts w:ascii="Calibri" w:hAnsi="Calibri" w:cs="Calibri"/>
        </w:rPr>
        <w:t>together</w:t>
      </w:r>
      <w:proofErr w:type="spellEnd"/>
      <w:r w:rsidRPr="003B3C0D">
        <w:rPr>
          <w:rFonts w:ascii="Calibri" w:hAnsi="Calibri" w:cs="Calibri"/>
        </w:rPr>
        <w:t xml:space="preserve">? </w:t>
      </w:r>
      <w:proofErr w:type="spellStart"/>
      <w:r w:rsidRPr="003B3C0D">
        <w:rPr>
          <w:rFonts w:ascii="Calibri" w:hAnsi="Calibri" w:cs="Calibri"/>
        </w:rPr>
        <w:t>Nonbreeding</w:t>
      </w:r>
      <w:proofErr w:type="spellEnd"/>
      <w:r w:rsidRPr="003B3C0D">
        <w:rPr>
          <w:rFonts w:ascii="Calibri" w:hAnsi="Calibri" w:cs="Calibri"/>
        </w:rPr>
        <w:t xml:space="preserve"> </w:t>
      </w:r>
      <w:proofErr w:type="spellStart"/>
      <w:r w:rsidRPr="003B3C0D">
        <w:rPr>
          <w:rFonts w:ascii="Calibri" w:hAnsi="Calibri" w:cs="Calibri"/>
        </w:rPr>
        <w:t>foraging</w:t>
      </w:r>
      <w:proofErr w:type="spellEnd"/>
      <w:r w:rsidRPr="003B3C0D">
        <w:rPr>
          <w:rFonts w:ascii="Calibri" w:hAnsi="Calibri" w:cs="Calibri"/>
        </w:rPr>
        <w:t xml:space="preserve"> </w:t>
      </w:r>
      <w:proofErr w:type="spellStart"/>
      <w:r w:rsidRPr="003B3C0D">
        <w:rPr>
          <w:rFonts w:ascii="Calibri" w:hAnsi="Calibri" w:cs="Calibri"/>
        </w:rPr>
        <w:t>behavior</w:t>
      </w:r>
      <w:proofErr w:type="spellEnd"/>
      <w:r w:rsidRPr="003B3C0D">
        <w:rPr>
          <w:rFonts w:ascii="Calibri" w:hAnsi="Calibri" w:cs="Calibri"/>
        </w:rPr>
        <w:t xml:space="preserve"> and </w:t>
      </w:r>
      <w:proofErr w:type="spellStart"/>
      <w:r w:rsidRPr="003B3C0D">
        <w:rPr>
          <w:rFonts w:ascii="Calibri" w:hAnsi="Calibri" w:cs="Calibri"/>
        </w:rPr>
        <w:t>its</w:t>
      </w:r>
      <w:proofErr w:type="spellEnd"/>
      <w:r w:rsidRPr="003B3C0D">
        <w:rPr>
          <w:rFonts w:ascii="Calibri" w:hAnsi="Calibri" w:cs="Calibri"/>
        </w:rPr>
        <w:t xml:space="preserve"> </w:t>
      </w:r>
      <w:proofErr w:type="spellStart"/>
      <w:r w:rsidRPr="003B3C0D">
        <w:rPr>
          <w:rFonts w:ascii="Calibri" w:hAnsi="Calibri" w:cs="Calibri"/>
        </w:rPr>
        <w:t>impact</w:t>
      </w:r>
      <w:proofErr w:type="spellEnd"/>
      <w:r w:rsidRPr="003B3C0D">
        <w:rPr>
          <w:rFonts w:ascii="Calibri" w:hAnsi="Calibri" w:cs="Calibri"/>
        </w:rPr>
        <w:t xml:space="preserve"> on </w:t>
      </w:r>
      <w:proofErr w:type="spellStart"/>
      <w:r w:rsidRPr="003B3C0D">
        <w:rPr>
          <w:rFonts w:ascii="Calibri" w:hAnsi="Calibri" w:cs="Calibri"/>
        </w:rPr>
        <w:t>mixed</w:t>
      </w:r>
      <w:proofErr w:type="spellEnd"/>
      <w:r w:rsidRPr="003B3C0D">
        <w:rPr>
          <w:rFonts w:ascii="Calibri" w:hAnsi="Calibri" w:cs="Calibri"/>
        </w:rPr>
        <w:t xml:space="preserve">-species </w:t>
      </w:r>
      <w:proofErr w:type="spellStart"/>
      <w:r w:rsidRPr="003B3C0D">
        <w:rPr>
          <w:rFonts w:ascii="Calibri" w:hAnsi="Calibri" w:cs="Calibri"/>
        </w:rPr>
        <w:t>flocking</w:t>
      </w:r>
      <w:proofErr w:type="spellEnd"/>
      <w:r w:rsidRPr="003B3C0D">
        <w:rPr>
          <w:rFonts w:ascii="Calibri" w:hAnsi="Calibri" w:cs="Calibri"/>
        </w:rPr>
        <w:t xml:space="preserve"> </w:t>
      </w:r>
      <w:proofErr w:type="spellStart"/>
      <w:r w:rsidRPr="003B3C0D">
        <w:rPr>
          <w:rFonts w:ascii="Calibri" w:hAnsi="Calibri" w:cs="Calibri"/>
        </w:rPr>
        <w:t>associations</w:t>
      </w:r>
      <w:proofErr w:type="spellEnd"/>
      <w:r w:rsidRPr="003B3C0D">
        <w:rPr>
          <w:rFonts w:ascii="Calibri" w:hAnsi="Calibri" w:cs="Calibri"/>
        </w:rPr>
        <w:t xml:space="preserve"> in a </w:t>
      </w:r>
      <w:proofErr w:type="spellStart"/>
      <w:r w:rsidRPr="003B3C0D">
        <w:rPr>
          <w:rFonts w:ascii="Calibri" w:hAnsi="Calibri" w:cs="Calibri"/>
        </w:rPr>
        <w:t>subtropical</w:t>
      </w:r>
      <w:proofErr w:type="spellEnd"/>
      <w:r w:rsidRPr="003B3C0D">
        <w:rPr>
          <w:rFonts w:ascii="Calibri" w:hAnsi="Calibri" w:cs="Calibri"/>
        </w:rPr>
        <w:t xml:space="preserve"> region. </w:t>
      </w:r>
      <w:proofErr w:type="spellStart"/>
      <w:r w:rsidRPr="003B3C0D">
        <w:rPr>
          <w:rFonts w:ascii="Calibri" w:hAnsi="Calibri" w:cs="Calibri"/>
          <w:i/>
          <w:iCs/>
        </w:rPr>
        <w:t>The</w:t>
      </w:r>
      <w:proofErr w:type="spellEnd"/>
      <w:r w:rsidRPr="003B3C0D">
        <w:rPr>
          <w:rFonts w:ascii="Calibri" w:hAnsi="Calibri" w:cs="Calibri"/>
          <w:i/>
          <w:iCs/>
        </w:rPr>
        <w:t xml:space="preserve"> </w:t>
      </w:r>
      <w:proofErr w:type="spellStart"/>
      <w:r w:rsidRPr="003B3C0D">
        <w:rPr>
          <w:rFonts w:ascii="Calibri" w:hAnsi="Calibri" w:cs="Calibri"/>
          <w:i/>
          <w:iCs/>
        </w:rPr>
        <w:t>Auk</w:t>
      </w:r>
      <w:proofErr w:type="spellEnd"/>
      <w:r w:rsidRPr="003B3C0D">
        <w:rPr>
          <w:rFonts w:ascii="Calibri" w:hAnsi="Calibri" w:cs="Calibri"/>
        </w:rPr>
        <w:t xml:space="preserve">, </w:t>
      </w:r>
      <w:r w:rsidRPr="003B3C0D">
        <w:rPr>
          <w:rFonts w:ascii="Calibri" w:hAnsi="Calibri" w:cs="Calibri"/>
          <w:i/>
          <w:iCs/>
        </w:rPr>
        <w:t>137</w:t>
      </w:r>
      <w:r w:rsidRPr="003B3C0D">
        <w:rPr>
          <w:rFonts w:ascii="Calibri" w:hAnsi="Calibri" w:cs="Calibri"/>
        </w:rPr>
        <w:t>(2), ukz079. https://doi.org/10.1093/auk/ukz079</w:t>
      </w:r>
    </w:p>
    <w:p w14:paraId="10762A19"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t>Kwok</w:t>
      </w:r>
      <w:proofErr w:type="spellEnd"/>
      <w:r w:rsidRPr="003B3C0D">
        <w:rPr>
          <w:rFonts w:ascii="Calibri" w:hAnsi="Calibri" w:cs="Calibri"/>
        </w:rPr>
        <w:t xml:space="preserve">, H.-K. (2009). </w:t>
      </w:r>
      <w:proofErr w:type="spellStart"/>
      <w:r w:rsidRPr="003B3C0D">
        <w:rPr>
          <w:rFonts w:ascii="Calibri" w:hAnsi="Calibri" w:cs="Calibri"/>
        </w:rPr>
        <w:t>Foraging</w:t>
      </w:r>
      <w:proofErr w:type="spellEnd"/>
      <w:r w:rsidRPr="003B3C0D">
        <w:rPr>
          <w:rFonts w:ascii="Calibri" w:hAnsi="Calibri" w:cs="Calibri"/>
        </w:rPr>
        <w:t xml:space="preserve"> </w:t>
      </w:r>
      <w:proofErr w:type="spellStart"/>
      <w:r w:rsidRPr="003B3C0D">
        <w:rPr>
          <w:rFonts w:ascii="Calibri" w:hAnsi="Calibri" w:cs="Calibri"/>
        </w:rPr>
        <w:t>ecology</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insectivorous</w:t>
      </w:r>
      <w:proofErr w:type="spellEnd"/>
      <w:r w:rsidRPr="003B3C0D">
        <w:rPr>
          <w:rFonts w:ascii="Calibri" w:hAnsi="Calibri" w:cs="Calibri"/>
        </w:rPr>
        <w:t xml:space="preserve"> </w:t>
      </w:r>
      <w:proofErr w:type="spellStart"/>
      <w:r w:rsidRPr="003B3C0D">
        <w:rPr>
          <w:rFonts w:ascii="Calibri" w:hAnsi="Calibri" w:cs="Calibri"/>
        </w:rPr>
        <w:t>birds</w:t>
      </w:r>
      <w:proofErr w:type="spellEnd"/>
      <w:r w:rsidRPr="003B3C0D">
        <w:rPr>
          <w:rFonts w:ascii="Calibri" w:hAnsi="Calibri" w:cs="Calibri"/>
        </w:rPr>
        <w:t xml:space="preserve"> in a </w:t>
      </w:r>
      <w:proofErr w:type="spellStart"/>
      <w:r w:rsidRPr="003B3C0D">
        <w:rPr>
          <w:rFonts w:ascii="Calibri" w:hAnsi="Calibri" w:cs="Calibri"/>
        </w:rPr>
        <w:t>mixed</w:t>
      </w:r>
      <w:proofErr w:type="spellEnd"/>
      <w:r w:rsidRPr="003B3C0D">
        <w:rPr>
          <w:rFonts w:ascii="Calibri" w:hAnsi="Calibri" w:cs="Calibri"/>
        </w:rPr>
        <w:t xml:space="preserve"> </w:t>
      </w:r>
      <w:proofErr w:type="spellStart"/>
      <w:r w:rsidRPr="003B3C0D">
        <w:rPr>
          <w:rFonts w:ascii="Calibri" w:hAnsi="Calibri" w:cs="Calibri"/>
        </w:rPr>
        <w:t>forest</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Hong Kong. </w:t>
      </w:r>
      <w:r w:rsidRPr="003B3C0D">
        <w:rPr>
          <w:rFonts w:ascii="Calibri" w:hAnsi="Calibri" w:cs="Calibri"/>
          <w:i/>
          <w:iCs/>
        </w:rPr>
        <w:t xml:space="preserve">Acta </w:t>
      </w:r>
      <w:proofErr w:type="spellStart"/>
      <w:r w:rsidRPr="003B3C0D">
        <w:rPr>
          <w:rFonts w:ascii="Calibri" w:hAnsi="Calibri" w:cs="Calibri"/>
          <w:i/>
          <w:iCs/>
        </w:rPr>
        <w:t>Ecologica</w:t>
      </w:r>
      <w:proofErr w:type="spellEnd"/>
      <w:r w:rsidRPr="003B3C0D">
        <w:rPr>
          <w:rFonts w:ascii="Calibri" w:hAnsi="Calibri" w:cs="Calibri"/>
          <w:i/>
          <w:iCs/>
        </w:rPr>
        <w:t xml:space="preserve"> </w:t>
      </w:r>
      <w:proofErr w:type="spellStart"/>
      <w:r w:rsidRPr="003B3C0D">
        <w:rPr>
          <w:rFonts w:ascii="Calibri" w:hAnsi="Calibri" w:cs="Calibri"/>
          <w:i/>
          <w:iCs/>
        </w:rPr>
        <w:t>Sinica</w:t>
      </w:r>
      <w:proofErr w:type="spellEnd"/>
      <w:r w:rsidRPr="003B3C0D">
        <w:rPr>
          <w:rFonts w:ascii="Calibri" w:hAnsi="Calibri" w:cs="Calibri"/>
        </w:rPr>
        <w:t xml:space="preserve">, </w:t>
      </w:r>
      <w:r w:rsidRPr="003B3C0D">
        <w:rPr>
          <w:rFonts w:ascii="Calibri" w:hAnsi="Calibri" w:cs="Calibri"/>
          <w:i/>
          <w:iCs/>
        </w:rPr>
        <w:t>29</w:t>
      </w:r>
      <w:r w:rsidRPr="003B3C0D">
        <w:rPr>
          <w:rFonts w:ascii="Calibri" w:hAnsi="Calibri" w:cs="Calibri"/>
        </w:rPr>
        <w:t>(6), 341–346. https://doi.org/10.1016/j.chnaes.2009.09.014</w:t>
      </w:r>
    </w:p>
    <w:p w14:paraId="2039BE3A"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t>Landres</w:t>
      </w:r>
      <w:proofErr w:type="spellEnd"/>
      <w:r w:rsidRPr="003B3C0D">
        <w:rPr>
          <w:rFonts w:ascii="Calibri" w:hAnsi="Calibri" w:cs="Calibri"/>
        </w:rPr>
        <w:t xml:space="preserve">, P. B., &amp; </w:t>
      </w:r>
      <w:proofErr w:type="spellStart"/>
      <w:r w:rsidRPr="003B3C0D">
        <w:rPr>
          <w:rFonts w:ascii="Calibri" w:hAnsi="Calibri" w:cs="Calibri"/>
        </w:rPr>
        <w:t>MacMahon</w:t>
      </w:r>
      <w:proofErr w:type="spellEnd"/>
      <w:r w:rsidRPr="003B3C0D">
        <w:rPr>
          <w:rFonts w:ascii="Calibri" w:hAnsi="Calibri" w:cs="Calibri"/>
        </w:rPr>
        <w:t xml:space="preserve">, J. A. (1980). </w:t>
      </w:r>
      <w:proofErr w:type="spellStart"/>
      <w:r w:rsidRPr="003B3C0D">
        <w:rPr>
          <w:rFonts w:ascii="Calibri" w:hAnsi="Calibri" w:cs="Calibri"/>
        </w:rPr>
        <w:t>Guilds</w:t>
      </w:r>
      <w:proofErr w:type="spellEnd"/>
      <w:r w:rsidRPr="003B3C0D">
        <w:rPr>
          <w:rFonts w:ascii="Calibri" w:hAnsi="Calibri" w:cs="Calibri"/>
        </w:rPr>
        <w:t xml:space="preserve"> and </w:t>
      </w:r>
      <w:proofErr w:type="spellStart"/>
      <w:r w:rsidRPr="003B3C0D">
        <w:rPr>
          <w:rFonts w:ascii="Calibri" w:hAnsi="Calibri" w:cs="Calibri"/>
        </w:rPr>
        <w:t>Community</w:t>
      </w:r>
      <w:proofErr w:type="spellEnd"/>
      <w:r w:rsidRPr="003B3C0D">
        <w:rPr>
          <w:rFonts w:ascii="Calibri" w:hAnsi="Calibri" w:cs="Calibri"/>
        </w:rPr>
        <w:t xml:space="preserve"> </w:t>
      </w:r>
      <w:proofErr w:type="spellStart"/>
      <w:r w:rsidRPr="003B3C0D">
        <w:rPr>
          <w:rFonts w:ascii="Calibri" w:hAnsi="Calibri" w:cs="Calibri"/>
        </w:rPr>
        <w:t>Organization</w:t>
      </w:r>
      <w:proofErr w:type="spellEnd"/>
      <w:r w:rsidRPr="003B3C0D">
        <w:rPr>
          <w:rFonts w:ascii="Calibri" w:hAnsi="Calibri" w:cs="Calibri"/>
        </w:rPr>
        <w:t xml:space="preserve">: </w:t>
      </w:r>
      <w:proofErr w:type="spellStart"/>
      <w:r w:rsidRPr="003B3C0D">
        <w:rPr>
          <w:rFonts w:ascii="Calibri" w:hAnsi="Calibri" w:cs="Calibri"/>
        </w:rPr>
        <w:t>Analysis</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an</w:t>
      </w:r>
      <w:proofErr w:type="spellEnd"/>
      <w:r w:rsidRPr="003B3C0D">
        <w:rPr>
          <w:rFonts w:ascii="Calibri" w:hAnsi="Calibri" w:cs="Calibri"/>
        </w:rPr>
        <w:t xml:space="preserve"> </w:t>
      </w:r>
      <w:proofErr w:type="spellStart"/>
      <w:r w:rsidRPr="003B3C0D">
        <w:rPr>
          <w:rFonts w:ascii="Calibri" w:hAnsi="Calibri" w:cs="Calibri"/>
        </w:rPr>
        <w:t>Oak</w:t>
      </w:r>
      <w:proofErr w:type="spellEnd"/>
      <w:r w:rsidRPr="003B3C0D">
        <w:rPr>
          <w:rFonts w:ascii="Calibri" w:hAnsi="Calibri" w:cs="Calibri"/>
        </w:rPr>
        <w:t xml:space="preserve"> </w:t>
      </w:r>
      <w:proofErr w:type="spellStart"/>
      <w:r w:rsidRPr="003B3C0D">
        <w:rPr>
          <w:rFonts w:ascii="Calibri" w:hAnsi="Calibri" w:cs="Calibri"/>
        </w:rPr>
        <w:t>Woodland</w:t>
      </w:r>
      <w:proofErr w:type="spellEnd"/>
      <w:r w:rsidRPr="003B3C0D">
        <w:rPr>
          <w:rFonts w:ascii="Calibri" w:hAnsi="Calibri" w:cs="Calibri"/>
        </w:rPr>
        <w:t xml:space="preserve"> Avifauna in Sonora, </w:t>
      </w:r>
      <w:proofErr w:type="spellStart"/>
      <w:r w:rsidRPr="003B3C0D">
        <w:rPr>
          <w:rFonts w:ascii="Calibri" w:hAnsi="Calibri" w:cs="Calibri"/>
        </w:rPr>
        <w:t>Mexico</w:t>
      </w:r>
      <w:proofErr w:type="spellEnd"/>
      <w:r w:rsidRPr="003B3C0D">
        <w:rPr>
          <w:rFonts w:ascii="Calibri" w:hAnsi="Calibri" w:cs="Calibri"/>
        </w:rPr>
        <w:t xml:space="preserve">. </w:t>
      </w:r>
      <w:proofErr w:type="spellStart"/>
      <w:r w:rsidRPr="003B3C0D">
        <w:rPr>
          <w:rFonts w:ascii="Calibri" w:hAnsi="Calibri" w:cs="Calibri"/>
          <w:i/>
          <w:iCs/>
        </w:rPr>
        <w:t>The</w:t>
      </w:r>
      <w:proofErr w:type="spellEnd"/>
      <w:r w:rsidRPr="003B3C0D">
        <w:rPr>
          <w:rFonts w:ascii="Calibri" w:hAnsi="Calibri" w:cs="Calibri"/>
          <w:i/>
          <w:iCs/>
        </w:rPr>
        <w:t xml:space="preserve"> </w:t>
      </w:r>
      <w:proofErr w:type="spellStart"/>
      <w:r w:rsidRPr="003B3C0D">
        <w:rPr>
          <w:rFonts w:ascii="Calibri" w:hAnsi="Calibri" w:cs="Calibri"/>
          <w:i/>
          <w:iCs/>
        </w:rPr>
        <w:t>Auk</w:t>
      </w:r>
      <w:proofErr w:type="spellEnd"/>
      <w:r w:rsidRPr="003B3C0D">
        <w:rPr>
          <w:rFonts w:ascii="Calibri" w:hAnsi="Calibri" w:cs="Calibri"/>
        </w:rPr>
        <w:t xml:space="preserve">, </w:t>
      </w:r>
      <w:r w:rsidRPr="003B3C0D">
        <w:rPr>
          <w:rFonts w:ascii="Calibri" w:hAnsi="Calibri" w:cs="Calibri"/>
          <w:i/>
          <w:iCs/>
        </w:rPr>
        <w:t>97</w:t>
      </w:r>
      <w:r w:rsidRPr="003B3C0D">
        <w:rPr>
          <w:rFonts w:ascii="Calibri" w:hAnsi="Calibri" w:cs="Calibri"/>
        </w:rPr>
        <w:t>(2), 351–365. https://doi.org/10.1093/auk/97.2.351</w:t>
      </w:r>
    </w:p>
    <w:p w14:paraId="624372F0"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t>Landres</w:t>
      </w:r>
      <w:proofErr w:type="spellEnd"/>
      <w:r w:rsidRPr="003B3C0D">
        <w:rPr>
          <w:rFonts w:ascii="Calibri" w:hAnsi="Calibri" w:cs="Calibri"/>
        </w:rPr>
        <w:t xml:space="preserve">, P. B., &amp; </w:t>
      </w:r>
      <w:proofErr w:type="spellStart"/>
      <w:r w:rsidRPr="003B3C0D">
        <w:rPr>
          <w:rFonts w:ascii="Calibri" w:hAnsi="Calibri" w:cs="Calibri"/>
        </w:rPr>
        <w:t>MacMahon</w:t>
      </w:r>
      <w:proofErr w:type="spellEnd"/>
      <w:r w:rsidRPr="003B3C0D">
        <w:rPr>
          <w:rFonts w:ascii="Calibri" w:hAnsi="Calibri" w:cs="Calibri"/>
        </w:rPr>
        <w:t xml:space="preserve">, J. A. (1983). </w:t>
      </w:r>
      <w:proofErr w:type="spellStart"/>
      <w:r w:rsidRPr="003B3C0D">
        <w:rPr>
          <w:rFonts w:ascii="Calibri" w:hAnsi="Calibri" w:cs="Calibri"/>
        </w:rPr>
        <w:t>Community</w:t>
      </w:r>
      <w:proofErr w:type="spellEnd"/>
      <w:r w:rsidRPr="003B3C0D">
        <w:rPr>
          <w:rFonts w:ascii="Calibri" w:hAnsi="Calibri" w:cs="Calibri"/>
        </w:rPr>
        <w:t xml:space="preserve"> </w:t>
      </w:r>
      <w:proofErr w:type="spellStart"/>
      <w:r w:rsidRPr="003B3C0D">
        <w:rPr>
          <w:rFonts w:ascii="Calibri" w:hAnsi="Calibri" w:cs="Calibri"/>
        </w:rPr>
        <w:t>Organization</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Arboreal</w:t>
      </w:r>
      <w:proofErr w:type="spellEnd"/>
      <w:r w:rsidRPr="003B3C0D">
        <w:rPr>
          <w:rFonts w:ascii="Calibri" w:hAnsi="Calibri" w:cs="Calibri"/>
        </w:rPr>
        <w:t xml:space="preserve"> </w:t>
      </w:r>
      <w:proofErr w:type="spellStart"/>
      <w:r w:rsidRPr="003B3C0D">
        <w:rPr>
          <w:rFonts w:ascii="Calibri" w:hAnsi="Calibri" w:cs="Calibri"/>
        </w:rPr>
        <w:t>Birds</w:t>
      </w:r>
      <w:proofErr w:type="spellEnd"/>
      <w:r w:rsidRPr="003B3C0D">
        <w:rPr>
          <w:rFonts w:ascii="Calibri" w:hAnsi="Calibri" w:cs="Calibri"/>
        </w:rPr>
        <w:t xml:space="preserve"> in </w:t>
      </w:r>
      <w:proofErr w:type="spellStart"/>
      <w:r w:rsidRPr="003B3C0D">
        <w:rPr>
          <w:rFonts w:ascii="Calibri" w:hAnsi="Calibri" w:cs="Calibri"/>
        </w:rPr>
        <w:t>Some</w:t>
      </w:r>
      <w:proofErr w:type="spellEnd"/>
      <w:r w:rsidRPr="003B3C0D">
        <w:rPr>
          <w:rFonts w:ascii="Calibri" w:hAnsi="Calibri" w:cs="Calibri"/>
        </w:rPr>
        <w:t xml:space="preserve"> </w:t>
      </w:r>
      <w:proofErr w:type="spellStart"/>
      <w:r w:rsidRPr="003B3C0D">
        <w:rPr>
          <w:rFonts w:ascii="Calibri" w:hAnsi="Calibri" w:cs="Calibri"/>
        </w:rPr>
        <w:t>Oak</w:t>
      </w:r>
      <w:proofErr w:type="spellEnd"/>
      <w:r w:rsidRPr="003B3C0D">
        <w:rPr>
          <w:rFonts w:ascii="Calibri" w:hAnsi="Calibri" w:cs="Calibri"/>
        </w:rPr>
        <w:t xml:space="preserve"> </w:t>
      </w:r>
      <w:proofErr w:type="spellStart"/>
      <w:r w:rsidRPr="003B3C0D">
        <w:rPr>
          <w:rFonts w:ascii="Calibri" w:hAnsi="Calibri" w:cs="Calibri"/>
        </w:rPr>
        <w:t>Woodlands</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Western </w:t>
      </w:r>
      <w:proofErr w:type="spellStart"/>
      <w:r w:rsidRPr="003B3C0D">
        <w:rPr>
          <w:rFonts w:ascii="Calibri" w:hAnsi="Calibri" w:cs="Calibri"/>
        </w:rPr>
        <w:t>North</w:t>
      </w:r>
      <w:proofErr w:type="spellEnd"/>
      <w:r w:rsidRPr="003B3C0D">
        <w:rPr>
          <w:rFonts w:ascii="Calibri" w:hAnsi="Calibri" w:cs="Calibri"/>
        </w:rPr>
        <w:t xml:space="preserve"> America: </w:t>
      </w:r>
      <w:proofErr w:type="spellStart"/>
      <w:r w:rsidRPr="003B3C0D">
        <w:rPr>
          <w:rFonts w:ascii="Calibri" w:hAnsi="Calibri" w:cs="Calibri"/>
        </w:rPr>
        <w:t>Ecological</w:t>
      </w:r>
      <w:proofErr w:type="spellEnd"/>
      <w:r w:rsidRPr="003B3C0D">
        <w:rPr>
          <w:rFonts w:ascii="Calibri" w:hAnsi="Calibri" w:cs="Calibri"/>
        </w:rPr>
        <w:t xml:space="preserve"> </w:t>
      </w:r>
      <w:proofErr w:type="spellStart"/>
      <w:r w:rsidRPr="003B3C0D">
        <w:rPr>
          <w:rFonts w:ascii="Calibri" w:hAnsi="Calibri" w:cs="Calibri"/>
        </w:rPr>
        <w:t>Archives</w:t>
      </w:r>
      <w:proofErr w:type="spellEnd"/>
      <w:r w:rsidRPr="003B3C0D">
        <w:rPr>
          <w:rFonts w:ascii="Calibri" w:hAnsi="Calibri" w:cs="Calibri"/>
        </w:rPr>
        <w:t xml:space="preserve"> M053-001. </w:t>
      </w:r>
      <w:proofErr w:type="spellStart"/>
      <w:r w:rsidRPr="003B3C0D">
        <w:rPr>
          <w:rFonts w:ascii="Calibri" w:hAnsi="Calibri" w:cs="Calibri"/>
          <w:i/>
          <w:iCs/>
        </w:rPr>
        <w:t>Ecological</w:t>
      </w:r>
      <w:proofErr w:type="spellEnd"/>
      <w:r w:rsidRPr="003B3C0D">
        <w:rPr>
          <w:rFonts w:ascii="Calibri" w:hAnsi="Calibri" w:cs="Calibri"/>
          <w:i/>
          <w:iCs/>
        </w:rPr>
        <w:t xml:space="preserve"> </w:t>
      </w:r>
      <w:proofErr w:type="spellStart"/>
      <w:r w:rsidRPr="003B3C0D">
        <w:rPr>
          <w:rFonts w:ascii="Calibri" w:hAnsi="Calibri" w:cs="Calibri"/>
          <w:i/>
          <w:iCs/>
        </w:rPr>
        <w:t>Monographs</w:t>
      </w:r>
      <w:proofErr w:type="spellEnd"/>
      <w:r w:rsidRPr="003B3C0D">
        <w:rPr>
          <w:rFonts w:ascii="Calibri" w:hAnsi="Calibri" w:cs="Calibri"/>
        </w:rPr>
        <w:t xml:space="preserve">, </w:t>
      </w:r>
      <w:r w:rsidRPr="003B3C0D">
        <w:rPr>
          <w:rFonts w:ascii="Calibri" w:hAnsi="Calibri" w:cs="Calibri"/>
          <w:i/>
          <w:iCs/>
        </w:rPr>
        <w:t>53</w:t>
      </w:r>
      <w:r w:rsidRPr="003B3C0D">
        <w:rPr>
          <w:rFonts w:ascii="Calibri" w:hAnsi="Calibri" w:cs="Calibri"/>
        </w:rPr>
        <w:t>(2), 183–208. https://doi.org/10.2307/1942494</w:t>
      </w:r>
    </w:p>
    <w:p w14:paraId="509D400C"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t>Mansor</w:t>
      </w:r>
      <w:proofErr w:type="spellEnd"/>
      <w:r w:rsidRPr="003B3C0D">
        <w:rPr>
          <w:rFonts w:ascii="Calibri" w:hAnsi="Calibri" w:cs="Calibri"/>
        </w:rPr>
        <w:t xml:space="preserve">, M. S., &amp; </w:t>
      </w:r>
      <w:proofErr w:type="spellStart"/>
      <w:r w:rsidRPr="003B3C0D">
        <w:rPr>
          <w:rFonts w:ascii="Calibri" w:hAnsi="Calibri" w:cs="Calibri"/>
        </w:rPr>
        <w:t>Sah</w:t>
      </w:r>
      <w:proofErr w:type="spellEnd"/>
      <w:r w:rsidRPr="003B3C0D">
        <w:rPr>
          <w:rFonts w:ascii="Calibri" w:hAnsi="Calibri" w:cs="Calibri"/>
        </w:rPr>
        <w:t xml:space="preserve">, S. A. M. (2012). </w:t>
      </w:r>
      <w:proofErr w:type="spellStart"/>
      <w:r w:rsidRPr="003B3C0D">
        <w:rPr>
          <w:rFonts w:ascii="Calibri" w:hAnsi="Calibri" w:cs="Calibri"/>
        </w:rPr>
        <w:t>Foraging</w:t>
      </w:r>
      <w:proofErr w:type="spellEnd"/>
      <w:r w:rsidRPr="003B3C0D">
        <w:rPr>
          <w:rFonts w:ascii="Calibri" w:hAnsi="Calibri" w:cs="Calibri"/>
        </w:rPr>
        <w:t xml:space="preserve"> </w:t>
      </w:r>
      <w:proofErr w:type="spellStart"/>
      <w:r w:rsidRPr="003B3C0D">
        <w:rPr>
          <w:rFonts w:ascii="Calibri" w:hAnsi="Calibri" w:cs="Calibri"/>
        </w:rPr>
        <w:t>Patterns</w:t>
      </w:r>
      <w:proofErr w:type="spellEnd"/>
      <w:r w:rsidRPr="003B3C0D">
        <w:rPr>
          <w:rFonts w:ascii="Calibri" w:hAnsi="Calibri" w:cs="Calibri"/>
        </w:rPr>
        <w:t xml:space="preserve"> </w:t>
      </w:r>
      <w:proofErr w:type="spellStart"/>
      <w:r w:rsidRPr="003B3C0D">
        <w:rPr>
          <w:rFonts w:ascii="Calibri" w:hAnsi="Calibri" w:cs="Calibri"/>
        </w:rPr>
        <w:t>Reveal</w:t>
      </w:r>
      <w:proofErr w:type="spellEnd"/>
      <w:r w:rsidRPr="003B3C0D">
        <w:rPr>
          <w:rFonts w:ascii="Calibri" w:hAnsi="Calibri" w:cs="Calibri"/>
        </w:rPr>
        <w:t xml:space="preserve"> </w:t>
      </w:r>
      <w:proofErr w:type="spellStart"/>
      <w:r w:rsidRPr="003B3C0D">
        <w:rPr>
          <w:rFonts w:ascii="Calibri" w:hAnsi="Calibri" w:cs="Calibri"/>
        </w:rPr>
        <w:t>Niche</w:t>
      </w:r>
      <w:proofErr w:type="spellEnd"/>
      <w:r w:rsidRPr="003B3C0D">
        <w:rPr>
          <w:rFonts w:ascii="Calibri" w:hAnsi="Calibri" w:cs="Calibri"/>
        </w:rPr>
        <w:t xml:space="preserve"> </w:t>
      </w:r>
      <w:proofErr w:type="spellStart"/>
      <w:r w:rsidRPr="003B3C0D">
        <w:rPr>
          <w:rFonts w:ascii="Calibri" w:hAnsi="Calibri" w:cs="Calibri"/>
        </w:rPr>
        <w:t>Separation</w:t>
      </w:r>
      <w:proofErr w:type="spellEnd"/>
      <w:r w:rsidRPr="003B3C0D">
        <w:rPr>
          <w:rFonts w:ascii="Calibri" w:hAnsi="Calibri" w:cs="Calibri"/>
        </w:rPr>
        <w:t xml:space="preserve"> in </w:t>
      </w:r>
      <w:proofErr w:type="spellStart"/>
      <w:r w:rsidRPr="003B3C0D">
        <w:rPr>
          <w:rFonts w:ascii="Calibri" w:hAnsi="Calibri" w:cs="Calibri"/>
        </w:rPr>
        <w:t>Tropical</w:t>
      </w:r>
      <w:proofErr w:type="spellEnd"/>
      <w:r w:rsidRPr="003B3C0D">
        <w:rPr>
          <w:rFonts w:ascii="Calibri" w:hAnsi="Calibri" w:cs="Calibri"/>
        </w:rPr>
        <w:t xml:space="preserve"> </w:t>
      </w:r>
      <w:proofErr w:type="spellStart"/>
      <w:r w:rsidRPr="003B3C0D">
        <w:rPr>
          <w:rFonts w:ascii="Calibri" w:hAnsi="Calibri" w:cs="Calibri"/>
        </w:rPr>
        <w:t>Insectivorous</w:t>
      </w:r>
      <w:proofErr w:type="spellEnd"/>
      <w:r w:rsidRPr="003B3C0D">
        <w:rPr>
          <w:rFonts w:ascii="Calibri" w:hAnsi="Calibri" w:cs="Calibri"/>
        </w:rPr>
        <w:t xml:space="preserve"> </w:t>
      </w:r>
      <w:proofErr w:type="spellStart"/>
      <w:r w:rsidRPr="003B3C0D">
        <w:rPr>
          <w:rFonts w:ascii="Calibri" w:hAnsi="Calibri" w:cs="Calibri"/>
        </w:rPr>
        <w:t>Birds</w:t>
      </w:r>
      <w:proofErr w:type="spellEnd"/>
      <w:r w:rsidRPr="003B3C0D">
        <w:rPr>
          <w:rFonts w:ascii="Calibri" w:hAnsi="Calibri" w:cs="Calibri"/>
        </w:rPr>
        <w:t xml:space="preserve">. </w:t>
      </w:r>
      <w:r w:rsidRPr="003B3C0D">
        <w:rPr>
          <w:rFonts w:ascii="Calibri" w:hAnsi="Calibri" w:cs="Calibri"/>
          <w:i/>
          <w:iCs/>
        </w:rPr>
        <w:t xml:space="preserve">Acta </w:t>
      </w:r>
      <w:proofErr w:type="spellStart"/>
      <w:r w:rsidRPr="003B3C0D">
        <w:rPr>
          <w:rFonts w:ascii="Calibri" w:hAnsi="Calibri" w:cs="Calibri"/>
          <w:i/>
          <w:iCs/>
        </w:rPr>
        <w:t>Ornithologica</w:t>
      </w:r>
      <w:proofErr w:type="spellEnd"/>
      <w:r w:rsidRPr="003B3C0D">
        <w:rPr>
          <w:rFonts w:ascii="Calibri" w:hAnsi="Calibri" w:cs="Calibri"/>
        </w:rPr>
        <w:t xml:space="preserve">, </w:t>
      </w:r>
      <w:r w:rsidRPr="003B3C0D">
        <w:rPr>
          <w:rFonts w:ascii="Calibri" w:hAnsi="Calibri" w:cs="Calibri"/>
          <w:i/>
          <w:iCs/>
        </w:rPr>
        <w:t>47</w:t>
      </w:r>
      <w:r w:rsidRPr="003B3C0D">
        <w:rPr>
          <w:rFonts w:ascii="Calibri" w:hAnsi="Calibri" w:cs="Calibri"/>
        </w:rPr>
        <w:t>(1), 27–36. https://doi.org/10.3161/000164512X653890</w:t>
      </w:r>
    </w:p>
    <w:p w14:paraId="3BAEE48D"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t>Mohd-Azlan</w:t>
      </w:r>
      <w:proofErr w:type="spellEnd"/>
      <w:r w:rsidRPr="003B3C0D">
        <w:rPr>
          <w:rFonts w:ascii="Calibri" w:hAnsi="Calibri" w:cs="Calibri"/>
        </w:rPr>
        <w:t xml:space="preserve">, J., </w:t>
      </w:r>
      <w:proofErr w:type="spellStart"/>
      <w:r w:rsidRPr="003B3C0D">
        <w:rPr>
          <w:rFonts w:ascii="Calibri" w:hAnsi="Calibri" w:cs="Calibri"/>
        </w:rPr>
        <w:t>Noske</w:t>
      </w:r>
      <w:proofErr w:type="spellEnd"/>
      <w:r w:rsidRPr="003B3C0D">
        <w:rPr>
          <w:rFonts w:ascii="Calibri" w:hAnsi="Calibri" w:cs="Calibri"/>
        </w:rPr>
        <w:t xml:space="preserve">, R. A., &amp; </w:t>
      </w:r>
      <w:proofErr w:type="spellStart"/>
      <w:r w:rsidRPr="003B3C0D">
        <w:rPr>
          <w:rFonts w:ascii="Calibri" w:hAnsi="Calibri" w:cs="Calibri"/>
        </w:rPr>
        <w:t>Lawes</w:t>
      </w:r>
      <w:proofErr w:type="spellEnd"/>
      <w:r w:rsidRPr="003B3C0D">
        <w:rPr>
          <w:rFonts w:ascii="Calibri" w:hAnsi="Calibri" w:cs="Calibri"/>
        </w:rPr>
        <w:t xml:space="preserve">, M. J. (2014). </w:t>
      </w:r>
      <w:proofErr w:type="spellStart"/>
      <w:r w:rsidRPr="003B3C0D">
        <w:rPr>
          <w:rFonts w:ascii="Calibri" w:hAnsi="Calibri" w:cs="Calibri"/>
        </w:rPr>
        <w:t>Resource</w:t>
      </w:r>
      <w:proofErr w:type="spellEnd"/>
      <w:r w:rsidRPr="003B3C0D">
        <w:rPr>
          <w:rFonts w:ascii="Calibri" w:hAnsi="Calibri" w:cs="Calibri"/>
        </w:rPr>
        <w:t xml:space="preserve"> </w:t>
      </w:r>
      <w:proofErr w:type="spellStart"/>
      <w:r w:rsidRPr="003B3C0D">
        <w:rPr>
          <w:rFonts w:ascii="Calibri" w:hAnsi="Calibri" w:cs="Calibri"/>
        </w:rPr>
        <w:t>Partitioning</w:t>
      </w:r>
      <w:proofErr w:type="spellEnd"/>
      <w:r w:rsidRPr="003B3C0D">
        <w:rPr>
          <w:rFonts w:ascii="Calibri" w:hAnsi="Calibri" w:cs="Calibri"/>
        </w:rPr>
        <w:t xml:space="preserve"> by Mangrove </w:t>
      </w:r>
      <w:proofErr w:type="spellStart"/>
      <w:r w:rsidRPr="003B3C0D">
        <w:rPr>
          <w:rFonts w:ascii="Calibri" w:hAnsi="Calibri" w:cs="Calibri"/>
        </w:rPr>
        <w:t>Bird</w:t>
      </w:r>
      <w:proofErr w:type="spellEnd"/>
      <w:r w:rsidRPr="003B3C0D">
        <w:rPr>
          <w:rFonts w:ascii="Calibri" w:hAnsi="Calibri" w:cs="Calibri"/>
        </w:rPr>
        <w:t xml:space="preserve"> </w:t>
      </w:r>
      <w:proofErr w:type="spellStart"/>
      <w:r w:rsidRPr="003B3C0D">
        <w:rPr>
          <w:rFonts w:ascii="Calibri" w:hAnsi="Calibri" w:cs="Calibri"/>
        </w:rPr>
        <w:t>Communities</w:t>
      </w:r>
      <w:proofErr w:type="spellEnd"/>
      <w:r w:rsidRPr="003B3C0D">
        <w:rPr>
          <w:rFonts w:ascii="Calibri" w:hAnsi="Calibri" w:cs="Calibri"/>
        </w:rPr>
        <w:t xml:space="preserve"> in </w:t>
      </w:r>
      <w:proofErr w:type="spellStart"/>
      <w:r w:rsidRPr="003B3C0D">
        <w:rPr>
          <w:rFonts w:ascii="Calibri" w:hAnsi="Calibri" w:cs="Calibri"/>
        </w:rPr>
        <w:t>North</w:t>
      </w:r>
      <w:proofErr w:type="spellEnd"/>
      <w:r w:rsidRPr="003B3C0D">
        <w:rPr>
          <w:rFonts w:ascii="Calibri" w:hAnsi="Calibri" w:cs="Calibri"/>
        </w:rPr>
        <w:t xml:space="preserve"> </w:t>
      </w:r>
      <w:proofErr w:type="spellStart"/>
      <w:r w:rsidRPr="003B3C0D">
        <w:rPr>
          <w:rFonts w:ascii="Calibri" w:hAnsi="Calibri" w:cs="Calibri"/>
        </w:rPr>
        <w:t>Australia</w:t>
      </w:r>
      <w:proofErr w:type="spellEnd"/>
      <w:r w:rsidRPr="003B3C0D">
        <w:rPr>
          <w:rFonts w:ascii="Calibri" w:hAnsi="Calibri" w:cs="Calibri"/>
        </w:rPr>
        <w:t xml:space="preserve">. </w:t>
      </w:r>
      <w:proofErr w:type="spellStart"/>
      <w:r w:rsidRPr="003B3C0D">
        <w:rPr>
          <w:rFonts w:ascii="Calibri" w:hAnsi="Calibri" w:cs="Calibri"/>
          <w:i/>
          <w:iCs/>
        </w:rPr>
        <w:t>Biotropica</w:t>
      </w:r>
      <w:proofErr w:type="spellEnd"/>
      <w:r w:rsidRPr="003B3C0D">
        <w:rPr>
          <w:rFonts w:ascii="Calibri" w:hAnsi="Calibri" w:cs="Calibri"/>
        </w:rPr>
        <w:t xml:space="preserve">, </w:t>
      </w:r>
      <w:r w:rsidRPr="003B3C0D">
        <w:rPr>
          <w:rFonts w:ascii="Calibri" w:hAnsi="Calibri" w:cs="Calibri"/>
          <w:i/>
          <w:iCs/>
        </w:rPr>
        <w:t>46</w:t>
      </w:r>
      <w:r w:rsidRPr="003B3C0D">
        <w:rPr>
          <w:rFonts w:ascii="Calibri" w:hAnsi="Calibri" w:cs="Calibri"/>
        </w:rPr>
        <w:t>(3), 331–340. https://doi.org/10.1111/btp.12108</w:t>
      </w:r>
    </w:p>
    <w:p w14:paraId="3F82C70B"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lastRenderedPageBreak/>
        <w:t>Noske</w:t>
      </w:r>
      <w:proofErr w:type="spellEnd"/>
      <w:r w:rsidRPr="003B3C0D">
        <w:rPr>
          <w:rFonts w:ascii="Calibri" w:hAnsi="Calibri" w:cs="Calibri"/>
        </w:rPr>
        <w:t xml:space="preserve">, R. (1996). Abundance, </w:t>
      </w:r>
      <w:proofErr w:type="spellStart"/>
      <w:r w:rsidRPr="003B3C0D">
        <w:rPr>
          <w:rFonts w:ascii="Calibri" w:hAnsi="Calibri" w:cs="Calibri"/>
        </w:rPr>
        <w:t>Zonation</w:t>
      </w:r>
      <w:proofErr w:type="spellEnd"/>
      <w:r w:rsidRPr="003B3C0D">
        <w:rPr>
          <w:rFonts w:ascii="Calibri" w:hAnsi="Calibri" w:cs="Calibri"/>
        </w:rPr>
        <w:t xml:space="preserve"> and </w:t>
      </w:r>
      <w:proofErr w:type="spellStart"/>
      <w:r w:rsidRPr="003B3C0D">
        <w:rPr>
          <w:rFonts w:ascii="Calibri" w:hAnsi="Calibri" w:cs="Calibri"/>
        </w:rPr>
        <w:t>Foraging</w:t>
      </w:r>
      <w:proofErr w:type="spellEnd"/>
      <w:r w:rsidRPr="003B3C0D">
        <w:rPr>
          <w:rFonts w:ascii="Calibri" w:hAnsi="Calibri" w:cs="Calibri"/>
        </w:rPr>
        <w:t xml:space="preserve"> </w:t>
      </w:r>
      <w:proofErr w:type="spellStart"/>
      <w:r w:rsidRPr="003B3C0D">
        <w:rPr>
          <w:rFonts w:ascii="Calibri" w:hAnsi="Calibri" w:cs="Calibri"/>
        </w:rPr>
        <w:t>Ecology</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Birds</w:t>
      </w:r>
      <w:proofErr w:type="spellEnd"/>
      <w:r w:rsidRPr="003B3C0D">
        <w:rPr>
          <w:rFonts w:ascii="Calibri" w:hAnsi="Calibri" w:cs="Calibri"/>
        </w:rPr>
        <w:t xml:space="preserve"> in </w:t>
      </w:r>
      <w:proofErr w:type="spellStart"/>
      <w:r w:rsidRPr="003B3C0D">
        <w:rPr>
          <w:rFonts w:ascii="Calibri" w:hAnsi="Calibri" w:cs="Calibri"/>
        </w:rPr>
        <w:t>Mangroves</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Darwin </w:t>
      </w:r>
      <w:proofErr w:type="spellStart"/>
      <w:r w:rsidRPr="003B3C0D">
        <w:rPr>
          <w:rFonts w:ascii="Calibri" w:hAnsi="Calibri" w:cs="Calibri"/>
        </w:rPr>
        <w:t>Harbour</w:t>
      </w:r>
      <w:proofErr w:type="spellEnd"/>
      <w:r w:rsidRPr="003B3C0D">
        <w:rPr>
          <w:rFonts w:ascii="Calibri" w:hAnsi="Calibri" w:cs="Calibri"/>
        </w:rPr>
        <w:t xml:space="preserve">, </w:t>
      </w:r>
      <w:proofErr w:type="spellStart"/>
      <w:r w:rsidRPr="003B3C0D">
        <w:rPr>
          <w:rFonts w:ascii="Calibri" w:hAnsi="Calibri" w:cs="Calibri"/>
        </w:rPr>
        <w:t>Northern</w:t>
      </w:r>
      <w:proofErr w:type="spellEnd"/>
      <w:r w:rsidRPr="003B3C0D">
        <w:rPr>
          <w:rFonts w:ascii="Calibri" w:hAnsi="Calibri" w:cs="Calibri"/>
        </w:rPr>
        <w:t xml:space="preserve"> </w:t>
      </w:r>
      <w:proofErr w:type="spellStart"/>
      <w:r w:rsidRPr="003B3C0D">
        <w:rPr>
          <w:rFonts w:ascii="Calibri" w:hAnsi="Calibri" w:cs="Calibri"/>
        </w:rPr>
        <w:t>Territory</w:t>
      </w:r>
      <w:proofErr w:type="spellEnd"/>
      <w:r w:rsidRPr="003B3C0D">
        <w:rPr>
          <w:rFonts w:ascii="Calibri" w:hAnsi="Calibri" w:cs="Calibri"/>
        </w:rPr>
        <w:t xml:space="preserve">. </w:t>
      </w:r>
      <w:proofErr w:type="spellStart"/>
      <w:r w:rsidRPr="003B3C0D">
        <w:rPr>
          <w:rFonts w:ascii="Calibri" w:hAnsi="Calibri" w:cs="Calibri"/>
          <w:i/>
          <w:iCs/>
        </w:rPr>
        <w:t>Wildlife</w:t>
      </w:r>
      <w:proofErr w:type="spellEnd"/>
      <w:r w:rsidRPr="003B3C0D">
        <w:rPr>
          <w:rFonts w:ascii="Calibri" w:hAnsi="Calibri" w:cs="Calibri"/>
          <w:i/>
          <w:iCs/>
        </w:rPr>
        <w:t xml:space="preserve"> </w:t>
      </w:r>
      <w:proofErr w:type="spellStart"/>
      <w:r w:rsidRPr="003B3C0D">
        <w:rPr>
          <w:rFonts w:ascii="Calibri" w:hAnsi="Calibri" w:cs="Calibri"/>
          <w:i/>
          <w:iCs/>
        </w:rPr>
        <w:t>Research</w:t>
      </w:r>
      <w:proofErr w:type="spellEnd"/>
      <w:r w:rsidRPr="003B3C0D">
        <w:rPr>
          <w:rFonts w:ascii="Calibri" w:hAnsi="Calibri" w:cs="Calibri"/>
        </w:rPr>
        <w:t xml:space="preserve">, </w:t>
      </w:r>
      <w:r w:rsidRPr="003B3C0D">
        <w:rPr>
          <w:rFonts w:ascii="Calibri" w:hAnsi="Calibri" w:cs="Calibri"/>
          <w:i/>
          <w:iCs/>
        </w:rPr>
        <w:t>23</w:t>
      </w:r>
      <w:r w:rsidRPr="003B3C0D">
        <w:rPr>
          <w:rFonts w:ascii="Calibri" w:hAnsi="Calibri" w:cs="Calibri"/>
        </w:rPr>
        <w:t>(4), 443. https://doi.org/10.1071/WR9960443</w:t>
      </w:r>
    </w:p>
    <w:p w14:paraId="171AD853"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t>Recher</w:t>
      </w:r>
      <w:proofErr w:type="spellEnd"/>
      <w:r w:rsidRPr="003B3C0D">
        <w:rPr>
          <w:rFonts w:ascii="Calibri" w:hAnsi="Calibri" w:cs="Calibri"/>
        </w:rPr>
        <w:t xml:space="preserve">, H. F. (1989). </w:t>
      </w:r>
      <w:proofErr w:type="spellStart"/>
      <w:r w:rsidRPr="003B3C0D">
        <w:rPr>
          <w:rFonts w:ascii="Calibri" w:hAnsi="Calibri" w:cs="Calibri"/>
        </w:rPr>
        <w:t>Foraging</w:t>
      </w:r>
      <w:proofErr w:type="spellEnd"/>
      <w:r w:rsidRPr="003B3C0D">
        <w:rPr>
          <w:rFonts w:ascii="Calibri" w:hAnsi="Calibri" w:cs="Calibri"/>
        </w:rPr>
        <w:t xml:space="preserve"> </w:t>
      </w:r>
      <w:proofErr w:type="spellStart"/>
      <w:r w:rsidRPr="003B3C0D">
        <w:rPr>
          <w:rFonts w:ascii="Calibri" w:hAnsi="Calibri" w:cs="Calibri"/>
        </w:rPr>
        <w:t>Segregation</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Australian</w:t>
      </w:r>
      <w:proofErr w:type="spellEnd"/>
      <w:r w:rsidRPr="003B3C0D">
        <w:rPr>
          <w:rFonts w:ascii="Calibri" w:hAnsi="Calibri" w:cs="Calibri"/>
        </w:rPr>
        <w:t xml:space="preserve"> </w:t>
      </w:r>
      <w:proofErr w:type="spellStart"/>
      <w:r w:rsidRPr="003B3C0D">
        <w:rPr>
          <w:rFonts w:ascii="Calibri" w:hAnsi="Calibri" w:cs="Calibri"/>
        </w:rPr>
        <w:t>Warblers</w:t>
      </w:r>
      <w:proofErr w:type="spellEnd"/>
      <w:r w:rsidRPr="003B3C0D">
        <w:rPr>
          <w:rFonts w:ascii="Calibri" w:hAnsi="Calibri" w:cs="Calibri"/>
        </w:rPr>
        <w:t xml:space="preserve"> (</w:t>
      </w:r>
      <w:proofErr w:type="spellStart"/>
      <w:r w:rsidRPr="003B3C0D">
        <w:rPr>
          <w:rFonts w:ascii="Calibri" w:hAnsi="Calibri" w:cs="Calibri"/>
        </w:rPr>
        <w:t>Acanthizidae</w:t>
      </w:r>
      <w:proofErr w:type="spellEnd"/>
      <w:r w:rsidRPr="003B3C0D">
        <w:rPr>
          <w:rFonts w:ascii="Calibri" w:hAnsi="Calibri" w:cs="Calibri"/>
        </w:rPr>
        <w:t xml:space="preserve">) in Open </w:t>
      </w:r>
      <w:proofErr w:type="spellStart"/>
      <w:r w:rsidRPr="003B3C0D">
        <w:rPr>
          <w:rFonts w:ascii="Calibri" w:hAnsi="Calibri" w:cs="Calibri"/>
        </w:rPr>
        <w:t>Forest</w:t>
      </w:r>
      <w:proofErr w:type="spellEnd"/>
      <w:r w:rsidRPr="003B3C0D">
        <w:rPr>
          <w:rFonts w:ascii="Calibri" w:hAnsi="Calibri" w:cs="Calibri"/>
        </w:rPr>
        <w:t xml:space="preserve"> </w:t>
      </w:r>
      <w:proofErr w:type="spellStart"/>
      <w:r w:rsidRPr="003B3C0D">
        <w:rPr>
          <w:rFonts w:ascii="Calibri" w:hAnsi="Calibri" w:cs="Calibri"/>
        </w:rPr>
        <w:t>near</w:t>
      </w:r>
      <w:proofErr w:type="spellEnd"/>
      <w:r w:rsidRPr="003B3C0D">
        <w:rPr>
          <w:rFonts w:ascii="Calibri" w:hAnsi="Calibri" w:cs="Calibri"/>
        </w:rPr>
        <w:t xml:space="preserve"> Sydney, New </w:t>
      </w:r>
      <w:proofErr w:type="spellStart"/>
      <w:r w:rsidRPr="003B3C0D">
        <w:rPr>
          <w:rFonts w:ascii="Calibri" w:hAnsi="Calibri" w:cs="Calibri"/>
        </w:rPr>
        <w:t>South</w:t>
      </w:r>
      <w:proofErr w:type="spellEnd"/>
      <w:r w:rsidRPr="003B3C0D">
        <w:rPr>
          <w:rFonts w:ascii="Calibri" w:hAnsi="Calibri" w:cs="Calibri"/>
        </w:rPr>
        <w:t xml:space="preserve"> Wales. </w:t>
      </w:r>
      <w:proofErr w:type="gramStart"/>
      <w:r w:rsidRPr="003B3C0D">
        <w:rPr>
          <w:rFonts w:ascii="Calibri" w:hAnsi="Calibri" w:cs="Calibri"/>
          <w:i/>
          <w:iCs/>
        </w:rPr>
        <w:t xml:space="preserve">Emu - </w:t>
      </w:r>
      <w:proofErr w:type="spellStart"/>
      <w:r w:rsidRPr="003B3C0D">
        <w:rPr>
          <w:rFonts w:ascii="Calibri" w:hAnsi="Calibri" w:cs="Calibri"/>
          <w:i/>
          <w:iCs/>
        </w:rPr>
        <w:t>Austral</w:t>
      </w:r>
      <w:proofErr w:type="spellEnd"/>
      <w:proofErr w:type="gramEnd"/>
      <w:r w:rsidRPr="003B3C0D">
        <w:rPr>
          <w:rFonts w:ascii="Calibri" w:hAnsi="Calibri" w:cs="Calibri"/>
          <w:i/>
          <w:iCs/>
        </w:rPr>
        <w:t xml:space="preserve"> </w:t>
      </w:r>
      <w:proofErr w:type="spellStart"/>
      <w:r w:rsidRPr="003B3C0D">
        <w:rPr>
          <w:rFonts w:ascii="Calibri" w:hAnsi="Calibri" w:cs="Calibri"/>
          <w:i/>
          <w:iCs/>
        </w:rPr>
        <w:t>Ornithology</w:t>
      </w:r>
      <w:proofErr w:type="spellEnd"/>
      <w:r w:rsidRPr="003B3C0D">
        <w:rPr>
          <w:rFonts w:ascii="Calibri" w:hAnsi="Calibri" w:cs="Calibri"/>
        </w:rPr>
        <w:t xml:space="preserve">, </w:t>
      </w:r>
      <w:r w:rsidRPr="003B3C0D">
        <w:rPr>
          <w:rFonts w:ascii="Calibri" w:hAnsi="Calibri" w:cs="Calibri"/>
          <w:i/>
          <w:iCs/>
        </w:rPr>
        <w:t>89</w:t>
      </w:r>
      <w:r w:rsidRPr="003B3C0D">
        <w:rPr>
          <w:rFonts w:ascii="Calibri" w:hAnsi="Calibri" w:cs="Calibri"/>
        </w:rPr>
        <w:t>(4), 204–215. https://doi.org/10.1071/MU9890204</w:t>
      </w:r>
    </w:p>
    <w:p w14:paraId="7BE9AE22"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t>Recher</w:t>
      </w:r>
      <w:proofErr w:type="spellEnd"/>
      <w:r w:rsidRPr="003B3C0D">
        <w:rPr>
          <w:rFonts w:ascii="Calibri" w:hAnsi="Calibri" w:cs="Calibri"/>
        </w:rPr>
        <w:t xml:space="preserve">, H. F., &amp; Davis </w:t>
      </w:r>
      <w:proofErr w:type="spellStart"/>
      <w:r w:rsidRPr="003B3C0D">
        <w:rPr>
          <w:rFonts w:ascii="Calibri" w:hAnsi="Calibri" w:cs="Calibri"/>
        </w:rPr>
        <w:t>Jr</w:t>
      </w:r>
      <w:proofErr w:type="spellEnd"/>
      <w:r w:rsidRPr="003B3C0D">
        <w:rPr>
          <w:rFonts w:ascii="Calibri" w:hAnsi="Calibri" w:cs="Calibri"/>
        </w:rPr>
        <w:t xml:space="preserve">, W. E. (1997). </w:t>
      </w:r>
      <w:proofErr w:type="spellStart"/>
      <w:r w:rsidRPr="003B3C0D">
        <w:rPr>
          <w:rFonts w:ascii="Calibri" w:hAnsi="Calibri" w:cs="Calibri"/>
        </w:rPr>
        <w:t>Foraging</w:t>
      </w:r>
      <w:proofErr w:type="spellEnd"/>
      <w:r w:rsidRPr="003B3C0D">
        <w:rPr>
          <w:rFonts w:ascii="Calibri" w:hAnsi="Calibri" w:cs="Calibri"/>
        </w:rPr>
        <w:t xml:space="preserve"> </w:t>
      </w:r>
      <w:proofErr w:type="spellStart"/>
      <w:r w:rsidRPr="003B3C0D">
        <w:rPr>
          <w:rFonts w:ascii="Calibri" w:hAnsi="Calibri" w:cs="Calibri"/>
        </w:rPr>
        <w:t>Ecology</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a </w:t>
      </w:r>
      <w:proofErr w:type="spellStart"/>
      <w:r w:rsidRPr="003B3C0D">
        <w:rPr>
          <w:rFonts w:ascii="Calibri" w:hAnsi="Calibri" w:cs="Calibri"/>
        </w:rPr>
        <w:t>Mulga</w:t>
      </w:r>
      <w:proofErr w:type="spellEnd"/>
      <w:r w:rsidRPr="003B3C0D">
        <w:rPr>
          <w:rFonts w:ascii="Calibri" w:hAnsi="Calibri" w:cs="Calibri"/>
        </w:rPr>
        <w:t xml:space="preserve"> </w:t>
      </w:r>
      <w:proofErr w:type="spellStart"/>
      <w:r w:rsidRPr="003B3C0D">
        <w:rPr>
          <w:rFonts w:ascii="Calibri" w:hAnsi="Calibri" w:cs="Calibri"/>
        </w:rPr>
        <w:t>Bird</w:t>
      </w:r>
      <w:proofErr w:type="spellEnd"/>
      <w:r w:rsidRPr="003B3C0D">
        <w:rPr>
          <w:rFonts w:ascii="Calibri" w:hAnsi="Calibri" w:cs="Calibri"/>
        </w:rPr>
        <w:t xml:space="preserve"> </w:t>
      </w:r>
      <w:proofErr w:type="spellStart"/>
      <w:r w:rsidRPr="003B3C0D">
        <w:rPr>
          <w:rFonts w:ascii="Calibri" w:hAnsi="Calibri" w:cs="Calibri"/>
        </w:rPr>
        <w:t>Community</w:t>
      </w:r>
      <w:proofErr w:type="spellEnd"/>
      <w:r w:rsidRPr="003B3C0D">
        <w:rPr>
          <w:rFonts w:ascii="Calibri" w:hAnsi="Calibri" w:cs="Calibri"/>
        </w:rPr>
        <w:t xml:space="preserve">. </w:t>
      </w:r>
      <w:proofErr w:type="spellStart"/>
      <w:r w:rsidRPr="003B3C0D">
        <w:rPr>
          <w:rFonts w:ascii="Calibri" w:hAnsi="Calibri" w:cs="Calibri"/>
          <w:i/>
          <w:iCs/>
        </w:rPr>
        <w:t>Wildlife</w:t>
      </w:r>
      <w:proofErr w:type="spellEnd"/>
      <w:r w:rsidRPr="003B3C0D">
        <w:rPr>
          <w:rFonts w:ascii="Calibri" w:hAnsi="Calibri" w:cs="Calibri"/>
          <w:i/>
          <w:iCs/>
        </w:rPr>
        <w:t xml:space="preserve"> </w:t>
      </w:r>
      <w:proofErr w:type="spellStart"/>
      <w:r w:rsidRPr="003B3C0D">
        <w:rPr>
          <w:rFonts w:ascii="Calibri" w:hAnsi="Calibri" w:cs="Calibri"/>
          <w:i/>
          <w:iCs/>
        </w:rPr>
        <w:t>Research</w:t>
      </w:r>
      <w:proofErr w:type="spellEnd"/>
      <w:r w:rsidRPr="003B3C0D">
        <w:rPr>
          <w:rFonts w:ascii="Calibri" w:hAnsi="Calibri" w:cs="Calibri"/>
        </w:rPr>
        <w:t xml:space="preserve">, </w:t>
      </w:r>
      <w:r w:rsidRPr="003B3C0D">
        <w:rPr>
          <w:rFonts w:ascii="Calibri" w:hAnsi="Calibri" w:cs="Calibri"/>
          <w:i/>
          <w:iCs/>
        </w:rPr>
        <w:t>24</w:t>
      </w:r>
      <w:r w:rsidRPr="003B3C0D">
        <w:rPr>
          <w:rFonts w:ascii="Calibri" w:hAnsi="Calibri" w:cs="Calibri"/>
        </w:rPr>
        <w:t>(1), 27. https://doi.org/10.1071/WR96052</w:t>
      </w:r>
    </w:p>
    <w:p w14:paraId="4ECA4137"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t>Recher</w:t>
      </w:r>
      <w:proofErr w:type="spellEnd"/>
      <w:r w:rsidRPr="003B3C0D">
        <w:rPr>
          <w:rFonts w:ascii="Calibri" w:hAnsi="Calibri" w:cs="Calibri"/>
        </w:rPr>
        <w:t xml:space="preserve">, H. F., &amp; Davis, W. E. (1998). </w:t>
      </w:r>
      <w:proofErr w:type="spellStart"/>
      <w:r w:rsidRPr="003B3C0D">
        <w:rPr>
          <w:rFonts w:ascii="Calibri" w:hAnsi="Calibri" w:cs="Calibri"/>
        </w:rPr>
        <w:t>The</w:t>
      </w:r>
      <w:proofErr w:type="spellEnd"/>
      <w:r w:rsidRPr="003B3C0D">
        <w:rPr>
          <w:rFonts w:ascii="Calibri" w:hAnsi="Calibri" w:cs="Calibri"/>
        </w:rPr>
        <w:t xml:space="preserve"> </w:t>
      </w:r>
      <w:proofErr w:type="spellStart"/>
      <w:r w:rsidRPr="003B3C0D">
        <w:rPr>
          <w:rFonts w:ascii="Calibri" w:hAnsi="Calibri" w:cs="Calibri"/>
        </w:rPr>
        <w:t>foraging</w:t>
      </w:r>
      <w:proofErr w:type="spellEnd"/>
      <w:r w:rsidRPr="003B3C0D">
        <w:rPr>
          <w:rFonts w:ascii="Calibri" w:hAnsi="Calibri" w:cs="Calibri"/>
        </w:rPr>
        <w:t xml:space="preserve"> profile </w:t>
      </w:r>
      <w:proofErr w:type="spellStart"/>
      <w:r w:rsidRPr="003B3C0D">
        <w:rPr>
          <w:rFonts w:ascii="Calibri" w:hAnsi="Calibri" w:cs="Calibri"/>
        </w:rPr>
        <w:t>of</w:t>
      </w:r>
      <w:proofErr w:type="spellEnd"/>
      <w:r w:rsidRPr="003B3C0D">
        <w:rPr>
          <w:rFonts w:ascii="Calibri" w:hAnsi="Calibri" w:cs="Calibri"/>
        </w:rPr>
        <w:t xml:space="preserve"> a </w:t>
      </w:r>
      <w:proofErr w:type="spellStart"/>
      <w:r w:rsidRPr="003B3C0D">
        <w:rPr>
          <w:rFonts w:ascii="Calibri" w:hAnsi="Calibri" w:cs="Calibri"/>
        </w:rPr>
        <w:t>wandoo</w:t>
      </w:r>
      <w:proofErr w:type="spellEnd"/>
      <w:r w:rsidRPr="003B3C0D">
        <w:rPr>
          <w:rFonts w:ascii="Calibri" w:hAnsi="Calibri" w:cs="Calibri"/>
        </w:rPr>
        <w:t xml:space="preserve"> </w:t>
      </w:r>
      <w:proofErr w:type="spellStart"/>
      <w:r w:rsidRPr="003B3C0D">
        <w:rPr>
          <w:rFonts w:ascii="Calibri" w:hAnsi="Calibri" w:cs="Calibri"/>
        </w:rPr>
        <w:t>woodland</w:t>
      </w:r>
      <w:proofErr w:type="spellEnd"/>
      <w:r w:rsidRPr="003B3C0D">
        <w:rPr>
          <w:rFonts w:ascii="Calibri" w:hAnsi="Calibri" w:cs="Calibri"/>
        </w:rPr>
        <w:t xml:space="preserve"> avifauna in early </w:t>
      </w:r>
      <w:proofErr w:type="spellStart"/>
      <w:r w:rsidRPr="003B3C0D">
        <w:rPr>
          <w:rFonts w:ascii="Calibri" w:hAnsi="Calibri" w:cs="Calibri"/>
        </w:rPr>
        <w:t>spring</w:t>
      </w:r>
      <w:proofErr w:type="spellEnd"/>
      <w:r w:rsidRPr="003B3C0D">
        <w:rPr>
          <w:rFonts w:ascii="Calibri" w:hAnsi="Calibri" w:cs="Calibri"/>
        </w:rPr>
        <w:t xml:space="preserve">. </w:t>
      </w:r>
      <w:proofErr w:type="spellStart"/>
      <w:r w:rsidRPr="003B3C0D">
        <w:rPr>
          <w:rFonts w:ascii="Calibri" w:hAnsi="Calibri" w:cs="Calibri"/>
          <w:i/>
          <w:iCs/>
        </w:rPr>
        <w:t>Austral</w:t>
      </w:r>
      <w:proofErr w:type="spellEnd"/>
      <w:r w:rsidRPr="003B3C0D">
        <w:rPr>
          <w:rFonts w:ascii="Calibri" w:hAnsi="Calibri" w:cs="Calibri"/>
          <w:i/>
          <w:iCs/>
        </w:rPr>
        <w:t xml:space="preserve"> </w:t>
      </w:r>
      <w:proofErr w:type="spellStart"/>
      <w:r w:rsidRPr="003B3C0D">
        <w:rPr>
          <w:rFonts w:ascii="Calibri" w:hAnsi="Calibri" w:cs="Calibri"/>
          <w:i/>
          <w:iCs/>
        </w:rPr>
        <w:t>Ecology</w:t>
      </w:r>
      <w:proofErr w:type="spellEnd"/>
      <w:r w:rsidRPr="003B3C0D">
        <w:rPr>
          <w:rFonts w:ascii="Calibri" w:hAnsi="Calibri" w:cs="Calibri"/>
        </w:rPr>
        <w:t xml:space="preserve">, </w:t>
      </w:r>
      <w:r w:rsidRPr="003B3C0D">
        <w:rPr>
          <w:rFonts w:ascii="Calibri" w:hAnsi="Calibri" w:cs="Calibri"/>
          <w:i/>
          <w:iCs/>
        </w:rPr>
        <w:t>23</w:t>
      </w:r>
      <w:r w:rsidRPr="003B3C0D">
        <w:rPr>
          <w:rFonts w:ascii="Calibri" w:hAnsi="Calibri" w:cs="Calibri"/>
        </w:rPr>
        <w:t>(6), 514–527. https://doi.org/10.1111/j.1442-9993.1998.tb00762.x</w:t>
      </w:r>
    </w:p>
    <w:p w14:paraId="4034C65A"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t>Recher</w:t>
      </w:r>
      <w:proofErr w:type="spellEnd"/>
      <w:r w:rsidRPr="003B3C0D">
        <w:rPr>
          <w:rFonts w:ascii="Calibri" w:hAnsi="Calibri" w:cs="Calibri"/>
        </w:rPr>
        <w:t xml:space="preserve">, H. F., Holmes, R. T., Schulz, M., </w:t>
      </w:r>
      <w:proofErr w:type="spellStart"/>
      <w:r w:rsidRPr="003B3C0D">
        <w:rPr>
          <w:rFonts w:ascii="Calibri" w:hAnsi="Calibri" w:cs="Calibri"/>
        </w:rPr>
        <w:t>Shields</w:t>
      </w:r>
      <w:proofErr w:type="spellEnd"/>
      <w:r w:rsidRPr="003B3C0D">
        <w:rPr>
          <w:rFonts w:ascii="Calibri" w:hAnsi="Calibri" w:cs="Calibri"/>
        </w:rPr>
        <w:t xml:space="preserve">, J., &amp; </w:t>
      </w:r>
      <w:proofErr w:type="spellStart"/>
      <w:r w:rsidRPr="003B3C0D">
        <w:rPr>
          <w:rFonts w:ascii="Calibri" w:hAnsi="Calibri" w:cs="Calibri"/>
        </w:rPr>
        <w:t>Kavanagh</w:t>
      </w:r>
      <w:proofErr w:type="spellEnd"/>
      <w:r w:rsidRPr="003B3C0D">
        <w:rPr>
          <w:rFonts w:ascii="Calibri" w:hAnsi="Calibri" w:cs="Calibri"/>
        </w:rPr>
        <w:t xml:space="preserve">, R. (1985). </w:t>
      </w:r>
      <w:proofErr w:type="spellStart"/>
      <w:r w:rsidRPr="003B3C0D">
        <w:rPr>
          <w:rFonts w:ascii="Calibri" w:hAnsi="Calibri" w:cs="Calibri"/>
        </w:rPr>
        <w:t>Foraging</w:t>
      </w:r>
      <w:proofErr w:type="spellEnd"/>
      <w:r w:rsidRPr="003B3C0D">
        <w:rPr>
          <w:rFonts w:ascii="Calibri" w:hAnsi="Calibri" w:cs="Calibri"/>
        </w:rPr>
        <w:t xml:space="preserve"> </w:t>
      </w:r>
      <w:proofErr w:type="spellStart"/>
      <w:r w:rsidRPr="003B3C0D">
        <w:rPr>
          <w:rFonts w:ascii="Calibri" w:hAnsi="Calibri" w:cs="Calibri"/>
        </w:rPr>
        <w:t>patterns</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breeding</w:t>
      </w:r>
      <w:proofErr w:type="spellEnd"/>
      <w:r w:rsidRPr="003B3C0D">
        <w:rPr>
          <w:rFonts w:ascii="Calibri" w:hAnsi="Calibri" w:cs="Calibri"/>
        </w:rPr>
        <w:t xml:space="preserve"> </w:t>
      </w:r>
      <w:proofErr w:type="spellStart"/>
      <w:r w:rsidRPr="003B3C0D">
        <w:rPr>
          <w:rFonts w:ascii="Calibri" w:hAnsi="Calibri" w:cs="Calibri"/>
        </w:rPr>
        <w:t>birds</w:t>
      </w:r>
      <w:proofErr w:type="spellEnd"/>
      <w:r w:rsidRPr="003B3C0D">
        <w:rPr>
          <w:rFonts w:ascii="Calibri" w:hAnsi="Calibri" w:cs="Calibri"/>
        </w:rPr>
        <w:t xml:space="preserve"> in </w:t>
      </w:r>
      <w:proofErr w:type="spellStart"/>
      <w:r w:rsidRPr="003B3C0D">
        <w:rPr>
          <w:rFonts w:ascii="Calibri" w:hAnsi="Calibri" w:cs="Calibri"/>
        </w:rPr>
        <w:t>eucalypt</w:t>
      </w:r>
      <w:proofErr w:type="spellEnd"/>
      <w:r w:rsidRPr="003B3C0D">
        <w:rPr>
          <w:rFonts w:ascii="Calibri" w:hAnsi="Calibri" w:cs="Calibri"/>
        </w:rPr>
        <w:t xml:space="preserve"> </w:t>
      </w:r>
      <w:proofErr w:type="spellStart"/>
      <w:r w:rsidRPr="003B3C0D">
        <w:rPr>
          <w:rFonts w:ascii="Calibri" w:hAnsi="Calibri" w:cs="Calibri"/>
        </w:rPr>
        <w:t>forest</w:t>
      </w:r>
      <w:proofErr w:type="spellEnd"/>
      <w:r w:rsidRPr="003B3C0D">
        <w:rPr>
          <w:rFonts w:ascii="Calibri" w:hAnsi="Calibri" w:cs="Calibri"/>
        </w:rPr>
        <w:t xml:space="preserve"> and </w:t>
      </w:r>
      <w:proofErr w:type="spellStart"/>
      <w:r w:rsidRPr="003B3C0D">
        <w:rPr>
          <w:rFonts w:ascii="Calibri" w:hAnsi="Calibri" w:cs="Calibri"/>
        </w:rPr>
        <w:t>woodland</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southeastern</w:t>
      </w:r>
      <w:proofErr w:type="spellEnd"/>
      <w:r w:rsidRPr="003B3C0D">
        <w:rPr>
          <w:rFonts w:ascii="Calibri" w:hAnsi="Calibri" w:cs="Calibri"/>
        </w:rPr>
        <w:t xml:space="preserve"> </w:t>
      </w:r>
      <w:proofErr w:type="spellStart"/>
      <w:r w:rsidRPr="003B3C0D">
        <w:rPr>
          <w:rFonts w:ascii="Calibri" w:hAnsi="Calibri" w:cs="Calibri"/>
        </w:rPr>
        <w:t>Australia</w:t>
      </w:r>
      <w:proofErr w:type="spellEnd"/>
      <w:r w:rsidRPr="003B3C0D">
        <w:rPr>
          <w:rFonts w:ascii="Calibri" w:hAnsi="Calibri" w:cs="Calibri"/>
        </w:rPr>
        <w:t xml:space="preserve">. </w:t>
      </w:r>
      <w:proofErr w:type="spellStart"/>
      <w:r w:rsidRPr="003B3C0D">
        <w:rPr>
          <w:rFonts w:ascii="Calibri" w:hAnsi="Calibri" w:cs="Calibri"/>
          <w:i/>
          <w:iCs/>
        </w:rPr>
        <w:t>Austral</w:t>
      </w:r>
      <w:proofErr w:type="spellEnd"/>
      <w:r w:rsidRPr="003B3C0D">
        <w:rPr>
          <w:rFonts w:ascii="Calibri" w:hAnsi="Calibri" w:cs="Calibri"/>
          <w:i/>
          <w:iCs/>
        </w:rPr>
        <w:t xml:space="preserve"> </w:t>
      </w:r>
      <w:proofErr w:type="spellStart"/>
      <w:r w:rsidRPr="003B3C0D">
        <w:rPr>
          <w:rFonts w:ascii="Calibri" w:hAnsi="Calibri" w:cs="Calibri"/>
          <w:i/>
          <w:iCs/>
        </w:rPr>
        <w:t>Ecology</w:t>
      </w:r>
      <w:proofErr w:type="spellEnd"/>
      <w:r w:rsidRPr="003B3C0D">
        <w:rPr>
          <w:rFonts w:ascii="Calibri" w:hAnsi="Calibri" w:cs="Calibri"/>
        </w:rPr>
        <w:t xml:space="preserve">, </w:t>
      </w:r>
      <w:r w:rsidRPr="003B3C0D">
        <w:rPr>
          <w:rFonts w:ascii="Calibri" w:hAnsi="Calibri" w:cs="Calibri"/>
          <w:i/>
          <w:iCs/>
        </w:rPr>
        <w:t>10</w:t>
      </w:r>
      <w:r w:rsidRPr="003B3C0D">
        <w:rPr>
          <w:rFonts w:ascii="Calibri" w:hAnsi="Calibri" w:cs="Calibri"/>
        </w:rPr>
        <w:t>(4), 399–419. https://doi.org/10.1111/j.1442-9993.1985.tb00902.x</w:t>
      </w:r>
    </w:p>
    <w:p w14:paraId="43AA4FB3" w14:textId="77777777" w:rsidR="003B3C0D" w:rsidRPr="003B3C0D" w:rsidRDefault="003B3C0D" w:rsidP="003B3C0D">
      <w:pPr>
        <w:pStyle w:val="Bibliografie"/>
        <w:rPr>
          <w:rFonts w:ascii="Calibri" w:hAnsi="Calibri" w:cs="Calibri"/>
        </w:rPr>
      </w:pPr>
      <w:r w:rsidRPr="003B3C0D">
        <w:rPr>
          <w:rFonts w:ascii="Calibri" w:hAnsi="Calibri" w:cs="Calibri"/>
        </w:rPr>
        <w:t xml:space="preserve">Remešová, E., </w:t>
      </w:r>
      <w:proofErr w:type="spellStart"/>
      <w:r w:rsidRPr="003B3C0D">
        <w:rPr>
          <w:rFonts w:ascii="Calibri" w:hAnsi="Calibri" w:cs="Calibri"/>
        </w:rPr>
        <w:t>Matysioková</w:t>
      </w:r>
      <w:proofErr w:type="spellEnd"/>
      <w:r w:rsidRPr="003B3C0D">
        <w:rPr>
          <w:rFonts w:ascii="Calibri" w:hAnsi="Calibri" w:cs="Calibri"/>
        </w:rPr>
        <w:t xml:space="preserve">, B., </w:t>
      </w:r>
      <w:proofErr w:type="spellStart"/>
      <w:r w:rsidRPr="003B3C0D">
        <w:rPr>
          <w:rFonts w:ascii="Calibri" w:hAnsi="Calibri" w:cs="Calibri"/>
        </w:rPr>
        <w:t>Turčoková</w:t>
      </w:r>
      <w:proofErr w:type="spellEnd"/>
      <w:r w:rsidRPr="003B3C0D">
        <w:rPr>
          <w:rFonts w:ascii="Calibri" w:hAnsi="Calibri" w:cs="Calibri"/>
        </w:rPr>
        <w:t xml:space="preserve"> </w:t>
      </w:r>
      <w:proofErr w:type="spellStart"/>
      <w:r w:rsidRPr="003B3C0D">
        <w:rPr>
          <w:rFonts w:ascii="Calibri" w:hAnsi="Calibri" w:cs="Calibri"/>
        </w:rPr>
        <w:t>Rubáčová</w:t>
      </w:r>
      <w:proofErr w:type="spellEnd"/>
      <w:r w:rsidRPr="003B3C0D">
        <w:rPr>
          <w:rFonts w:ascii="Calibri" w:hAnsi="Calibri" w:cs="Calibri"/>
        </w:rPr>
        <w:t xml:space="preserve">, L., &amp; Remeš, V. (2020). </w:t>
      </w:r>
      <w:proofErr w:type="spellStart"/>
      <w:r w:rsidRPr="003B3C0D">
        <w:rPr>
          <w:rFonts w:ascii="Calibri" w:hAnsi="Calibri" w:cs="Calibri"/>
        </w:rPr>
        <w:t>Foraging</w:t>
      </w:r>
      <w:proofErr w:type="spellEnd"/>
      <w:r w:rsidRPr="003B3C0D">
        <w:rPr>
          <w:rFonts w:ascii="Calibri" w:hAnsi="Calibri" w:cs="Calibri"/>
        </w:rPr>
        <w:t xml:space="preserve"> </w:t>
      </w:r>
      <w:proofErr w:type="spellStart"/>
      <w:r w:rsidRPr="003B3C0D">
        <w:rPr>
          <w:rFonts w:ascii="Calibri" w:hAnsi="Calibri" w:cs="Calibri"/>
        </w:rPr>
        <w:t>behaviour</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songbirds</w:t>
      </w:r>
      <w:proofErr w:type="spellEnd"/>
      <w:r w:rsidRPr="003B3C0D">
        <w:rPr>
          <w:rFonts w:ascii="Calibri" w:hAnsi="Calibri" w:cs="Calibri"/>
        </w:rPr>
        <w:t xml:space="preserve"> in </w:t>
      </w:r>
      <w:proofErr w:type="spellStart"/>
      <w:r w:rsidRPr="003B3C0D">
        <w:rPr>
          <w:rFonts w:ascii="Calibri" w:hAnsi="Calibri" w:cs="Calibri"/>
        </w:rPr>
        <w:t>woodlands</w:t>
      </w:r>
      <w:proofErr w:type="spellEnd"/>
      <w:r w:rsidRPr="003B3C0D">
        <w:rPr>
          <w:rFonts w:ascii="Calibri" w:hAnsi="Calibri" w:cs="Calibri"/>
        </w:rPr>
        <w:t xml:space="preserve"> and </w:t>
      </w:r>
      <w:proofErr w:type="spellStart"/>
      <w:r w:rsidRPr="003B3C0D">
        <w:rPr>
          <w:rFonts w:ascii="Calibri" w:hAnsi="Calibri" w:cs="Calibri"/>
        </w:rPr>
        <w:t>forests</w:t>
      </w:r>
      <w:proofErr w:type="spellEnd"/>
      <w:r w:rsidRPr="003B3C0D">
        <w:rPr>
          <w:rFonts w:ascii="Calibri" w:hAnsi="Calibri" w:cs="Calibri"/>
        </w:rPr>
        <w:t xml:space="preserve"> in </w:t>
      </w:r>
      <w:proofErr w:type="spellStart"/>
      <w:r w:rsidRPr="003B3C0D">
        <w:rPr>
          <w:rFonts w:ascii="Calibri" w:hAnsi="Calibri" w:cs="Calibri"/>
        </w:rPr>
        <w:t>eastern</w:t>
      </w:r>
      <w:proofErr w:type="spellEnd"/>
      <w:r w:rsidRPr="003B3C0D">
        <w:rPr>
          <w:rFonts w:ascii="Calibri" w:hAnsi="Calibri" w:cs="Calibri"/>
        </w:rPr>
        <w:t xml:space="preserve"> </w:t>
      </w:r>
      <w:proofErr w:type="spellStart"/>
      <w:r w:rsidRPr="003B3C0D">
        <w:rPr>
          <w:rFonts w:ascii="Calibri" w:hAnsi="Calibri" w:cs="Calibri"/>
        </w:rPr>
        <w:t>Australia</w:t>
      </w:r>
      <w:proofErr w:type="spellEnd"/>
      <w:r w:rsidRPr="003B3C0D">
        <w:rPr>
          <w:rFonts w:ascii="Calibri" w:hAnsi="Calibri" w:cs="Calibri"/>
        </w:rPr>
        <w:t xml:space="preserve">: </w:t>
      </w:r>
      <w:proofErr w:type="spellStart"/>
      <w:r w:rsidRPr="003B3C0D">
        <w:rPr>
          <w:rFonts w:ascii="Calibri" w:hAnsi="Calibri" w:cs="Calibri"/>
        </w:rPr>
        <w:t>Resource</w:t>
      </w:r>
      <w:proofErr w:type="spellEnd"/>
      <w:r w:rsidRPr="003B3C0D">
        <w:rPr>
          <w:rFonts w:ascii="Calibri" w:hAnsi="Calibri" w:cs="Calibri"/>
        </w:rPr>
        <w:t xml:space="preserve"> </w:t>
      </w:r>
      <w:proofErr w:type="spellStart"/>
      <w:r w:rsidRPr="003B3C0D">
        <w:rPr>
          <w:rFonts w:ascii="Calibri" w:hAnsi="Calibri" w:cs="Calibri"/>
        </w:rPr>
        <w:t>partitioning</w:t>
      </w:r>
      <w:proofErr w:type="spellEnd"/>
      <w:r w:rsidRPr="003B3C0D">
        <w:rPr>
          <w:rFonts w:ascii="Calibri" w:hAnsi="Calibri" w:cs="Calibri"/>
        </w:rPr>
        <w:t xml:space="preserve"> and </w:t>
      </w:r>
      <w:proofErr w:type="spellStart"/>
      <w:r w:rsidRPr="003B3C0D">
        <w:rPr>
          <w:rFonts w:ascii="Calibri" w:hAnsi="Calibri" w:cs="Calibri"/>
        </w:rPr>
        <w:t>guild</w:t>
      </w:r>
      <w:proofErr w:type="spellEnd"/>
      <w:r w:rsidRPr="003B3C0D">
        <w:rPr>
          <w:rFonts w:ascii="Calibri" w:hAnsi="Calibri" w:cs="Calibri"/>
        </w:rPr>
        <w:t xml:space="preserve"> </w:t>
      </w:r>
      <w:proofErr w:type="spellStart"/>
      <w:r w:rsidRPr="003B3C0D">
        <w:rPr>
          <w:rFonts w:ascii="Calibri" w:hAnsi="Calibri" w:cs="Calibri"/>
        </w:rPr>
        <w:t>structure</w:t>
      </w:r>
      <w:proofErr w:type="spellEnd"/>
      <w:r w:rsidRPr="003B3C0D">
        <w:rPr>
          <w:rFonts w:ascii="Calibri" w:hAnsi="Calibri" w:cs="Calibri"/>
        </w:rPr>
        <w:t xml:space="preserve">. </w:t>
      </w:r>
      <w:proofErr w:type="gramStart"/>
      <w:r w:rsidRPr="003B3C0D">
        <w:rPr>
          <w:rFonts w:ascii="Calibri" w:hAnsi="Calibri" w:cs="Calibri"/>
          <w:i/>
          <w:iCs/>
        </w:rPr>
        <w:t xml:space="preserve">Emu - </w:t>
      </w:r>
      <w:proofErr w:type="spellStart"/>
      <w:r w:rsidRPr="003B3C0D">
        <w:rPr>
          <w:rFonts w:ascii="Calibri" w:hAnsi="Calibri" w:cs="Calibri"/>
          <w:i/>
          <w:iCs/>
        </w:rPr>
        <w:t>Austral</w:t>
      </w:r>
      <w:proofErr w:type="spellEnd"/>
      <w:proofErr w:type="gramEnd"/>
      <w:r w:rsidRPr="003B3C0D">
        <w:rPr>
          <w:rFonts w:ascii="Calibri" w:hAnsi="Calibri" w:cs="Calibri"/>
          <w:i/>
          <w:iCs/>
        </w:rPr>
        <w:t xml:space="preserve"> </w:t>
      </w:r>
      <w:proofErr w:type="spellStart"/>
      <w:r w:rsidRPr="003B3C0D">
        <w:rPr>
          <w:rFonts w:ascii="Calibri" w:hAnsi="Calibri" w:cs="Calibri"/>
          <w:i/>
          <w:iCs/>
        </w:rPr>
        <w:t>Ornithology</w:t>
      </w:r>
      <w:proofErr w:type="spellEnd"/>
      <w:r w:rsidRPr="003B3C0D">
        <w:rPr>
          <w:rFonts w:ascii="Calibri" w:hAnsi="Calibri" w:cs="Calibri"/>
        </w:rPr>
        <w:t xml:space="preserve">, </w:t>
      </w:r>
      <w:r w:rsidRPr="003B3C0D">
        <w:rPr>
          <w:rFonts w:ascii="Calibri" w:hAnsi="Calibri" w:cs="Calibri"/>
          <w:i/>
          <w:iCs/>
        </w:rPr>
        <w:t>120</w:t>
      </w:r>
      <w:r w:rsidRPr="003B3C0D">
        <w:rPr>
          <w:rFonts w:ascii="Calibri" w:hAnsi="Calibri" w:cs="Calibri"/>
        </w:rPr>
        <w:t>(1), 22–32. https://doi.org/10.1080/01584197.2019.1644183</w:t>
      </w:r>
    </w:p>
    <w:p w14:paraId="77C05A2B"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t>Somasundaram</w:t>
      </w:r>
      <w:proofErr w:type="spellEnd"/>
      <w:r w:rsidRPr="003B3C0D">
        <w:rPr>
          <w:rFonts w:ascii="Calibri" w:hAnsi="Calibri" w:cs="Calibri"/>
        </w:rPr>
        <w:t xml:space="preserve">, S., &amp; </w:t>
      </w:r>
      <w:proofErr w:type="spellStart"/>
      <w:r w:rsidRPr="003B3C0D">
        <w:rPr>
          <w:rFonts w:ascii="Calibri" w:hAnsi="Calibri" w:cs="Calibri"/>
        </w:rPr>
        <w:t>Vijayan</w:t>
      </w:r>
      <w:proofErr w:type="spellEnd"/>
      <w:r w:rsidRPr="003B3C0D">
        <w:rPr>
          <w:rFonts w:ascii="Calibri" w:hAnsi="Calibri" w:cs="Calibri"/>
        </w:rPr>
        <w:t xml:space="preserve">, L. (2008). </w:t>
      </w:r>
      <w:proofErr w:type="spellStart"/>
      <w:r w:rsidRPr="003B3C0D">
        <w:rPr>
          <w:rFonts w:ascii="Calibri" w:hAnsi="Calibri" w:cs="Calibri"/>
          <w:i/>
          <w:iCs/>
        </w:rPr>
        <w:t>Foraging</w:t>
      </w:r>
      <w:proofErr w:type="spellEnd"/>
      <w:r w:rsidRPr="003B3C0D">
        <w:rPr>
          <w:rFonts w:ascii="Calibri" w:hAnsi="Calibri" w:cs="Calibri"/>
          <w:i/>
          <w:iCs/>
        </w:rPr>
        <w:t xml:space="preserve"> </w:t>
      </w:r>
      <w:proofErr w:type="spellStart"/>
      <w:r w:rsidRPr="003B3C0D">
        <w:rPr>
          <w:rFonts w:ascii="Calibri" w:hAnsi="Calibri" w:cs="Calibri"/>
          <w:i/>
          <w:iCs/>
        </w:rPr>
        <w:t>Behaviour</w:t>
      </w:r>
      <w:proofErr w:type="spellEnd"/>
      <w:r w:rsidRPr="003B3C0D">
        <w:rPr>
          <w:rFonts w:ascii="Calibri" w:hAnsi="Calibri" w:cs="Calibri"/>
          <w:i/>
          <w:iCs/>
        </w:rPr>
        <w:t xml:space="preserve"> and </w:t>
      </w:r>
      <w:proofErr w:type="spellStart"/>
      <w:r w:rsidRPr="003B3C0D">
        <w:rPr>
          <w:rFonts w:ascii="Calibri" w:hAnsi="Calibri" w:cs="Calibri"/>
          <w:i/>
          <w:iCs/>
        </w:rPr>
        <w:t>Guild</w:t>
      </w:r>
      <w:proofErr w:type="spellEnd"/>
      <w:r w:rsidRPr="003B3C0D">
        <w:rPr>
          <w:rFonts w:ascii="Calibri" w:hAnsi="Calibri" w:cs="Calibri"/>
          <w:i/>
          <w:iCs/>
        </w:rPr>
        <w:t xml:space="preserve"> </w:t>
      </w:r>
      <w:proofErr w:type="spellStart"/>
      <w:r w:rsidRPr="003B3C0D">
        <w:rPr>
          <w:rFonts w:ascii="Calibri" w:hAnsi="Calibri" w:cs="Calibri"/>
          <w:i/>
          <w:iCs/>
        </w:rPr>
        <w:t>Structure</w:t>
      </w:r>
      <w:proofErr w:type="spellEnd"/>
      <w:r w:rsidRPr="003B3C0D">
        <w:rPr>
          <w:rFonts w:ascii="Calibri" w:hAnsi="Calibri" w:cs="Calibri"/>
          <w:i/>
          <w:iCs/>
        </w:rPr>
        <w:t xml:space="preserve"> </w:t>
      </w:r>
      <w:proofErr w:type="spellStart"/>
      <w:r w:rsidRPr="003B3C0D">
        <w:rPr>
          <w:rFonts w:ascii="Calibri" w:hAnsi="Calibri" w:cs="Calibri"/>
          <w:i/>
          <w:iCs/>
        </w:rPr>
        <w:t>of</w:t>
      </w:r>
      <w:proofErr w:type="spellEnd"/>
      <w:r w:rsidRPr="003B3C0D">
        <w:rPr>
          <w:rFonts w:ascii="Calibri" w:hAnsi="Calibri" w:cs="Calibri"/>
          <w:i/>
          <w:iCs/>
        </w:rPr>
        <w:t xml:space="preserve"> </w:t>
      </w:r>
      <w:proofErr w:type="spellStart"/>
      <w:r w:rsidRPr="003B3C0D">
        <w:rPr>
          <w:rFonts w:ascii="Calibri" w:hAnsi="Calibri" w:cs="Calibri"/>
          <w:i/>
          <w:iCs/>
        </w:rPr>
        <w:t>Birds</w:t>
      </w:r>
      <w:proofErr w:type="spellEnd"/>
      <w:r w:rsidRPr="003B3C0D">
        <w:rPr>
          <w:rFonts w:ascii="Calibri" w:hAnsi="Calibri" w:cs="Calibri"/>
          <w:i/>
          <w:iCs/>
        </w:rPr>
        <w:t xml:space="preserve"> in </w:t>
      </w:r>
      <w:proofErr w:type="spellStart"/>
      <w:r w:rsidRPr="003B3C0D">
        <w:rPr>
          <w:rFonts w:ascii="Calibri" w:hAnsi="Calibri" w:cs="Calibri"/>
          <w:i/>
          <w:iCs/>
        </w:rPr>
        <w:t>the</w:t>
      </w:r>
      <w:proofErr w:type="spellEnd"/>
      <w:r w:rsidRPr="003B3C0D">
        <w:rPr>
          <w:rFonts w:ascii="Calibri" w:hAnsi="Calibri" w:cs="Calibri"/>
          <w:i/>
          <w:iCs/>
        </w:rPr>
        <w:t xml:space="preserve"> </w:t>
      </w:r>
      <w:proofErr w:type="spellStart"/>
      <w:r w:rsidRPr="003B3C0D">
        <w:rPr>
          <w:rFonts w:ascii="Calibri" w:hAnsi="Calibri" w:cs="Calibri"/>
          <w:i/>
          <w:iCs/>
        </w:rPr>
        <w:t>Montane</w:t>
      </w:r>
      <w:proofErr w:type="spellEnd"/>
      <w:r w:rsidRPr="003B3C0D">
        <w:rPr>
          <w:rFonts w:ascii="Calibri" w:hAnsi="Calibri" w:cs="Calibri"/>
          <w:i/>
          <w:iCs/>
        </w:rPr>
        <w:t xml:space="preserve"> </w:t>
      </w:r>
      <w:proofErr w:type="spellStart"/>
      <w:r w:rsidRPr="003B3C0D">
        <w:rPr>
          <w:rFonts w:ascii="Calibri" w:hAnsi="Calibri" w:cs="Calibri"/>
          <w:i/>
          <w:iCs/>
        </w:rPr>
        <w:t>Wet</w:t>
      </w:r>
      <w:proofErr w:type="spellEnd"/>
      <w:r w:rsidRPr="003B3C0D">
        <w:rPr>
          <w:rFonts w:ascii="Calibri" w:hAnsi="Calibri" w:cs="Calibri"/>
          <w:i/>
          <w:iCs/>
        </w:rPr>
        <w:t xml:space="preserve"> </w:t>
      </w:r>
      <w:proofErr w:type="spellStart"/>
      <w:r w:rsidRPr="003B3C0D">
        <w:rPr>
          <w:rFonts w:ascii="Calibri" w:hAnsi="Calibri" w:cs="Calibri"/>
          <w:i/>
          <w:iCs/>
        </w:rPr>
        <w:t>Temperate</w:t>
      </w:r>
      <w:proofErr w:type="spellEnd"/>
      <w:r w:rsidRPr="003B3C0D">
        <w:rPr>
          <w:rFonts w:ascii="Calibri" w:hAnsi="Calibri" w:cs="Calibri"/>
          <w:i/>
          <w:iCs/>
        </w:rPr>
        <w:t xml:space="preserve"> </w:t>
      </w:r>
      <w:proofErr w:type="spellStart"/>
      <w:r w:rsidRPr="003B3C0D">
        <w:rPr>
          <w:rFonts w:ascii="Calibri" w:hAnsi="Calibri" w:cs="Calibri"/>
          <w:i/>
          <w:iCs/>
        </w:rPr>
        <w:t>Forest</w:t>
      </w:r>
      <w:proofErr w:type="spellEnd"/>
      <w:r w:rsidRPr="003B3C0D">
        <w:rPr>
          <w:rFonts w:ascii="Calibri" w:hAnsi="Calibri" w:cs="Calibri"/>
          <w:i/>
          <w:iCs/>
        </w:rPr>
        <w:t xml:space="preserve"> </w:t>
      </w:r>
      <w:proofErr w:type="spellStart"/>
      <w:r w:rsidRPr="003B3C0D">
        <w:rPr>
          <w:rFonts w:ascii="Calibri" w:hAnsi="Calibri" w:cs="Calibri"/>
          <w:i/>
          <w:iCs/>
        </w:rPr>
        <w:t>of</w:t>
      </w:r>
      <w:proofErr w:type="spellEnd"/>
      <w:r w:rsidRPr="003B3C0D">
        <w:rPr>
          <w:rFonts w:ascii="Calibri" w:hAnsi="Calibri" w:cs="Calibri"/>
          <w:i/>
          <w:iCs/>
        </w:rPr>
        <w:t xml:space="preserve"> </w:t>
      </w:r>
      <w:proofErr w:type="spellStart"/>
      <w:r w:rsidRPr="003B3C0D">
        <w:rPr>
          <w:rFonts w:ascii="Calibri" w:hAnsi="Calibri" w:cs="Calibri"/>
          <w:i/>
          <w:iCs/>
        </w:rPr>
        <w:t>the</w:t>
      </w:r>
      <w:proofErr w:type="spellEnd"/>
      <w:r w:rsidRPr="003B3C0D">
        <w:rPr>
          <w:rFonts w:ascii="Calibri" w:hAnsi="Calibri" w:cs="Calibri"/>
          <w:i/>
          <w:iCs/>
        </w:rPr>
        <w:t xml:space="preserve"> </w:t>
      </w:r>
      <w:proofErr w:type="spellStart"/>
      <w:r w:rsidRPr="003B3C0D">
        <w:rPr>
          <w:rFonts w:ascii="Calibri" w:hAnsi="Calibri" w:cs="Calibri"/>
          <w:i/>
          <w:iCs/>
        </w:rPr>
        <w:t>Palni</w:t>
      </w:r>
      <w:proofErr w:type="spellEnd"/>
      <w:r w:rsidRPr="003B3C0D">
        <w:rPr>
          <w:rFonts w:ascii="Calibri" w:hAnsi="Calibri" w:cs="Calibri"/>
          <w:i/>
          <w:iCs/>
        </w:rPr>
        <w:t xml:space="preserve"> </w:t>
      </w:r>
      <w:proofErr w:type="spellStart"/>
      <w:r w:rsidRPr="003B3C0D">
        <w:rPr>
          <w:rFonts w:ascii="Calibri" w:hAnsi="Calibri" w:cs="Calibri"/>
          <w:i/>
          <w:iCs/>
        </w:rPr>
        <w:t>Hills</w:t>
      </w:r>
      <w:proofErr w:type="spellEnd"/>
      <w:r w:rsidRPr="003B3C0D">
        <w:rPr>
          <w:rFonts w:ascii="Calibri" w:hAnsi="Calibri" w:cs="Calibri"/>
          <w:i/>
          <w:iCs/>
        </w:rPr>
        <w:t xml:space="preserve">, </w:t>
      </w:r>
      <w:proofErr w:type="spellStart"/>
      <w:r w:rsidRPr="003B3C0D">
        <w:rPr>
          <w:rFonts w:ascii="Calibri" w:hAnsi="Calibri" w:cs="Calibri"/>
          <w:i/>
          <w:iCs/>
        </w:rPr>
        <w:t>South</w:t>
      </w:r>
      <w:proofErr w:type="spellEnd"/>
      <w:r w:rsidRPr="003B3C0D">
        <w:rPr>
          <w:rFonts w:ascii="Calibri" w:hAnsi="Calibri" w:cs="Calibri"/>
          <w:i/>
          <w:iCs/>
        </w:rPr>
        <w:t xml:space="preserve"> India</w:t>
      </w:r>
      <w:r w:rsidRPr="003B3C0D">
        <w:rPr>
          <w:rFonts w:ascii="Calibri" w:hAnsi="Calibri" w:cs="Calibri"/>
        </w:rPr>
        <w:t>.</w:t>
      </w:r>
    </w:p>
    <w:p w14:paraId="29502327" w14:textId="77777777" w:rsidR="003B3C0D" w:rsidRPr="003B3C0D" w:rsidRDefault="003B3C0D" w:rsidP="003B3C0D">
      <w:pPr>
        <w:pStyle w:val="Bibliografie"/>
        <w:rPr>
          <w:rFonts w:ascii="Calibri" w:hAnsi="Calibri" w:cs="Calibri"/>
        </w:rPr>
      </w:pPr>
      <w:proofErr w:type="spellStart"/>
      <w:r w:rsidRPr="003B3C0D">
        <w:rPr>
          <w:rFonts w:ascii="Calibri" w:hAnsi="Calibri" w:cs="Calibri"/>
        </w:rPr>
        <w:t>Thivyanathan</w:t>
      </w:r>
      <w:proofErr w:type="spellEnd"/>
      <w:r w:rsidRPr="003B3C0D">
        <w:rPr>
          <w:rFonts w:ascii="Calibri" w:hAnsi="Calibri" w:cs="Calibri"/>
        </w:rPr>
        <w:t xml:space="preserve">, N. (2016). </w:t>
      </w:r>
      <w:proofErr w:type="spellStart"/>
      <w:r w:rsidRPr="003B3C0D">
        <w:rPr>
          <w:rFonts w:ascii="Calibri" w:hAnsi="Calibri" w:cs="Calibri"/>
        </w:rPr>
        <w:t>Foraging</w:t>
      </w:r>
      <w:proofErr w:type="spellEnd"/>
      <w:r w:rsidRPr="003B3C0D">
        <w:rPr>
          <w:rFonts w:ascii="Calibri" w:hAnsi="Calibri" w:cs="Calibri"/>
        </w:rPr>
        <w:t xml:space="preserve"> </w:t>
      </w:r>
      <w:proofErr w:type="spellStart"/>
      <w:r w:rsidRPr="003B3C0D">
        <w:rPr>
          <w:rFonts w:ascii="Calibri" w:hAnsi="Calibri" w:cs="Calibri"/>
        </w:rPr>
        <w:t>Patterns</w:t>
      </w:r>
      <w:proofErr w:type="spellEnd"/>
      <w:r w:rsidRPr="003B3C0D">
        <w:rPr>
          <w:rFonts w:ascii="Calibri" w:hAnsi="Calibri" w:cs="Calibri"/>
        </w:rPr>
        <w:t xml:space="preserve"> </w:t>
      </w:r>
      <w:proofErr w:type="spellStart"/>
      <w:r w:rsidRPr="003B3C0D">
        <w:rPr>
          <w:rFonts w:ascii="Calibri" w:hAnsi="Calibri" w:cs="Calibri"/>
        </w:rPr>
        <w:t>of</w:t>
      </w:r>
      <w:proofErr w:type="spellEnd"/>
      <w:r w:rsidRPr="003B3C0D">
        <w:rPr>
          <w:rFonts w:ascii="Calibri" w:hAnsi="Calibri" w:cs="Calibri"/>
        </w:rPr>
        <w:t xml:space="preserve"> </w:t>
      </w:r>
      <w:proofErr w:type="spellStart"/>
      <w:r w:rsidRPr="003B3C0D">
        <w:rPr>
          <w:rFonts w:ascii="Calibri" w:hAnsi="Calibri" w:cs="Calibri"/>
        </w:rPr>
        <w:t>Birds</w:t>
      </w:r>
      <w:proofErr w:type="spellEnd"/>
      <w:r w:rsidRPr="003B3C0D">
        <w:rPr>
          <w:rFonts w:ascii="Calibri" w:hAnsi="Calibri" w:cs="Calibri"/>
        </w:rPr>
        <w:t xml:space="preserve"> in </w:t>
      </w:r>
      <w:proofErr w:type="spellStart"/>
      <w:r w:rsidRPr="003B3C0D">
        <w:rPr>
          <w:rFonts w:ascii="Calibri" w:hAnsi="Calibri" w:cs="Calibri"/>
        </w:rPr>
        <w:t>Resource</w:t>
      </w:r>
      <w:proofErr w:type="spellEnd"/>
      <w:r w:rsidRPr="003B3C0D">
        <w:rPr>
          <w:rFonts w:ascii="Calibri" w:hAnsi="Calibri" w:cs="Calibri"/>
        </w:rPr>
        <w:t xml:space="preserve"> </w:t>
      </w:r>
      <w:proofErr w:type="spellStart"/>
      <w:r w:rsidRPr="003B3C0D">
        <w:rPr>
          <w:rFonts w:ascii="Calibri" w:hAnsi="Calibri" w:cs="Calibri"/>
        </w:rPr>
        <w:t>Partitioning</w:t>
      </w:r>
      <w:proofErr w:type="spellEnd"/>
      <w:r w:rsidRPr="003B3C0D">
        <w:rPr>
          <w:rFonts w:ascii="Calibri" w:hAnsi="Calibri" w:cs="Calibri"/>
        </w:rPr>
        <w:t xml:space="preserve"> in </w:t>
      </w:r>
      <w:proofErr w:type="spellStart"/>
      <w:r w:rsidRPr="003B3C0D">
        <w:rPr>
          <w:rFonts w:ascii="Calibri" w:hAnsi="Calibri" w:cs="Calibri"/>
        </w:rPr>
        <w:t>Tropical</w:t>
      </w:r>
      <w:proofErr w:type="spellEnd"/>
      <w:r w:rsidRPr="003B3C0D">
        <w:rPr>
          <w:rFonts w:ascii="Calibri" w:hAnsi="Calibri" w:cs="Calibri"/>
        </w:rPr>
        <w:t xml:space="preserve"> </w:t>
      </w:r>
      <w:proofErr w:type="spellStart"/>
      <w:r w:rsidRPr="003B3C0D">
        <w:rPr>
          <w:rFonts w:ascii="Calibri" w:hAnsi="Calibri" w:cs="Calibri"/>
        </w:rPr>
        <w:t>Mixed</w:t>
      </w:r>
      <w:proofErr w:type="spellEnd"/>
      <w:r w:rsidRPr="003B3C0D">
        <w:rPr>
          <w:rFonts w:ascii="Calibri" w:hAnsi="Calibri" w:cs="Calibri"/>
        </w:rPr>
        <w:t xml:space="preserve"> Dry </w:t>
      </w:r>
      <w:proofErr w:type="spellStart"/>
      <w:r w:rsidRPr="003B3C0D">
        <w:rPr>
          <w:rFonts w:ascii="Calibri" w:hAnsi="Calibri" w:cs="Calibri"/>
        </w:rPr>
        <w:t>Deciduous</w:t>
      </w:r>
      <w:proofErr w:type="spellEnd"/>
      <w:r w:rsidRPr="003B3C0D">
        <w:rPr>
          <w:rFonts w:ascii="Calibri" w:hAnsi="Calibri" w:cs="Calibri"/>
        </w:rPr>
        <w:t xml:space="preserve"> </w:t>
      </w:r>
      <w:proofErr w:type="spellStart"/>
      <w:r w:rsidRPr="003B3C0D">
        <w:rPr>
          <w:rFonts w:ascii="Calibri" w:hAnsi="Calibri" w:cs="Calibri"/>
        </w:rPr>
        <w:t>Forest</w:t>
      </w:r>
      <w:proofErr w:type="spellEnd"/>
      <w:r w:rsidRPr="003B3C0D">
        <w:rPr>
          <w:rFonts w:ascii="Calibri" w:hAnsi="Calibri" w:cs="Calibri"/>
        </w:rPr>
        <w:t xml:space="preserve">, India. </w:t>
      </w:r>
      <w:proofErr w:type="spellStart"/>
      <w:r w:rsidRPr="003B3C0D">
        <w:rPr>
          <w:rFonts w:ascii="Calibri" w:hAnsi="Calibri" w:cs="Calibri"/>
          <w:i/>
          <w:iCs/>
        </w:rPr>
        <w:t>Journal</w:t>
      </w:r>
      <w:proofErr w:type="spellEnd"/>
      <w:r w:rsidRPr="003B3C0D">
        <w:rPr>
          <w:rFonts w:ascii="Calibri" w:hAnsi="Calibri" w:cs="Calibri"/>
          <w:i/>
          <w:iCs/>
        </w:rPr>
        <w:t xml:space="preserve"> </w:t>
      </w:r>
      <w:proofErr w:type="spellStart"/>
      <w:r w:rsidRPr="003B3C0D">
        <w:rPr>
          <w:rFonts w:ascii="Calibri" w:hAnsi="Calibri" w:cs="Calibri"/>
          <w:i/>
          <w:iCs/>
        </w:rPr>
        <w:t>of</w:t>
      </w:r>
      <w:proofErr w:type="spellEnd"/>
      <w:r w:rsidRPr="003B3C0D">
        <w:rPr>
          <w:rFonts w:ascii="Calibri" w:hAnsi="Calibri" w:cs="Calibri"/>
          <w:i/>
          <w:iCs/>
        </w:rPr>
        <w:t xml:space="preserve"> </w:t>
      </w:r>
      <w:proofErr w:type="spellStart"/>
      <w:r w:rsidRPr="003B3C0D">
        <w:rPr>
          <w:rFonts w:ascii="Calibri" w:hAnsi="Calibri" w:cs="Calibri"/>
          <w:i/>
          <w:iCs/>
        </w:rPr>
        <w:t>Energy</w:t>
      </w:r>
      <w:proofErr w:type="spellEnd"/>
      <w:r w:rsidRPr="003B3C0D">
        <w:rPr>
          <w:rFonts w:ascii="Calibri" w:hAnsi="Calibri" w:cs="Calibri"/>
          <w:i/>
          <w:iCs/>
        </w:rPr>
        <w:t xml:space="preserve"> and Natural </w:t>
      </w:r>
      <w:proofErr w:type="spellStart"/>
      <w:r w:rsidRPr="003B3C0D">
        <w:rPr>
          <w:rFonts w:ascii="Calibri" w:hAnsi="Calibri" w:cs="Calibri"/>
          <w:i/>
          <w:iCs/>
        </w:rPr>
        <w:t>Resources</w:t>
      </w:r>
      <w:proofErr w:type="spellEnd"/>
      <w:r w:rsidRPr="003B3C0D">
        <w:rPr>
          <w:rFonts w:ascii="Calibri" w:hAnsi="Calibri" w:cs="Calibri"/>
        </w:rPr>
        <w:t xml:space="preserve">, </w:t>
      </w:r>
      <w:r w:rsidRPr="003B3C0D">
        <w:rPr>
          <w:rFonts w:ascii="Calibri" w:hAnsi="Calibri" w:cs="Calibri"/>
          <w:i/>
          <w:iCs/>
        </w:rPr>
        <w:t>5</w:t>
      </w:r>
      <w:r w:rsidRPr="003B3C0D">
        <w:rPr>
          <w:rFonts w:ascii="Calibri" w:hAnsi="Calibri" w:cs="Calibri"/>
        </w:rPr>
        <w:t>(2), 16. https://doi.org/10.11648/j.jenr.20160502.11</w:t>
      </w:r>
    </w:p>
    <w:p w14:paraId="1CFA39FF" w14:textId="6A81C8AD" w:rsidR="006E42F0" w:rsidRDefault="003B3C0D">
      <w:r>
        <w:fldChar w:fldCharType="end"/>
      </w:r>
    </w:p>
    <w:sectPr w:rsidR="006E4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DE"/>
    <w:rsid w:val="001752A8"/>
    <w:rsid w:val="00175A02"/>
    <w:rsid w:val="003B3C0D"/>
    <w:rsid w:val="006E42F0"/>
    <w:rsid w:val="00DA5892"/>
    <w:rsid w:val="00DB7ED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2577"/>
  <w15:chartTrackingRefBased/>
  <w15:docId w15:val="{D4771251-C6F3-4088-A9FB-D21563A3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B7E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
    <w:next w:val="Normln"/>
    <w:link w:val="Nadpis2Char"/>
    <w:uiPriority w:val="9"/>
    <w:semiHidden/>
    <w:unhideWhenUsed/>
    <w:qFormat/>
    <w:rsid w:val="00DB7E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
    <w:next w:val="Normln"/>
    <w:link w:val="Nadpis3Char"/>
    <w:uiPriority w:val="9"/>
    <w:semiHidden/>
    <w:unhideWhenUsed/>
    <w:qFormat/>
    <w:rsid w:val="00DB7EDE"/>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
    <w:next w:val="Normln"/>
    <w:link w:val="Nadpis4Char"/>
    <w:uiPriority w:val="9"/>
    <w:semiHidden/>
    <w:unhideWhenUsed/>
    <w:qFormat/>
    <w:rsid w:val="00DB7EDE"/>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
    <w:next w:val="Normln"/>
    <w:link w:val="Nadpis5Char"/>
    <w:uiPriority w:val="9"/>
    <w:semiHidden/>
    <w:unhideWhenUsed/>
    <w:qFormat/>
    <w:rsid w:val="00DB7EDE"/>
    <w:pPr>
      <w:keepNext/>
      <w:keepLines/>
      <w:spacing w:before="80" w:after="40"/>
      <w:outlineLvl w:val="4"/>
    </w:pPr>
    <w:rPr>
      <w:rFonts w:eastAsiaTheme="majorEastAsia" w:cstheme="majorBidi"/>
      <w:color w:val="2F5496" w:themeColor="accent1" w:themeShade="BF"/>
    </w:rPr>
  </w:style>
  <w:style w:type="paragraph" w:styleId="Nadpis6">
    <w:name w:val="heading 6"/>
    <w:basedOn w:val="Normln"/>
    <w:next w:val="Normln"/>
    <w:link w:val="Nadpis6Char"/>
    <w:uiPriority w:val="9"/>
    <w:semiHidden/>
    <w:unhideWhenUsed/>
    <w:qFormat/>
    <w:rsid w:val="00DB7EDE"/>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DB7EDE"/>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DB7EDE"/>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DB7EDE"/>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B7EDE"/>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Standardnpsmoodstavce"/>
    <w:link w:val="Nadpis2"/>
    <w:uiPriority w:val="9"/>
    <w:semiHidden/>
    <w:rsid w:val="00DB7EDE"/>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Standardnpsmoodstavce"/>
    <w:link w:val="Nadpis3"/>
    <w:uiPriority w:val="9"/>
    <w:semiHidden/>
    <w:rsid w:val="00DB7EDE"/>
    <w:rPr>
      <w:rFonts w:eastAsiaTheme="majorEastAsia" w:cstheme="majorBidi"/>
      <w:color w:val="2F5496" w:themeColor="accent1" w:themeShade="BF"/>
      <w:sz w:val="28"/>
      <w:szCs w:val="28"/>
    </w:rPr>
  </w:style>
  <w:style w:type="character" w:customStyle="1" w:styleId="Nadpis4Char">
    <w:name w:val="Nadpis 4 Char"/>
    <w:basedOn w:val="Standardnpsmoodstavce"/>
    <w:link w:val="Nadpis4"/>
    <w:uiPriority w:val="9"/>
    <w:semiHidden/>
    <w:rsid w:val="00DB7EDE"/>
    <w:rPr>
      <w:rFonts w:eastAsiaTheme="majorEastAsia" w:cstheme="majorBidi"/>
      <w:i/>
      <w:iCs/>
      <w:color w:val="2F5496" w:themeColor="accent1" w:themeShade="BF"/>
    </w:rPr>
  </w:style>
  <w:style w:type="character" w:customStyle="1" w:styleId="Nadpis5Char">
    <w:name w:val="Nadpis 5 Char"/>
    <w:basedOn w:val="Standardnpsmoodstavce"/>
    <w:link w:val="Nadpis5"/>
    <w:uiPriority w:val="9"/>
    <w:semiHidden/>
    <w:rsid w:val="00DB7EDE"/>
    <w:rPr>
      <w:rFonts w:eastAsiaTheme="majorEastAsia" w:cstheme="majorBidi"/>
      <w:color w:val="2F5496" w:themeColor="accent1" w:themeShade="BF"/>
    </w:rPr>
  </w:style>
  <w:style w:type="character" w:customStyle="1" w:styleId="Nadpis6Char">
    <w:name w:val="Nadpis 6 Char"/>
    <w:basedOn w:val="Standardnpsmoodstavce"/>
    <w:link w:val="Nadpis6"/>
    <w:uiPriority w:val="9"/>
    <w:semiHidden/>
    <w:rsid w:val="00DB7EDE"/>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DB7EDE"/>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DB7EDE"/>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DB7EDE"/>
    <w:rPr>
      <w:rFonts w:eastAsiaTheme="majorEastAsia" w:cstheme="majorBidi"/>
      <w:color w:val="272727" w:themeColor="text1" w:themeTint="D8"/>
    </w:rPr>
  </w:style>
  <w:style w:type="paragraph" w:styleId="Nzev">
    <w:name w:val="Title"/>
    <w:basedOn w:val="Normln"/>
    <w:next w:val="Normln"/>
    <w:link w:val="NzevChar"/>
    <w:uiPriority w:val="10"/>
    <w:qFormat/>
    <w:rsid w:val="00DB7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B7EDE"/>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DB7EDE"/>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DB7EDE"/>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DB7EDE"/>
    <w:pPr>
      <w:spacing w:before="160"/>
      <w:jc w:val="center"/>
    </w:pPr>
    <w:rPr>
      <w:i/>
      <w:iCs/>
      <w:color w:val="404040" w:themeColor="text1" w:themeTint="BF"/>
    </w:rPr>
  </w:style>
  <w:style w:type="character" w:customStyle="1" w:styleId="CittChar">
    <w:name w:val="Citát Char"/>
    <w:basedOn w:val="Standardnpsmoodstavce"/>
    <w:link w:val="Citt"/>
    <w:uiPriority w:val="29"/>
    <w:rsid w:val="00DB7EDE"/>
    <w:rPr>
      <w:i/>
      <w:iCs/>
      <w:color w:val="404040" w:themeColor="text1" w:themeTint="BF"/>
    </w:rPr>
  </w:style>
  <w:style w:type="paragraph" w:styleId="Odstavecseseznamem">
    <w:name w:val="List Paragraph"/>
    <w:basedOn w:val="Normln"/>
    <w:uiPriority w:val="34"/>
    <w:qFormat/>
    <w:rsid w:val="00DB7EDE"/>
    <w:pPr>
      <w:ind w:left="720"/>
      <w:contextualSpacing/>
    </w:pPr>
  </w:style>
  <w:style w:type="character" w:styleId="Zdraznnintenzivn">
    <w:name w:val="Intense Emphasis"/>
    <w:basedOn w:val="Standardnpsmoodstavce"/>
    <w:uiPriority w:val="21"/>
    <w:qFormat/>
    <w:rsid w:val="00DB7EDE"/>
    <w:rPr>
      <w:i/>
      <w:iCs/>
      <w:color w:val="2F5496" w:themeColor="accent1" w:themeShade="BF"/>
    </w:rPr>
  </w:style>
  <w:style w:type="paragraph" w:styleId="Vrazncitt">
    <w:name w:val="Intense Quote"/>
    <w:basedOn w:val="Normln"/>
    <w:next w:val="Normln"/>
    <w:link w:val="VrazncittChar"/>
    <w:uiPriority w:val="30"/>
    <w:qFormat/>
    <w:rsid w:val="00DB7E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DB7EDE"/>
    <w:rPr>
      <w:i/>
      <w:iCs/>
      <w:color w:val="2F5496" w:themeColor="accent1" w:themeShade="BF"/>
    </w:rPr>
  </w:style>
  <w:style w:type="character" w:styleId="Odkazintenzivn">
    <w:name w:val="Intense Reference"/>
    <w:basedOn w:val="Standardnpsmoodstavce"/>
    <w:uiPriority w:val="32"/>
    <w:qFormat/>
    <w:rsid w:val="00DB7EDE"/>
    <w:rPr>
      <w:b/>
      <w:bCs/>
      <w:smallCaps/>
      <w:color w:val="2F5496" w:themeColor="accent1" w:themeShade="BF"/>
      <w:spacing w:val="5"/>
    </w:rPr>
  </w:style>
  <w:style w:type="paragraph" w:styleId="Bibliografie">
    <w:name w:val="Bibliography"/>
    <w:basedOn w:val="Normln"/>
    <w:next w:val="Normln"/>
    <w:uiPriority w:val="37"/>
    <w:unhideWhenUsed/>
    <w:rsid w:val="003B3C0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7382</Words>
  <Characters>43554</Characters>
  <Application>Microsoft Office Word</Application>
  <DocSecurity>0</DocSecurity>
  <Lines>362</Lines>
  <Paragraphs>101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Uličný Adam</dc:creator>
  <cp:keywords/>
  <dc:description/>
  <cp:lastModifiedBy>Uličný Adam</cp:lastModifiedBy>
  <cp:revision>2</cp:revision>
  <dcterms:created xsi:type="dcterms:W3CDTF">2025-04-26T08:44:00Z</dcterms:created>
  <dcterms:modified xsi:type="dcterms:W3CDTF">2025-04-26T09:01:00Z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id="EjHVUBe6"/&gt;&lt;style id="http://www.zotero.org/styles/apa" locale="cs-CZ"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