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B54F" w14:textId="77777777" w:rsidR="00E2064D" w:rsidRDefault="00E2064D" w:rsidP="00BC11EB">
      <w:pPr>
        <w:jc w:val="center"/>
      </w:pPr>
    </w:p>
    <w:p w14:paraId="75FBD96B" w14:textId="77777777" w:rsidR="00E2064D" w:rsidRDefault="00E2064D" w:rsidP="00BC11EB">
      <w:pPr>
        <w:jc w:val="center"/>
      </w:pPr>
    </w:p>
    <w:p w14:paraId="3D2C2D57" w14:textId="77777777" w:rsidR="00E2064D" w:rsidRDefault="00E2064D" w:rsidP="00BC11EB">
      <w:pPr>
        <w:jc w:val="center"/>
      </w:pPr>
    </w:p>
    <w:p w14:paraId="04DD3F0B" w14:textId="77777777" w:rsidR="00E2064D" w:rsidRDefault="00E2064D" w:rsidP="00BC11EB">
      <w:pPr>
        <w:jc w:val="center"/>
      </w:pPr>
    </w:p>
    <w:p w14:paraId="3CB60942" w14:textId="77777777" w:rsidR="00E2064D" w:rsidRDefault="00E2064D" w:rsidP="00BC11EB">
      <w:pPr>
        <w:jc w:val="center"/>
      </w:pPr>
    </w:p>
    <w:p w14:paraId="15A2250B" w14:textId="77777777" w:rsidR="00E2064D" w:rsidRDefault="00E2064D" w:rsidP="00BC11EB">
      <w:pPr>
        <w:jc w:val="center"/>
      </w:pPr>
    </w:p>
    <w:p w14:paraId="617E03D6" w14:textId="77777777" w:rsidR="00E2064D" w:rsidRDefault="00E2064D" w:rsidP="00BC11EB">
      <w:pPr>
        <w:jc w:val="center"/>
      </w:pPr>
    </w:p>
    <w:p w14:paraId="39D12769" w14:textId="0873E753" w:rsidR="00BC11EB" w:rsidRDefault="00000000" w:rsidP="00BC11EB">
      <w:pPr>
        <w:jc w:val="center"/>
      </w:pPr>
      <w:hyperlink r:id="rId4" w:tooltip="CS-300-H2996 DSA: Analysis and Design 23EW2" w:history="1">
        <w:r w:rsidR="00BC11EB">
          <w:rPr>
            <w:rStyle w:val="Hyperlink"/>
            <w:rFonts w:ascii="Lato" w:hAnsi="Lato"/>
            <w:color w:val="202122"/>
            <w:spacing w:val="3"/>
            <w:bdr w:val="none" w:sz="0" w:space="0" w:color="auto" w:frame="1"/>
            <w:shd w:val="clear" w:color="auto" w:fill="FFFFFF"/>
          </w:rPr>
          <w:t>CS-300-H2996 DSA: Analysis and Design</w:t>
        </w:r>
      </w:hyperlink>
    </w:p>
    <w:p w14:paraId="27E1C75B" w14:textId="77777777" w:rsidR="00BC11EB" w:rsidRDefault="00BC11EB" w:rsidP="00BC11EB">
      <w:pPr>
        <w:jc w:val="center"/>
        <w:rPr>
          <w:rFonts w:ascii="Times New Roman" w:hAnsi="Times New Roman" w:cs="Times New Roman"/>
          <w:sz w:val="24"/>
          <w:szCs w:val="24"/>
        </w:rPr>
      </w:pPr>
      <w:r>
        <w:rPr>
          <w:rFonts w:ascii="Times New Roman" w:hAnsi="Times New Roman" w:cs="Times New Roman"/>
          <w:sz w:val="24"/>
          <w:szCs w:val="24"/>
        </w:rPr>
        <w:t>Adam Vosburg</w:t>
      </w:r>
    </w:p>
    <w:p w14:paraId="1BA9AA3B" w14:textId="77777777" w:rsidR="00BC11EB" w:rsidRDefault="00BC11EB" w:rsidP="00BC11EB">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6F44770" w14:textId="377D9974" w:rsidR="00BC11EB" w:rsidRDefault="00BC11EB" w:rsidP="00BC11EB">
      <w:pPr>
        <w:jc w:val="center"/>
        <w:rPr>
          <w:rFonts w:ascii="Times New Roman" w:hAnsi="Times New Roman" w:cs="Times New Roman"/>
          <w:sz w:val="24"/>
          <w:szCs w:val="24"/>
        </w:rPr>
      </w:pPr>
      <w:r>
        <w:rPr>
          <w:rFonts w:ascii="Times New Roman" w:hAnsi="Times New Roman" w:cs="Times New Roman"/>
          <w:sz w:val="24"/>
          <w:szCs w:val="24"/>
        </w:rPr>
        <w:t>6-2 Project ABC University Analysis</w:t>
      </w:r>
    </w:p>
    <w:p w14:paraId="746581C1" w14:textId="47010FAC" w:rsidR="00BC11EB" w:rsidRDefault="00BC11EB" w:rsidP="00BC11EB">
      <w:pPr>
        <w:jc w:val="center"/>
        <w:rPr>
          <w:rFonts w:ascii="Times New Roman" w:hAnsi="Times New Roman" w:cs="Times New Roman"/>
          <w:sz w:val="24"/>
          <w:szCs w:val="24"/>
        </w:rPr>
      </w:pPr>
      <w:r>
        <w:rPr>
          <w:rFonts w:ascii="Times New Roman" w:hAnsi="Times New Roman" w:cs="Times New Roman"/>
          <w:sz w:val="24"/>
          <w:szCs w:val="24"/>
        </w:rPr>
        <w:t>1</w:t>
      </w:r>
      <w:r w:rsidR="00E2064D">
        <w:rPr>
          <w:rFonts w:ascii="Times New Roman" w:hAnsi="Times New Roman" w:cs="Times New Roman"/>
          <w:sz w:val="24"/>
          <w:szCs w:val="24"/>
        </w:rPr>
        <w:t>1</w:t>
      </w:r>
      <w:r>
        <w:rPr>
          <w:rFonts w:ascii="Times New Roman" w:hAnsi="Times New Roman" w:cs="Times New Roman"/>
          <w:sz w:val="24"/>
          <w:szCs w:val="24"/>
        </w:rPr>
        <w:t>/</w:t>
      </w:r>
      <w:r w:rsidR="00E2064D">
        <w:rPr>
          <w:rFonts w:ascii="Times New Roman" w:hAnsi="Times New Roman" w:cs="Times New Roman"/>
          <w:sz w:val="24"/>
          <w:szCs w:val="24"/>
        </w:rPr>
        <w:t>28</w:t>
      </w:r>
      <w:r>
        <w:rPr>
          <w:rFonts w:ascii="Times New Roman" w:hAnsi="Times New Roman" w:cs="Times New Roman"/>
          <w:sz w:val="24"/>
          <w:szCs w:val="24"/>
        </w:rPr>
        <w:t>/2023</w:t>
      </w:r>
    </w:p>
    <w:p w14:paraId="752FC2CB" w14:textId="77777777" w:rsidR="00BC11EB" w:rsidRDefault="00BC11EB" w:rsidP="00BC11EB">
      <w:pPr>
        <w:jc w:val="center"/>
        <w:rPr>
          <w:rFonts w:ascii="Times New Roman" w:hAnsi="Times New Roman" w:cs="Times New Roman"/>
          <w:sz w:val="24"/>
          <w:szCs w:val="24"/>
        </w:rPr>
      </w:pPr>
    </w:p>
    <w:p w14:paraId="4450E559" w14:textId="77777777" w:rsidR="00BC11EB" w:rsidRDefault="00BC11EB" w:rsidP="00BC11EB">
      <w:pPr>
        <w:jc w:val="center"/>
        <w:rPr>
          <w:rFonts w:ascii="Times New Roman" w:hAnsi="Times New Roman" w:cs="Times New Roman"/>
          <w:sz w:val="24"/>
          <w:szCs w:val="24"/>
        </w:rPr>
      </w:pPr>
    </w:p>
    <w:p w14:paraId="6E7B6E0E" w14:textId="77777777" w:rsidR="00BC11EB" w:rsidRDefault="00BC11EB" w:rsidP="00BC11EB">
      <w:pPr>
        <w:jc w:val="center"/>
        <w:rPr>
          <w:rFonts w:ascii="Times New Roman" w:hAnsi="Times New Roman" w:cs="Times New Roman"/>
          <w:sz w:val="24"/>
          <w:szCs w:val="24"/>
        </w:rPr>
      </w:pPr>
    </w:p>
    <w:p w14:paraId="103A106A" w14:textId="77777777" w:rsidR="00BC11EB" w:rsidRDefault="00BC11EB" w:rsidP="00BC11EB">
      <w:pPr>
        <w:jc w:val="center"/>
        <w:rPr>
          <w:rFonts w:ascii="Times New Roman" w:hAnsi="Times New Roman" w:cs="Times New Roman"/>
          <w:sz w:val="24"/>
          <w:szCs w:val="24"/>
        </w:rPr>
      </w:pPr>
    </w:p>
    <w:p w14:paraId="1E9479C4" w14:textId="77777777" w:rsidR="00BC11EB" w:rsidRDefault="00BC11EB" w:rsidP="00BC11EB">
      <w:pPr>
        <w:jc w:val="center"/>
        <w:rPr>
          <w:rFonts w:ascii="Times New Roman" w:hAnsi="Times New Roman" w:cs="Times New Roman"/>
          <w:sz w:val="24"/>
          <w:szCs w:val="24"/>
        </w:rPr>
      </w:pPr>
    </w:p>
    <w:p w14:paraId="41102414" w14:textId="77777777" w:rsidR="00BC11EB" w:rsidRDefault="00BC11EB" w:rsidP="00BC11EB">
      <w:pPr>
        <w:jc w:val="center"/>
        <w:rPr>
          <w:rFonts w:ascii="Times New Roman" w:hAnsi="Times New Roman" w:cs="Times New Roman"/>
          <w:sz w:val="24"/>
          <w:szCs w:val="24"/>
        </w:rPr>
      </w:pPr>
    </w:p>
    <w:p w14:paraId="2344DEDF" w14:textId="77777777" w:rsidR="00BC11EB" w:rsidRDefault="00BC11EB" w:rsidP="00BC11EB">
      <w:pPr>
        <w:jc w:val="center"/>
        <w:rPr>
          <w:rFonts w:ascii="Times New Roman" w:hAnsi="Times New Roman" w:cs="Times New Roman"/>
          <w:sz w:val="24"/>
          <w:szCs w:val="24"/>
        </w:rPr>
      </w:pPr>
    </w:p>
    <w:p w14:paraId="2426CF0E" w14:textId="77777777" w:rsidR="00BC11EB" w:rsidRDefault="00BC11EB" w:rsidP="00BC11EB">
      <w:pPr>
        <w:jc w:val="center"/>
        <w:rPr>
          <w:rFonts w:ascii="Times New Roman" w:hAnsi="Times New Roman" w:cs="Times New Roman"/>
          <w:sz w:val="24"/>
          <w:szCs w:val="24"/>
        </w:rPr>
      </w:pPr>
    </w:p>
    <w:p w14:paraId="53D48D07" w14:textId="77777777" w:rsidR="009D4288" w:rsidRDefault="009D4288"/>
    <w:p w14:paraId="1FC427B5" w14:textId="77777777" w:rsidR="00BC11EB" w:rsidRDefault="00BC11EB"/>
    <w:p w14:paraId="3D6AA692" w14:textId="77777777" w:rsidR="00BC11EB" w:rsidRDefault="00BC11EB"/>
    <w:p w14:paraId="6D1CF822" w14:textId="77777777" w:rsidR="00BC11EB" w:rsidRDefault="00BC11EB"/>
    <w:p w14:paraId="34A8E587" w14:textId="77777777" w:rsidR="00BC11EB" w:rsidRDefault="00BC11EB"/>
    <w:p w14:paraId="6301FE63" w14:textId="77777777" w:rsidR="00BC11EB" w:rsidRDefault="00BC11EB" w:rsidP="00BC11EB">
      <w:pPr>
        <w:jc w:val="center"/>
        <w:rPr>
          <w:rFonts w:ascii="Times New Roman" w:hAnsi="Times New Roman" w:cs="Times New Roman"/>
          <w:b/>
          <w:bCs/>
          <w:sz w:val="24"/>
          <w:szCs w:val="24"/>
          <w:u w:val="single"/>
        </w:rPr>
      </w:pPr>
      <w:r w:rsidRPr="00BC11EB">
        <w:rPr>
          <w:rFonts w:ascii="Times New Roman" w:hAnsi="Times New Roman" w:cs="Times New Roman"/>
          <w:b/>
          <w:bCs/>
          <w:sz w:val="24"/>
          <w:szCs w:val="24"/>
          <w:u w:val="single"/>
        </w:rPr>
        <w:t>6-2 Project ABC University Analysis</w:t>
      </w:r>
    </w:p>
    <w:p w14:paraId="7BE8C476" w14:textId="7E18426E" w:rsidR="00E2064D" w:rsidRDefault="00E2064D" w:rsidP="00BC11EB">
      <w:pPr>
        <w:jc w:val="center"/>
        <w:rPr>
          <w:rFonts w:ascii="Times New Roman" w:hAnsi="Times New Roman" w:cs="Times New Roman"/>
          <w:b/>
          <w:bCs/>
          <w:sz w:val="24"/>
          <w:szCs w:val="24"/>
          <w:u w:val="single"/>
        </w:rPr>
      </w:pPr>
      <w:r w:rsidRPr="00E2064D">
        <w:rPr>
          <w:rFonts w:ascii="Times New Roman" w:hAnsi="Times New Roman" w:cs="Times New Roman"/>
          <w:b/>
          <w:bCs/>
          <w:noProof/>
          <w:sz w:val="24"/>
          <w:szCs w:val="24"/>
          <w:u w:val="single"/>
        </w:rPr>
        <w:drawing>
          <wp:inline distT="0" distB="0" distL="0" distR="0" wp14:anchorId="03B97651" wp14:editId="7CFCBABE">
            <wp:extent cx="5600741" cy="3905279"/>
            <wp:effectExtent l="0" t="0" r="0" b="0"/>
            <wp:docPr id="160032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8095" name=""/>
                    <pic:cNvPicPr/>
                  </pic:nvPicPr>
                  <pic:blipFill>
                    <a:blip r:embed="rId5"/>
                    <a:stretch>
                      <a:fillRect/>
                    </a:stretch>
                  </pic:blipFill>
                  <pic:spPr>
                    <a:xfrm>
                      <a:off x="0" y="0"/>
                      <a:ext cx="5600741" cy="3905279"/>
                    </a:xfrm>
                    <a:prstGeom prst="rect">
                      <a:avLst/>
                    </a:prstGeom>
                  </pic:spPr>
                </pic:pic>
              </a:graphicData>
            </a:graphic>
          </wp:inline>
        </w:drawing>
      </w:r>
    </w:p>
    <w:p w14:paraId="1E9A64B8" w14:textId="10111E8E" w:rsidR="00E2064D" w:rsidRDefault="00E2064D" w:rsidP="00BC11EB">
      <w:pPr>
        <w:jc w:val="center"/>
        <w:rPr>
          <w:rFonts w:ascii="Times New Roman" w:hAnsi="Times New Roman" w:cs="Times New Roman"/>
          <w:b/>
          <w:bCs/>
          <w:sz w:val="24"/>
          <w:szCs w:val="24"/>
          <w:u w:val="single"/>
        </w:rPr>
      </w:pPr>
      <w:r w:rsidRPr="00E2064D">
        <w:rPr>
          <w:rFonts w:ascii="Times New Roman" w:hAnsi="Times New Roman" w:cs="Times New Roman"/>
          <w:b/>
          <w:bCs/>
          <w:noProof/>
          <w:sz w:val="24"/>
          <w:szCs w:val="24"/>
          <w:u w:val="single"/>
        </w:rPr>
        <w:lastRenderedPageBreak/>
        <w:drawing>
          <wp:inline distT="0" distB="0" distL="0" distR="0" wp14:anchorId="7BCDE10F" wp14:editId="243FF47D">
            <wp:extent cx="5600741" cy="6724699"/>
            <wp:effectExtent l="0" t="0" r="0" b="0"/>
            <wp:docPr id="841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783" name=""/>
                    <pic:cNvPicPr/>
                  </pic:nvPicPr>
                  <pic:blipFill>
                    <a:blip r:embed="rId6"/>
                    <a:stretch>
                      <a:fillRect/>
                    </a:stretch>
                  </pic:blipFill>
                  <pic:spPr>
                    <a:xfrm>
                      <a:off x="0" y="0"/>
                      <a:ext cx="5600741" cy="6724699"/>
                    </a:xfrm>
                    <a:prstGeom prst="rect">
                      <a:avLst/>
                    </a:prstGeom>
                  </pic:spPr>
                </pic:pic>
              </a:graphicData>
            </a:graphic>
          </wp:inline>
        </w:drawing>
      </w:r>
    </w:p>
    <w:p w14:paraId="25244FCC" w14:textId="72B723B0" w:rsidR="00E2064D" w:rsidRDefault="00E2064D" w:rsidP="00BC11EB">
      <w:pPr>
        <w:jc w:val="center"/>
        <w:rPr>
          <w:rFonts w:ascii="Times New Roman" w:hAnsi="Times New Roman" w:cs="Times New Roman"/>
          <w:b/>
          <w:bCs/>
          <w:sz w:val="24"/>
          <w:szCs w:val="24"/>
          <w:u w:val="single"/>
        </w:rPr>
      </w:pPr>
      <w:r w:rsidRPr="00B14332">
        <w:rPr>
          <w:rFonts w:ascii="Times New Roman" w:hAnsi="Times New Roman" w:cs="Times New Roman"/>
          <w:noProof/>
          <w:sz w:val="24"/>
          <w:szCs w:val="24"/>
        </w:rPr>
        <w:lastRenderedPageBreak/>
        <w:drawing>
          <wp:inline distT="0" distB="0" distL="0" distR="0" wp14:anchorId="76E0FEC9" wp14:editId="1F954E77">
            <wp:extent cx="5943600" cy="2500630"/>
            <wp:effectExtent l="0" t="0" r="0" b="0"/>
            <wp:docPr id="169641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6624" name=""/>
                    <pic:cNvPicPr/>
                  </pic:nvPicPr>
                  <pic:blipFill>
                    <a:blip r:embed="rId7"/>
                    <a:stretch>
                      <a:fillRect/>
                    </a:stretch>
                  </pic:blipFill>
                  <pic:spPr>
                    <a:xfrm>
                      <a:off x="0" y="0"/>
                      <a:ext cx="5943600" cy="2500630"/>
                    </a:xfrm>
                    <a:prstGeom prst="rect">
                      <a:avLst/>
                    </a:prstGeom>
                  </pic:spPr>
                </pic:pic>
              </a:graphicData>
            </a:graphic>
          </wp:inline>
        </w:drawing>
      </w:r>
    </w:p>
    <w:p w14:paraId="7F9603C8" w14:textId="77777777" w:rsidR="00BC11EB" w:rsidRDefault="00BC11EB" w:rsidP="00BC11EB">
      <w:pPr>
        <w:jc w:val="center"/>
        <w:rPr>
          <w:rFonts w:ascii="Times New Roman" w:hAnsi="Times New Roman" w:cs="Times New Roman"/>
          <w:b/>
          <w:bCs/>
          <w:sz w:val="24"/>
          <w:szCs w:val="24"/>
          <w:u w:val="single"/>
        </w:rPr>
      </w:pPr>
      <w:r w:rsidRPr="00397E48">
        <w:rPr>
          <w:rFonts w:ascii="Times New Roman" w:hAnsi="Times New Roman" w:cs="Times New Roman"/>
          <w:b/>
          <w:bCs/>
          <w:sz w:val="24"/>
          <w:szCs w:val="24"/>
          <w:u w:val="single"/>
        </w:rPr>
        <w:t>Run Time Analysis Conclusion:</w:t>
      </w:r>
    </w:p>
    <w:p w14:paraId="02E635B4" w14:textId="77777777" w:rsidR="00E2064D" w:rsidRPr="00E2064D" w:rsidRDefault="00E2064D" w:rsidP="00E2064D">
      <w:pPr>
        <w:ind w:firstLine="720"/>
        <w:rPr>
          <w:rFonts w:ascii="Times New Roman" w:hAnsi="Times New Roman" w:cs="Times New Roman"/>
          <w:sz w:val="24"/>
          <w:szCs w:val="24"/>
        </w:rPr>
      </w:pPr>
      <w:r w:rsidRPr="00E2064D">
        <w:rPr>
          <w:rFonts w:ascii="Times New Roman" w:hAnsi="Times New Roman" w:cs="Times New Roman"/>
          <w:sz w:val="24"/>
          <w:szCs w:val="24"/>
        </w:rPr>
        <w:t>In the landscape of course management, three prominent data structures—Vector, Hash Table, and Binary Search Tree (BST)—each present distinct advantages and drawbacks. The Vector, lauded for its direct access to course data through indices, ensures simplicity and ease of use. Its straightforward implementation, marked by simplicity, facilitates easy understanding and management. However, as the dataset expands, the Vector encounters inefficiency in specific operations, especially with large datasets, where the linear search for courses becomes progressively less efficient. Additionally, operations like insertion or deletion can become computationally expensive, diminishing the Vector's appeal for dynamic course management needs.</w:t>
      </w:r>
    </w:p>
    <w:p w14:paraId="54A6F12A" w14:textId="77777777" w:rsidR="00E2064D" w:rsidRPr="00E2064D" w:rsidRDefault="00E2064D" w:rsidP="00E2064D">
      <w:pPr>
        <w:ind w:firstLine="720"/>
        <w:rPr>
          <w:rFonts w:ascii="Times New Roman" w:hAnsi="Times New Roman" w:cs="Times New Roman"/>
          <w:sz w:val="24"/>
          <w:szCs w:val="24"/>
        </w:rPr>
      </w:pPr>
      <w:r w:rsidRPr="00E2064D">
        <w:rPr>
          <w:rFonts w:ascii="Times New Roman" w:hAnsi="Times New Roman" w:cs="Times New Roman"/>
          <w:sz w:val="24"/>
          <w:szCs w:val="24"/>
        </w:rPr>
        <w:t xml:space="preserve">The Hash Table emerges as a powerful contender, showcasing efficiency in swift searches, insertions, and deletions, making it particularly well-suited for dynamic course management scenarios. Its adaptability shines as it handles varying workloads effectively, providing resilience to changes in the course catalog. However, the Hash Table is not without its challenges. Collisions may occur, necessitating careful handling to maintain efficiency. </w:t>
      </w:r>
      <w:r w:rsidRPr="00E2064D">
        <w:rPr>
          <w:rFonts w:ascii="Times New Roman" w:hAnsi="Times New Roman" w:cs="Times New Roman"/>
          <w:sz w:val="24"/>
          <w:szCs w:val="24"/>
        </w:rPr>
        <w:lastRenderedPageBreak/>
        <w:t>Moreover, the hashing process introduces a slightly higher memory overhead, a trade-off for its computational advantages.</w:t>
      </w:r>
    </w:p>
    <w:p w14:paraId="237EA9A2" w14:textId="77777777" w:rsidR="00E2064D" w:rsidRPr="00E2064D" w:rsidRDefault="00E2064D" w:rsidP="00E2064D">
      <w:pPr>
        <w:ind w:firstLine="720"/>
        <w:rPr>
          <w:rFonts w:ascii="Times New Roman" w:hAnsi="Times New Roman" w:cs="Times New Roman"/>
          <w:sz w:val="24"/>
          <w:szCs w:val="24"/>
        </w:rPr>
      </w:pPr>
      <w:r w:rsidRPr="00E2064D">
        <w:rPr>
          <w:rFonts w:ascii="Times New Roman" w:hAnsi="Times New Roman" w:cs="Times New Roman"/>
          <w:sz w:val="24"/>
          <w:szCs w:val="24"/>
        </w:rPr>
        <w:t>The Binary Search Tree (BST) introduces order to operations, offering an elegant solution for scenarios requiring an ordered structure, such as printing courses in a specific order. Its dynamic nature allows it to adapt well to changes in the course catalog, resembling the Hash Table in this aspect. Nevertheless, unbalanced trees can impact search and insertion performance, posing a significant drawback. Additionally, the management of pointers adds a layer of complexity to the implementation of Binary Search Trees.</w:t>
      </w:r>
    </w:p>
    <w:p w14:paraId="4D3E805F" w14:textId="403C75E3" w:rsidR="00E2064D" w:rsidRPr="00E2064D" w:rsidRDefault="00E2064D" w:rsidP="00E2064D">
      <w:pPr>
        <w:ind w:firstLine="720"/>
        <w:rPr>
          <w:rFonts w:ascii="Times New Roman" w:hAnsi="Times New Roman" w:cs="Times New Roman"/>
          <w:sz w:val="24"/>
          <w:szCs w:val="24"/>
        </w:rPr>
      </w:pPr>
      <w:r w:rsidRPr="00E2064D">
        <w:rPr>
          <w:rFonts w:ascii="Times New Roman" w:hAnsi="Times New Roman" w:cs="Times New Roman"/>
          <w:sz w:val="24"/>
          <w:szCs w:val="24"/>
        </w:rPr>
        <w:t>In conclusion, each data structure has its strengths and weaknesses in the context of course management. The Hash Table emerges as the pragmatic choice due to its efficiency in handling frequent searches, insertions, and deletions. Its adaptability to varying workloads</w:t>
      </w:r>
      <w:r w:rsidR="00FB3654">
        <w:rPr>
          <w:rFonts w:ascii="Times New Roman" w:hAnsi="Times New Roman" w:cs="Times New Roman"/>
          <w:sz w:val="24"/>
          <w:szCs w:val="24"/>
        </w:rPr>
        <w:t xml:space="preserve"> and dynamic resizing capabilities position</w:t>
      </w:r>
      <w:r w:rsidRPr="00E2064D">
        <w:rPr>
          <w:rFonts w:ascii="Times New Roman" w:hAnsi="Times New Roman" w:cs="Times New Roman"/>
          <w:sz w:val="24"/>
          <w:szCs w:val="24"/>
        </w:rPr>
        <w:t xml:space="preserve"> the Hash Table as a fitting solution for practical course management needs. While the Vector and Binary Search Tree offer unique advantages, the Hash Table strikes a balance that aligns well with the demands of efficient and dynamic course data management.</w:t>
      </w:r>
    </w:p>
    <w:p w14:paraId="388C7A4A" w14:textId="364CED68" w:rsidR="00BC11EB" w:rsidRDefault="00BC11EB" w:rsidP="00BC11EB">
      <w:pPr>
        <w:ind w:firstLine="720"/>
        <w:rPr>
          <w:rFonts w:ascii="Times New Roman" w:hAnsi="Times New Roman" w:cs="Times New Roman"/>
          <w:sz w:val="24"/>
          <w:szCs w:val="24"/>
        </w:rPr>
      </w:pPr>
      <w:r w:rsidRPr="00397E48">
        <w:rPr>
          <w:rFonts w:ascii="Times New Roman" w:hAnsi="Times New Roman" w:cs="Times New Roman"/>
          <w:sz w:val="24"/>
          <w:szCs w:val="24"/>
        </w:rPr>
        <w:t xml:space="preserve">Its resizing capability makes it a fitting solution for dynamic course management. While a balanced BST may carry allure, the Hash Table </w:t>
      </w:r>
      <w:r w:rsidR="00FB3654">
        <w:rPr>
          <w:rFonts w:ascii="Times New Roman" w:hAnsi="Times New Roman" w:cs="Times New Roman"/>
          <w:sz w:val="24"/>
          <w:szCs w:val="24"/>
        </w:rPr>
        <w:t>is</w:t>
      </w:r>
      <w:r w:rsidRPr="00397E48">
        <w:rPr>
          <w:rFonts w:ascii="Times New Roman" w:hAnsi="Times New Roman" w:cs="Times New Roman"/>
          <w:sz w:val="24"/>
          <w:szCs w:val="24"/>
        </w:rPr>
        <w:t xml:space="preserve"> the efficient solution aligned with practical needs.</w:t>
      </w:r>
    </w:p>
    <w:p w14:paraId="307D35F7" w14:textId="445CB18C" w:rsidR="00E2064D" w:rsidRPr="00397E48" w:rsidRDefault="00E2064D" w:rsidP="00E2064D">
      <w:pPr>
        <w:ind w:firstLine="720"/>
        <w:rPr>
          <w:rFonts w:ascii="Times New Roman" w:hAnsi="Times New Roman" w:cs="Times New Roman"/>
          <w:sz w:val="24"/>
          <w:szCs w:val="24"/>
        </w:rPr>
      </w:pPr>
    </w:p>
    <w:p w14:paraId="003C3F34" w14:textId="77777777" w:rsidR="00BC11EB" w:rsidRPr="00397E48" w:rsidRDefault="00BC11EB" w:rsidP="00BC11EB">
      <w:pPr>
        <w:rPr>
          <w:rFonts w:ascii="Times New Roman" w:hAnsi="Times New Roman" w:cs="Times New Roman"/>
          <w:sz w:val="24"/>
          <w:szCs w:val="24"/>
        </w:rPr>
      </w:pPr>
    </w:p>
    <w:p w14:paraId="4AF3C759" w14:textId="77777777" w:rsidR="00BC11EB" w:rsidRPr="00BC11EB" w:rsidRDefault="00BC11EB" w:rsidP="00BC11EB">
      <w:pPr>
        <w:rPr>
          <w:rFonts w:ascii="Times New Roman" w:hAnsi="Times New Roman" w:cs="Times New Roman"/>
          <w:sz w:val="24"/>
          <w:szCs w:val="24"/>
        </w:rPr>
      </w:pPr>
    </w:p>
    <w:p w14:paraId="41793C10" w14:textId="77777777" w:rsidR="00BC11EB" w:rsidRDefault="00BC11EB"/>
    <w:sectPr w:rsidR="00BC11EB" w:rsidSect="008F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EB"/>
    <w:rsid w:val="000550EF"/>
    <w:rsid w:val="002F209E"/>
    <w:rsid w:val="004F09F7"/>
    <w:rsid w:val="00752454"/>
    <w:rsid w:val="008F143F"/>
    <w:rsid w:val="009D4288"/>
    <w:rsid w:val="00A66911"/>
    <w:rsid w:val="00BC11EB"/>
    <w:rsid w:val="00DB2AE6"/>
    <w:rsid w:val="00E2064D"/>
    <w:rsid w:val="00FB3654"/>
    <w:rsid w:val="00FD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E97BA"/>
  <w15:chartTrackingRefBased/>
  <w15:docId w15:val="{30064C33-0E41-4C95-B861-5CCED0B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1EB"/>
    <w:pPr>
      <w:spacing w:line="48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46177">
      <w:bodyDiv w:val="1"/>
      <w:marLeft w:val="0"/>
      <w:marRight w:val="0"/>
      <w:marTop w:val="0"/>
      <w:marBottom w:val="0"/>
      <w:divBdr>
        <w:top w:val="none" w:sz="0" w:space="0" w:color="auto"/>
        <w:left w:val="none" w:sz="0" w:space="0" w:color="auto"/>
        <w:bottom w:val="none" w:sz="0" w:space="0" w:color="auto"/>
        <w:right w:val="none" w:sz="0" w:space="0" w:color="auto"/>
      </w:divBdr>
    </w:div>
    <w:div w:id="8508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earn.snhu.edu/d2l/home/14263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394</Words>
  <Characters>2400</Characters>
  <Application>Microsoft Office Word</Application>
  <DocSecurity>0</DocSecurity>
  <Lines>65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vosburg</dc:creator>
  <cp:keywords/>
  <dc:description/>
  <cp:lastModifiedBy>adam vosburg</cp:lastModifiedBy>
  <cp:revision>3</cp:revision>
  <dcterms:created xsi:type="dcterms:W3CDTF">2023-11-27T23:18:00Z</dcterms:created>
  <dcterms:modified xsi:type="dcterms:W3CDTF">2023-11-29T00:33:00Z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36738459-9bde-4881-9d8d-0004233b5901</vt:lpwstr>
  </property>
</Properties>
</file>