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will separate the </w:t>
      </w:r>
      <w:r w:rsidDel="00000000" w:rsidR="00000000" w:rsidRPr="00000000">
        <w:rPr>
          <w:b w:val="1"/>
          <w:bCs w:val="1"/>
          <w:rtl w:val="0"/>
        </w:rPr>
        <w:t xml:space="preserve">business decision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legal/project documentation</w:t>
      </w:r>
      <w:r w:rsidDel="00000000" w:rsidR="00000000" w:rsidRPr="00000000">
        <w:rPr>
          <w:rtl w:val="0"/>
        </w:rPr>
        <w:t xml:space="preserve">, which makes the buying process much less intimidating for the client.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fl0p48nil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– Initial Proposal (Sales)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 the client decide </w:t>
      </w:r>
      <w:r w:rsidDel="00000000" w:rsidR="00000000" w:rsidRPr="00000000">
        <w:rPr>
          <w:i w:val="1"/>
          <w:iCs w:val="1"/>
          <w:rtl w:val="0"/>
        </w:rPr>
        <w:t xml:space="preserve">whether</w:t>
      </w:r>
      <w:r w:rsidDel="00000000" w:rsidR="00000000" w:rsidRPr="00000000">
        <w:rPr>
          <w:rtl w:val="0"/>
        </w:rPr>
        <w:t xml:space="preserve"> they want to work with Wahala and </w:t>
      </w:r>
      <w:r w:rsidDel="00000000" w:rsidR="00000000" w:rsidRPr="00000000">
        <w:rPr>
          <w:i w:val="1"/>
          <w:iCs w:val="1"/>
          <w:rtl w:val="0"/>
        </w:rPr>
        <w:t xml:space="preserve">which commercial model</w:t>
      </w:r>
      <w:r w:rsidDel="00000000" w:rsidR="00000000" w:rsidRPr="00000000">
        <w:rPr>
          <w:rtl w:val="0"/>
        </w:rPr>
        <w:t xml:space="preserve"> they prefer.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Timeline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Outcomes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present two options.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8p057767r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– Custom Development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build the solution exclusively for you.”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owns the source code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owns the IP (except Wahala pre-existing IP)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upfront investment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recurring costs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support agreement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oczrij1no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– Wahala Platform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build your solution on top of the Wahala Platform.”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upfront cost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delivery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platform subscription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Wahala owns the platform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owns their data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enhancements included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proposal: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option would you like to move forward with?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legal language.</w:t>
        <w:br w:type="textWrapping"/>
        <w:t xml:space="preserve"> No 40-page SOW.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sell.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yelvoel6u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– Commercial Agreement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they pick Option A or B, you generate a tailored agreement.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pricing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schedule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Chosen commercial model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terms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plan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 process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signs this and pays the deposit.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deal is closed.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lrvm1qqe4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– Scope of Work (SOW)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team has time to produce a detailed SOW based on discovery and the signed commercial terms.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Out-of-scope items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blueprint for engineering.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l1oaz3x2w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– Project Initiation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SOW is approved: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Epics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Stories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Tasks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Test Cases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project timeline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Kickoff meeting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vlh5fnt8d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full Wahala sales flow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Discovery Call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Requirements Discovery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Initial Proposal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Client Chooses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Option A or 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Final Commercial Agreement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Deposit Received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Detailed Scope of Work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Client Approval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Project Kickoff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Generate Epics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Generate Stories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