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8EDE9" w14:textId="77777777" w:rsidR="009746A5" w:rsidRDefault="00FC5FA3">
      <w:pPr>
        <w:jc w:val="center"/>
        <w:rPr>
          <w:sz w:val="32"/>
          <w:szCs w:val="40"/>
        </w:rPr>
      </w:pPr>
      <w:r>
        <w:rPr>
          <w:rFonts w:hint="eastAsia"/>
          <w:sz w:val="32"/>
          <w:szCs w:val="40"/>
        </w:rPr>
        <w:t>摘要</w:t>
      </w:r>
    </w:p>
    <w:p w14:paraId="561BCE7F" w14:textId="77777777" w:rsidR="009746A5" w:rsidRDefault="00FC5FA3">
      <w:pPr>
        <w:ind w:firstLine="420"/>
        <w:rPr>
          <w:sz w:val="24"/>
        </w:rPr>
      </w:pPr>
      <w:r>
        <w:rPr>
          <w:rFonts w:hint="eastAsia"/>
          <w:sz w:val="24"/>
        </w:rPr>
        <w:t>本文主要依据数学模型预测濒危物种江豚的种群数量。首先</w:t>
      </w:r>
      <w:r>
        <w:rPr>
          <w:rFonts w:ascii="宋体" w:eastAsia="宋体" w:hAnsi="宋体" w:cs="宋体" w:hint="eastAsia"/>
          <w:sz w:val="24"/>
        </w:rPr>
        <w:t>利用</w:t>
      </w:r>
      <w:r>
        <w:rPr>
          <w:rFonts w:ascii="宋体" w:eastAsia="宋体" w:hAnsi="宋体" w:cs="宋体" w:hint="eastAsia"/>
          <w:sz w:val="24"/>
        </w:rPr>
        <w:t>Vortex</w:t>
      </w:r>
      <w:r>
        <w:rPr>
          <w:rFonts w:ascii="宋体" w:eastAsia="宋体" w:hAnsi="宋体" w:cs="宋体" w:hint="eastAsia"/>
          <w:sz w:val="24"/>
        </w:rPr>
        <w:t>旋涡模型分别对天鹅洲和所有迁地保护区的江豚数量进行了预测，继而</w:t>
      </w:r>
      <w:r>
        <w:rPr>
          <w:rFonts w:hint="eastAsia"/>
          <w:sz w:val="24"/>
        </w:rPr>
        <w:t>用</w:t>
      </w:r>
      <w:r>
        <w:rPr>
          <w:rFonts w:ascii="宋体" w:eastAsia="宋体" w:hAnsi="宋体" w:cs="宋体" w:hint="eastAsia"/>
          <w:sz w:val="24"/>
        </w:rPr>
        <w:t>ARIMA</w:t>
      </w:r>
      <w:r>
        <w:rPr>
          <w:rFonts w:ascii="宋体" w:eastAsia="宋体" w:hAnsi="宋体" w:cs="宋体" w:hint="eastAsia"/>
          <w:sz w:val="24"/>
        </w:rPr>
        <w:t>模型，灰色预测模型和元胞自动机模型对天鹅洲的江豚种群</w:t>
      </w:r>
      <w:r>
        <w:rPr>
          <w:rFonts w:ascii="宋体" w:eastAsia="宋体" w:hAnsi="宋体" w:cs="宋体" w:hint="eastAsia"/>
          <w:sz w:val="24"/>
        </w:rPr>
        <w:t>20</w:t>
      </w:r>
      <w:r>
        <w:rPr>
          <w:rFonts w:ascii="宋体" w:eastAsia="宋体" w:hAnsi="宋体" w:cs="宋体" w:hint="eastAsia"/>
          <w:sz w:val="24"/>
        </w:rPr>
        <w:t>年后的数量进行预测。在其他条件不变的情况下，利用</w:t>
      </w:r>
      <w:r>
        <w:rPr>
          <w:rFonts w:ascii="宋体" w:eastAsia="宋体" w:hAnsi="宋体" w:cs="宋体" w:hint="eastAsia"/>
          <w:sz w:val="24"/>
        </w:rPr>
        <w:t>Vortex</w:t>
      </w:r>
      <w:r>
        <w:rPr>
          <w:rFonts w:ascii="宋体" w:eastAsia="宋体" w:hAnsi="宋体" w:cs="宋体" w:hint="eastAsia"/>
          <w:sz w:val="24"/>
        </w:rPr>
        <w:t>旋涡模型，通过改变雄雌比并比较</w:t>
      </w:r>
      <w:r>
        <w:rPr>
          <w:rFonts w:ascii="宋体" w:eastAsia="宋体" w:hAnsi="宋体" w:cs="宋体" w:hint="eastAsia"/>
          <w:sz w:val="24"/>
        </w:rPr>
        <w:t>20</w:t>
      </w:r>
      <w:r>
        <w:rPr>
          <w:rFonts w:ascii="宋体" w:eastAsia="宋体" w:hAnsi="宋体" w:cs="宋体" w:hint="eastAsia"/>
          <w:sz w:val="24"/>
        </w:rPr>
        <w:t>年后种群数量和基因多样性的情况，评价其对所有迁地保护区江豚种群发展的影响。</w:t>
      </w:r>
      <w:r w:rsidRPr="00AC226C">
        <w:rPr>
          <w:rFonts w:ascii="宋体" w:eastAsia="宋体" w:hAnsi="宋体" w:cs="宋体" w:hint="eastAsia"/>
          <w:sz w:val="24"/>
          <w:highlight w:val="yellow"/>
        </w:rPr>
        <w:t>为了判断在不迁地保护的条件下是否会功能性灭绝，我们</w:t>
      </w:r>
      <w:r w:rsidRPr="00AC226C">
        <w:rPr>
          <w:rFonts w:hint="eastAsia"/>
          <w:sz w:val="24"/>
          <w:highlight w:val="yellow"/>
        </w:rPr>
        <w:t>选择灰色预测模型</w:t>
      </w:r>
      <w:r w:rsidRPr="00AC226C">
        <w:rPr>
          <w:rFonts w:ascii="宋体" w:eastAsia="宋体" w:hAnsi="宋体" w:cs="宋体" w:hint="eastAsia"/>
          <w:sz w:val="24"/>
          <w:highlight w:val="yellow"/>
        </w:rPr>
        <w:t>和</w:t>
      </w:r>
      <w:r w:rsidRPr="00AC226C">
        <w:rPr>
          <w:rFonts w:ascii="宋体" w:eastAsia="宋体" w:hAnsi="宋体" w:cs="宋体" w:hint="eastAsia"/>
          <w:sz w:val="24"/>
          <w:highlight w:val="yellow"/>
        </w:rPr>
        <w:t>Vortex</w:t>
      </w:r>
      <w:r w:rsidRPr="00AC226C">
        <w:rPr>
          <w:rFonts w:ascii="宋体" w:eastAsia="宋体" w:hAnsi="宋体" w:cs="宋体" w:hint="eastAsia"/>
          <w:sz w:val="24"/>
          <w:highlight w:val="yellow"/>
        </w:rPr>
        <w:t>旋涡</w:t>
      </w:r>
      <w:r w:rsidRPr="00AC226C">
        <w:rPr>
          <w:rFonts w:hint="eastAsia"/>
          <w:sz w:val="24"/>
          <w:highlight w:val="yellow"/>
        </w:rPr>
        <w:t>模型对该条件下所有江豚种群的数量进行预测，通过观察数量是否会低于</w:t>
      </w:r>
      <w:r w:rsidRPr="00AC226C">
        <w:rPr>
          <w:rFonts w:hint="eastAsia"/>
          <w:sz w:val="24"/>
          <w:highlight w:val="yellow"/>
        </w:rPr>
        <w:t>200</w:t>
      </w:r>
      <w:r w:rsidRPr="00AC226C">
        <w:rPr>
          <w:rFonts w:hint="eastAsia"/>
          <w:sz w:val="24"/>
          <w:highlight w:val="yellow"/>
        </w:rPr>
        <w:t>或者江豚种群是否会只剩一种性别来判断是否会出现功能性灭绝。</w:t>
      </w:r>
      <w:r>
        <w:rPr>
          <w:rFonts w:hint="eastAsia"/>
          <w:sz w:val="24"/>
        </w:rPr>
        <w:t>最后我们探究江豚种群的死亡率对江豚种群数量发展的影响来检验模型的灵</w:t>
      </w:r>
      <w:r>
        <w:rPr>
          <w:rFonts w:hint="eastAsia"/>
          <w:sz w:val="24"/>
        </w:rPr>
        <w:t>敏度。</w:t>
      </w:r>
    </w:p>
    <w:p w14:paraId="03CDC996" w14:textId="77777777" w:rsidR="009746A5" w:rsidRDefault="00FC5FA3">
      <w:pPr>
        <w:ind w:firstLine="420"/>
        <w:rPr>
          <w:rFonts w:ascii="宋体" w:eastAsia="宋体" w:hAnsi="宋体" w:cs="宋体"/>
          <w:sz w:val="24"/>
        </w:rPr>
      </w:pPr>
      <w:r>
        <w:rPr>
          <w:rFonts w:hint="eastAsia"/>
          <w:sz w:val="24"/>
        </w:rPr>
        <w:t>针对问题</w:t>
      </w:r>
      <w:proofErr w:type="gramStart"/>
      <w:r>
        <w:rPr>
          <w:rFonts w:hint="eastAsia"/>
          <w:sz w:val="24"/>
        </w:rPr>
        <w:t>一</w:t>
      </w:r>
      <w:proofErr w:type="gramEnd"/>
      <w:r>
        <w:rPr>
          <w:rFonts w:hint="eastAsia"/>
          <w:sz w:val="24"/>
        </w:rPr>
        <w:t>，我们使用</w:t>
      </w:r>
      <w:r>
        <w:rPr>
          <w:rFonts w:ascii="宋体" w:eastAsia="宋体" w:hAnsi="宋体" w:cs="宋体" w:hint="eastAsia"/>
          <w:sz w:val="24"/>
        </w:rPr>
        <w:t>Vortex</w:t>
      </w:r>
      <w:r>
        <w:rPr>
          <w:rFonts w:ascii="宋体" w:eastAsia="宋体" w:hAnsi="宋体" w:cs="宋体" w:hint="eastAsia"/>
          <w:sz w:val="24"/>
        </w:rPr>
        <w:t>旋涡模型分别对五个迁地保护区和天鹅洲迁地保护区的江豚</w:t>
      </w:r>
      <w:r>
        <w:rPr>
          <w:rFonts w:ascii="宋体" w:eastAsia="宋体" w:hAnsi="宋体" w:cs="宋体" w:hint="eastAsia"/>
          <w:sz w:val="24"/>
        </w:rPr>
        <w:t>20</w:t>
      </w:r>
      <w:r>
        <w:rPr>
          <w:rFonts w:ascii="宋体" w:eastAsia="宋体" w:hAnsi="宋体" w:cs="宋体" w:hint="eastAsia"/>
          <w:sz w:val="24"/>
        </w:rPr>
        <w:t>年后的数量进行预测，得到所有迁地保护区的结果为</w:t>
      </w:r>
      <w:r>
        <w:rPr>
          <w:rFonts w:ascii="宋体" w:eastAsia="宋体" w:hAnsi="宋体" w:cs="宋体" w:hint="eastAsia"/>
          <w:sz w:val="24"/>
        </w:rPr>
        <w:t>185</w:t>
      </w:r>
      <w:r>
        <w:rPr>
          <w:rFonts w:ascii="宋体" w:eastAsia="宋体" w:hAnsi="宋体" w:cs="宋体" w:hint="eastAsia"/>
          <w:sz w:val="24"/>
        </w:rPr>
        <w:t>只，天鹅洲迁地保护区的结果为</w:t>
      </w:r>
      <w:r>
        <w:rPr>
          <w:rFonts w:ascii="宋体" w:eastAsia="宋体" w:hAnsi="宋体" w:cs="宋体" w:hint="eastAsia"/>
          <w:sz w:val="24"/>
        </w:rPr>
        <w:t>50</w:t>
      </w:r>
      <w:r>
        <w:rPr>
          <w:rFonts w:ascii="宋体" w:eastAsia="宋体" w:hAnsi="宋体" w:cs="宋体" w:hint="eastAsia"/>
          <w:sz w:val="24"/>
        </w:rPr>
        <w:t>只。然后我们建立了</w:t>
      </w:r>
      <w:r>
        <w:rPr>
          <w:rFonts w:ascii="宋体" w:eastAsia="宋体" w:hAnsi="宋体" w:cs="宋体" w:hint="eastAsia"/>
          <w:sz w:val="24"/>
        </w:rPr>
        <w:t>ARIMA</w:t>
      </w:r>
      <w:r>
        <w:rPr>
          <w:rFonts w:ascii="宋体" w:eastAsia="宋体" w:hAnsi="宋体" w:cs="宋体" w:hint="eastAsia"/>
          <w:sz w:val="24"/>
        </w:rPr>
        <w:t>模型，灰色预测模型以及元胞自动机模型来对天鹅洲迁地保护区的江豚种群在</w:t>
      </w:r>
      <w:r>
        <w:rPr>
          <w:rFonts w:ascii="宋体" w:eastAsia="宋体" w:hAnsi="宋体" w:cs="宋体" w:hint="eastAsia"/>
          <w:sz w:val="24"/>
        </w:rPr>
        <w:t>20</w:t>
      </w:r>
      <w:r>
        <w:rPr>
          <w:rFonts w:ascii="宋体" w:eastAsia="宋体" w:hAnsi="宋体" w:cs="宋体" w:hint="eastAsia"/>
          <w:sz w:val="24"/>
        </w:rPr>
        <w:t>年后的数量进行预测，结果分别为</w:t>
      </w:r>
      <w:r>
        <w:rPr>
          <w:rFonts w:ascii="宋体" w:eastAsia="宋体" w:hAnsi="宋体" w:cs="宋体" w:hint="eastAsia"/>
          <w:sz w:val="24"/>
        </w:rPr>
        <w:t>62</w:t>
      </w:r>
      <w:r>
        <w:rPr>
          <w:rFonts w:ascii="宋体" w:eastAsia="宋体" w:hAnsi="宋体" w:cs="宋体" w:hint="eastAsia"/>
          <w:sz w:val="24"/>
        </w:rPr>
        <w:t>只</w:t>
      </w:r>
      <w:r>
        <w:rPr>
          <w:rFonts w:ascii="宋体" w:eastAsia="宋体" w:hAnsi="宋体" w:cs="宋体" w:hint="eastAsia"/>
          <w:sz w:val="24"/>
        </w:rPr>
        <w:t>,49</w:t>
      </w:r>
      <w:r>
        <w:rPr>
          <w:rFonts w:ascii="宋体" w:eastAsia="宋体" w:hAnsi="宋体" w:cs="宋体" w:hint="eastAsia"/>
          <w:sz w:val="24"/>
        </w:rPr>
        <w:t>只</w:t>
      </w:r>
      <w:r>
        <w:rPr>
          <w:rFonts w:ascii="宋体" w:eastAsia="宋体" w:hAnsi="宋体" w:cs="宋体" w:hint="eastAsia"/>
          <w:sz w:val="24"/>
        </w:rPr>
        <w:t>,49</w:t>
      </w:r>
      <w:r>
        <w:rPr>
          <w:rFonts w:ascii="宋体" w:eastAsia="宋体" w:hAnsi="宋体" w:cs="宋体" w:hint="eastAsia"/>
          <w:sz w:val="24"/>
        </w:rPr>
        <w:t>只。</w:t>
      </w:r>
    </w:p>
    <w:p w14:paraId="08BB451B" w14:textId="77777777" w:rsidR="009746A5" w:rsidRDefault="00FC5FA3">
      <w:pPr>
        <w:ind w:firstLine="420"/>
        <w:rPr>
          <w:sz w:val="24"/>
        </w:rPr>
      </w:pPr>
      <w:r>
        <w:rPr>
          <w:rFonts w:hint="eastAsia"/>
          <w:sz w:val="24"/>
        </w:rPr>
        <w:t>针对问题</w:t>
      </w:r>
      <w:proofErr w:type="gramStart"/>
      <w:r>
        <w:rPr>
          <w:rFonts w:hint="eastAsia"/>
          <w:sz w:val="24"/>
        </w:rPr>
        <w:t>一</w:t>
      </w:r>
      <w:proofErr w:type="gramEnd"/>
      <w:r>
        <w:rPr>
          <w:rFonts w:hint="eastAsia"/>
          <w:sz w:val="24"/>
        </w:rPr>
        <w:t>的第二问，</w:t>
      </w:r>
      <w:r>
        <w:rPr>
          <w:rFonts w:ascii="宋体" w:eastAsia="宋体" w:hAnsi="宋体" w:cs="宋体" w:hint="eastAsia"/>
          <w:sz w:val="24"/>
        </w:rPr>
        <w:t>我们从</w:t>
      </w:r>
      <w:r>
        <w:rPr>
          <w:rFonts w:ascii="宋体" w:eastAsia="宋体" w:hAnsi="宋体" w:cs="宋体" w:hint="eastAsia"/>
          <w:sz w:val="24"/>
        </w:rPr>
        <w:t>1:9</w:t>
      </w:r>
      <w:r>
        <w:rPr>
          <w:rFonts w:ascii="宋体" w:eastAsia="宋体" w:hAnsi="宋体" w:cs="宋体" w:hint="eastAsia"/>
          <w:sz w:val="24"/>
        </w:rPr>
        <w:t>到</w:t>
      </w:r>
      <w:r>
        <w:rPr>
          <w:rFonts w:ascii="宋体" w:eastAsia="宋体" w:hAnsi="宋体" w:cs="宋体" w:hint="eastAsia"/>
          <w:sz w:val="24"/>
        </w:rPr>
        <w:t>9:1</w:t>
      </w:r>
      <w:r>
        <w:rPr>
          <w:rFonts w:ascii="宋体" w:eastAsia="宋体" w:hAnsi="宋体" w:cs="宋体" w:hint="eastAsia"/>
          <w:sz w:val="24"/>
        </w:rPr>
        <w:t>调整性别比例（雄雌比），用</w:t>
      </w:r>
      <w:r>
        <w:rPr>
          <w:rFonts w:ascii="宋体" w:eastAsia="宋体" w:hAnsi="宋体" w:cs="宋体" w:hint="eastAsia"/>
          <w:sz w:val="24"/>
        </w:rPr>
        <w:t>Vortex</w:t>
      </w:r>
      <w:r>
        <w:rPr>
          <w:rFonts w:ascii="宋体" w:eastAsia="宋体" w:hAnsi="宋体" w:cs="宋体" w:hint="eastAsia"/>
          <w:sz w:val="24"/>
        </w:rPr>
        <w:t>旋涡模型进行分析，选择</w:t>
      </w:r>
      <w:r>
        <w:rPr>
          <w:rFonts w:ascii="宋体" w:eastAsia="宋体" w:hAnsi="宋体" w:cs="宋体" w:hint="eastAsia"/>
          <w:sz w:val="24"/>
        </w:rPr>
        <w:t>20</w:t>
      </w:r>
      <w:r>
        <w:rPr>
          <w:rFonts w:ascii="宋体" w:eastAsia="宋体" w:hAnsi="宋体" w:cs="宋体" w:hint="eastAsia"/>
          <w:sz w:val="24"/>
        </w:rPr>
        <w:t>年后的江豚数量以及通过加权得到的基因多样性参数为指标，来评价性别比例对江</w:t>
      </w:r>
      <w:r>
        <w:rPr>
          <w:rFonts w:ascii="宋体" w:eastAsia="宋体" w:hAnsi="宋体" w:cs="宋体" w:hint="eastAsia"/>
          <w:sz w:val="24"/>
        </w:rPr>
        <w:t>豚种群发展造成的影响。可以发现，随着雄性占比增大，</w:t>
      </w:r>
      <w:r>
        <w:rPr>
          <w:rFonts w:ascii="宋体" w:eastAsia="宋体" w:hAnsi="宋体" w:cs="宋体" w:hint="eastAsia"/>
          <w:sz w:val="24"/>
        </w:rPr>
        <w:t>20</w:t>
      </w:r>
      <w:r>
        <w:rPr>
          <w:rFonts w:ascii="宋体" w:eastAsia="宋体" w:hAnsi="宋体" w:cs="宋体" w:hint="eastAsia"/>
          <w:sz w:val="24"/>
        </w:rPr>
        <w:t>年后的种群数量</w:t>
      </w:r>
      <w:r>
        <w:rPr>
          <w:rFonts w:ascii="宋体" w:eastAsia="宋体" w:hAnsi="宋体" w:cs="宋体" w:hint="eastAsia"/>
          <w:color w:val="0000FF"/>
          <w:sz w:val="24"/>
        </w:rPr>
        <w:t>随之减少</w:t>
      </w:r>
      <w:r>
        <w:rPr>
          <w:rFonts w:ascii="宋体" w:eastAsia="宋体" w:hAnsi="宋体" w:cs="宋体" w:hint="eastAsia"/>
          <w:sz w:val="24"/>
        </w:rPr>
        <w:t>，而基因多样性随之先增加后减少，在雄雌比为</w:t>
      </w:r>
      <w:r>
        <w:rPr>
          <w:rFonts w:ascii="宋体" w:eastAsia="宋体" w:hAnsi="宋体" w:cs="宋体" w:hint="eastAsia"/>
          <w:sz w:val="24"/>
        </w:rPr>
        <w:t>6:4</w:t>
      </w:r>
      <w:r>
        <w:rPr>
          <w:rFonts w:ascii="宋体" w:eastAsia="宋体" w:hAnsi="宋体" w:cs="宋体" w:hint="eastAsia"/>
          <w:sz w:val="24"/>
        </w:rPr>
        <w:t>的时候达到峰值。</w:t>
      </w:r>
      <w:r>
        <w:rPr>
          <w:rFonts w:hint="eastAsia"/>
          <w:sz w:val="24"/>
        </w:rPr>
        <w:br/>
      </w:r>
      <w:r>
        <w:rPr>
          <w:rFonts w:hint="eastAsia"/>
          <w:sz w:val="24"/>
        </w:rPr>
        <w:tab/>
      </w:r>
      <w:r>
        <w:rPr>
          <w:rFonts w:hint="eastAsia"/>
          <w:sz w:val="24"/>
        </w:rPr>
        <w:t>针对问题二，我们首先将功能性灭绝定义为种群数量小于</w:t>
      </w:r>
      <w:r>
        <w:rPr>
          <w:rFonts w:hint="eastAsia"/>
          <w:sz w:val="24"/>
        </w:rPr>
        <w:t>200</w:t>
      </w:r>
      <w:r>
        <w:rPr>
          <w:rFonts w:hint="eastAsia"/>
          <w:sz w:val="24"/>
        </w:rPr>
        <w:t>或者只剩一种性别，在不进行迁地保护的情况下，选择灰色预测模</w:t>
      </w:r>
      <w:r>
        <w:rPr>
          <w:rFonts w:ascii="宋体" w:eastAsia="宋体" w:hAnsi="宋体" w:cs="宋体" w:hint="eastAsia"/>
          <w:sz w:val="24"/>
        </w:rPr>
        <w:t>型和</w:t>
      </w:r>
      <w:r>
        <w:rPr>
          <w:rFonts w:ascii="宋体" w:eastAsia="宋体" w:hAnsi="宋体" w:cs="宋体" w:hint="eastAsia"/>
          <w:sz w:val="24"/>
        </w:rPr>
        <w:t>Vortex</w:t>
      </w:r>
      <w:r>
        <w:rPr>
          <w:rFonts w:ascii="宋体" w:eastAsia="宋体" w:hAnsi="宋体" w:cs="宋体" w:hint="eastAsia"/>
          <w:sz w:val="24"/>
        </w:rPr>
        <w:t>旋涡</w:t>
      </w:r>
      <w:r>
        <w:rPr>
          <w:rFonts w:hint="eastAsia"/>
          <w:sz w:val="24"/>
        </w:rPr>
        <w:t>模型对江豚种群数量的发展情况进行预测，并判断是否会出现功能性灭绝。</w:t>
      </w:r>
      <w:r w:rsidRPr="0097595B">
        <w:rPr>
          <w:rFonts w:hint="eastAsia"/>
          <w:sz w:val="24"/>
          <w:highlight w:val="yellow"/>
        </w:rPr>
        <w:t>在往年数据的基础上，灰色预测模型每隔</w:t>
      </w:r>
      <w:r w:rsidRPr="0097595B">
        <w:rPr>
          <w:rFonts w:hint="eastAsia"/>
          <w:sz w:val="24"/>
          <w:highlight w:val="yellow"/>
        </w:rPr>
        <w:t>5</w:t>
      </w:r>
      <w:r w:rsidRPr="0097595B">
        <w:rPr>
          <w:rFonts w:hint="eastAsia"/>
          <w:sz w:val="24"/>
          <w:highlight w:val="yellow"/>
        </w:rPr>
        <w:t>年对数量进行预测，发现在</w:t>
      </w:r>
      <w:r w:rsidRPr="0097595B">
        <w:rPr>
          <w:rFonts w:hint="eastAsia"/>
          <w:sz w:val="24"/>
          <w:highlight w:val="yellow"/>
        </w:rPr>
        <w:t>2082</w:t>
      </w:r>
      <w:r w:rsidRPr="0097595B">
        <w:rPr>
          <w:rFonts w:hint="eastAsia"/>
          <w:sz w:val="24"/>
          <w:highlight w:val="yellow"/>
        </w:rPr>
        <w:t>年时种群数量首次低于</w:t>
      </w:r>
      <w:r w:rsidRPr="0097595B">
        <w:rPr>
          <w:rFonts w:hint="eastAsia"/>
          <w:sz w:val="24"/>
          <w:highlight w:val="yellow"/>
        </w:rPr>
        <w:t>200</w:t>
      </w:r>
      <w:r w:rsidRPr="0097595B">
        <w:rPr>
          <w:rFonts w:hint="eastAsia"/>
          <w:sz w:val="24"/>
          <w:highlight w:val="yellow"/>
        </w:rPr>
        <w:t>，即功能性灭绝时间为</w:t>
      </w:r>
      <w:r w:rsidRPr="0097595B">
        <w:rPr>
          <w:rFonts w:hint="eastAsia"/>
          <w:sz w:val="24"/>
          <w:highlight w:val="yellow"/>
        </w:rPr>
        <w:t>55~60</w:t>
      </w:r>
      <w:r w:rsidRPr="0097595B">
        <w:rPr>
          <w:rFonts w:hint="eastAsia"/>
          <w:sz w:val="24"/>
          <w:highlight w:val="yellow"/>
        </w:rPr>
        <w:t>年；由于不进行迁地保护，我们相比之前的</w:t>
      </w:r>
      <w:r w:rsidRPr="0097595B">
        <w:rPr>
          <w:rFonts w:ascii="宋体" w:eastAsia="宋体" w:hAnsi="宋体" w:cs="宋体" w:hint="eastAsia"/>
          <w:sz w:val="24"/>
          <w:highlight w:val="yellow"/>
        </w:rPr>
        <w:t>Vo</w:t>
      </w:r>
      <w:r w:rsidRPr="0097595B">
        <w:rPr>
          <w:rFonts w:ascii="宋体" w:eastAsia="宋体" w:hAnsi="宋体" w:cs="宋体" w:hint="eastAsia"/>
          <w:sz w:val="24"/>
          <w:highlight w:val="yellow"/>
        </w:rPr>
        <w:t>rtex</w:t>
      </w:r>
      <w:r w:rsidRPr="0097595B">
        <w:rPr>
          <w:rFonts w:ascii="宋体" w:eastAsia="宋体" w:hAnsi="宋体" w:cs="宋体" w:hint="eastAsia"/>
          <w:sz w:val="24"/>
          <w:highlight w:val="yellow"/>
        </w:rPr>
        <w:t>旋涡</w:t>
      </w:r>
      <w:r w:rsidRPr="0097595B">
        <w:rPr>
          <w:rFonts w:hint="eastAsia"/>
          <w:sz w:val="24"/>
          <w:highlight w:val="yellow"/>
        </w:rPr>
        <w:t>模型改变了性别比例，灾害发生率和死亡率三个参数，预测江豚种群功能性灭绝时间为</w:t>
      </w:r>
      <w:r w:rsidRPr="0097595B">
        <w:rPr>
          <w:rFonts w:hint="eastAsia"/>
          <w:color w:val="0000FF"/>
          <w:sz w:val="24"/>
          <w:highlight w:val="yellow"/>
        </w:rPr>
        <w:t>55.1</w:t>
      </w:r>
      <w:r w:rsidRPr="0097595B">
        <w:rPr>
          <w:rFonts w:hint="eastAsia"/>
          <w:color w:val="0000FF"/>
          <w:sz w:val="24"/>
          <w:highlight w:val="yellow"/>
        </w:rPr>
        <w:t>年或</w:t>
      </w:r>
      <w:r w:rsidRPr="0097595B">
        <w:rPr>
          <w:rFonts w:hint="eastAsia"/>
          <w:color w:val="0000FF"/>
          <w:sz w:val="24"/>
          <w:highlight w:val="yellow"/>
        </w:rPr>
        <w:t>71.3</w:t>
      </w:r>
      <w:r w:rsidRPr="0097595B">
        <w:rPr>
          <w:rFonts w:hint="eastAsia"/>
          <w:color w:val="0000FF"/>
          <w:sz w:val="24"/>
          <w:highlight w:val="yellow"/>
        </w:rPr>
        <w:t>年</w:t>
      </w:r>
      <w:r w:rsidRPr="0097595B">
        <w:rPr>
          <w:rFonts w:hint="eastAsia"/>
          <w:sz w:val="24"/>
          <w:highlight w:val="yellow"/>
        </w:rPr>
        <w:t>，彻底灭绝时间为</w:t>
      </w:r>
      <w:r w:rsidRPr="0097595B">
        <w:rPr>
          <w:rFonts w:hint="eastAsia"/>
          <w:sz w:val="24"/>
          <w:highlight w:val="yellow"/>
        </w:rPr>
        <w:t>95.5</w:t>
      </w:r>
      <w:r w:rsidRPr="0097595B">
        <w:rPr>
          <w:rFonts w:hint="eastAsia"/>
          <w:sz w:val="24"/>
          <w:highlight w:val="yellow"/>
        </w:rPr>
        <w:t>年。在这两种模型的结果基础上，我们可以得出结论：在不进行迁地保护的条件下，江豚种群会出现功能性灭绝，且灭绝时间为</w:t>
      </w:r>
      <w:r w:rsidRPr="0097595B">
        <w:rPr>
          <w:rFonts w:hint="eastAsia"/>
          <w:sz w:val="24"/>
          <w:highlight w:val="yellow"/>
        </w:rPr>
        <w:t>55~71.3</w:t>
      </w:r>
      <w:r w:rsidRPr="0097595B">
        <w:rPr>
          <w:rFonts w:hint="eastAsia"/>
          <w:sz w:val="24"/>
          <w:highlight w:val="yellow"/>
        </w:rPr>
        <w:t>年。</w:t>
      </w:r>
    </w:p>
    <w:p w14:paraId="1356C679" w14:textId="77777777" w:rsidR="009746A5" w:rsidRDefault="00FC5FA3">
      <w:pPr>
        <w:ind w:firstLine="420"/>
        <w:rPr>
          <w:sz w:val="24"/>
        </w:rPr>
      </w:pPr>
      <w:r>
        <w:rPr>
          <w:rFonts w:hint="eastAsia"/>
          <w:sz w:val="24"/>
        </w:rPr>
        <w:t>最后，我们利用</w:t>
      </w:r>
      <w:r>
        <w:rPr>
          <w:rFonts w:ascii="宋体" w:eastAsia="宋体" w:hAnsi="宋体" w:cs="宋体" w:hint="eastAsia"/>
          <w:sz w:val="24"/>
        </w:rPr>
        <w:t>Vortex</w:t>
      </w:r>
      <w:r>
        <w:rPr>
          <w:rFonts w:ascii="宋体" w:eastAsia="宋体" w:hAnsi="宋体" w:cs="宋体" w:hint="eastAsia"/>
          <w:sz w:val="24"/>
        </w:rPr>
        <w:t>旋涡模型</w:t>
      </w:r>
      <w:r>
        <w:rPr>
          <w:rFonts w:hint="eastAsia"/>
          <w:sz w:val="24"/>
        </w:rPr>
        <w:t>进行了灵敏度检验，通过设定灾害增加或幼龄死亡率增加两种情况来改变江豚种群的死亡率，再对种群的数量发展情况和灭绝情况进行预测，灾害增加情况下江豚功能性灭绝时间为</w:t>
      </w:r>
      <w:r>
        <w:rPr>
          <w:rFonts w:hint="eastAsia"/>
          <w:sz w:val="24"/>
        </w:rPr>
        <w:t>45.3</w:t>
      </w:r>
      <w:r>
        <w:rPr>
          <w:rFonts w:hint="eastAsia"/>
          <w:sz w:val="24"/>
        </w:rPr>
        <w:t>年，幼龄死亡率增加情况下江豚功能性灭绝时间为</w:t>
      </w:r>
      <w:r>
        <w:rPr>
          <w:rFonts w:hint="eastAsia"/>
          <w:sz w:val="24"/>
        </w:rPr>
        <w:t>3</w:t>
      </w:r>
      <w:r>
        <w:rPr>
          <w:rFonts w:hint="eastAsia"/>
          <w:sz w:val="24"/>
        </w:rPr>
        <w:t>4.8</w:t>
      </w:r>
      <w:r>
        <w:rPr>
          <w:rFonts w:hint="eastAsia"/>
          <w:sz w:val="24"/>
        </w:rPr>
        <w:t>年，因此两种情况都能使得江豚种群的灭绝时间提前，灭绝概率增加，并且可以发现其中幼龄死亡率增加对江豚种群数量发展的影响最大。</w:t>
      </w:r>
    </w:p>
    <w:p w14:paraId="0308C323" w14:textId="77777777" w:rsidR="009746A5" w:rsidRDefault="00FC5FA3">
      <w:pPr>
        <w:ind w:firstLine="420"/>
        <w:rPr>
          <w:sz w:val="24"/>
        </w:rPr>
      </w:pPr>
      <w:r>
        <w:rPr>
          <w:rFonts w:hint="eastAsia"/>
          <w:sz w:val="24"/>
        </w:rPr>
        <w:t>基于以上所有分析，我们针对性地向有关部门提出了保护江豚的建议，主要包括减少对江豚生存繁衍存在破坏性的人类活动，制定有效的繁殖策略，增加迁地保护区的数量，扩大自然保护区的范围，采取适当的人工繁育措施，加大国家立法力度，尽快出台相关保护江豚的法律法规等。</w:t>
      </w:r>
    </w:p>
    <w:p w14:paraId="0232CB84" w14:textId="77777777" w:rsidR="009746A5" w:rsidRDefault="009746A5">
      <w:pPr>
        <w:ind w:firstLine="420"/>
        <w:rPr>
          <w:sz w:val="24"/>
        </w:rPr>
      </w:pPr>
    </w:p>
    <w:p w14:paraId="71B64A77" w14:textId="0747B414" w:rsidR="009746A5" w:rsidRDefault="00FC5FA3">
      <w:pPr>
        <w:ind w:firstLine="420"/>
        <w:rPr>
          <w:sz w:val="24"/>
        </w:rPr>
      </w:pPr>
      <w:r>
        <w:rPr>
          <w:rFonts w:hint="eastAsia"/>
          <w:sz w:val="24"/>
        </w:rPr>
        <w:t>关键字：</w:t>
      </w:r>
      <w:r>
        <w:rPr>
          <w:rFonts w:ascii="宋体" w:eastAsia="宋体" w:hAnsi="宋体" w:cs="宋体" w:hint="eastAsia"/>
          <w:sz w:val="24"/>
        </w:rPr>
        <w:t>Vortex</w:t>
      </w:r>
      <w:r>
        <w:rPr>
          <w:rFonts w:ascii="宋体" w:eastAsia="宋体" w:hAnsi="宋体" w:cs="宋体" w:hint="eastAsia"/>
          <w:sz w:val="24"/>
        </w:rPr>
        <w:t>旋涡模型，</w:t>
      </w:r>
      <w:r>
        <w:rPr>
          <w:rFonts w:ascii="宋体" w:eastAsia="宋体" w:hAnsi="宋体" w:cs="宋体" w:hint="eastAsia"/>
          <w:sz w:val="24"/>
        </w:rPr>
        <w:t>ARIMA</w:t>
      </w:r>
      <w:r>
        <w:rPr>
          <w:rFonts w:ascii="宋体" w:eastAsia="宋体" w:hAnsi="宋体" w:cs="宋体" w:hint="eastAsia"/>
          <w:sz w:val="24"/>
        </w:rPr>
        <w:t>时间序列预测，灰色预测模型，元胞自动机模型，江豚种群，</w:t>
      </w:r>
    </w:p>
    <w:sectPr w:rsidR="009746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46A5"/>
    <w:rsid w:val="009746A5"/>
    <w:rsid w:val="0097595B"/>
    <w:rsid w:val="00AC226C"/>
    <w:rsid w:val="00BB14BE"/>
    <w:rsid w:val="00FC5FA3"/>
    <w:rsid w:val="04047CC0"/>
    <w:rsid w:val="06CC652D"/>
    <w:rsid w:val="10FF394F"/>
    <w:rsid w:val="24B963A9"/>
    <w:rsid w:val="24DE5462"/>
    <w:rsid w:val="27BD1CA7"/>
    <w:rsid w:val="37B502A5"/>
    <w:rsid w:val="476B7731"/>
    <w:rsid w:val="56301712"/>
    <w:rsid w:val="5BA73C69"/>
    <w:rsid w:val="5D9F4E38"/>
    <w:rsid w:val="688254F0"/>
    <w:rsid w:val="6A2E3D6B"/>
    <w:rsid w:val="70D94B85"/>
    <w:rsid w:val="751B19CB"/>
    <w:rsid w:val="7D923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C7236"/>
  <w15:docId w15:val="{A6CC2BFB-DAA5-4890-9F31-69D98454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闻 逊之</cp:lastModifiedBy>
  <cp:revision>2</cp:revision>
  <dcterms:created xsi:type="dcterms:W3CDTF">2022-01-16T01:59:00Z</dcterms:created>
  <dcterms:modified xsi:type="dcterms:W3CDTF">2022-01-16T15:08:00Z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8CAE613C0FF74B55A98B48A380706BAE</vt:lpwstr>
  </property>
</Properties>
</file>