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74" w:rsidRPr="00FE0474" w:rsidRDefault="00FE0474" w:rsidP="00FE0474">
      <w:pPr>
        <w:pStyle w:val="Subtitle"/>
        <w:rPr>
          <w:rFonts w:eastAsia="Times New Roman"/>
          <w:lang w:eastAsia="en-GB"/>
        </w:rPr>
      </w:pPr>
      <w:r w:rsidRPr="00FE0474">
        <w:rPr>
          <w:rFonts w:eastAsia="Times New Roman"/>
          <w:lang w:eastAsia="en-GB"/>
        </w:rPr>
        <w:t>Paradigms of Programming</w:t>
      </w:r>
    </w:p>
    <w:p w:rsidR="00FE0474" w:rsidRDefault="00FE0474" w:rsidP="00FE0474">
      <w:pPr>
        <w:pStyle w:val="Title"/>
        <w:rPr>
          <w:rFonts w:eastAsia="Times New Roman"/>
          <w:lang w:eastAsia="en-GB"/>
        </w:rPr>
      </w:pPr>
      <w:r w:rsidRPr="00FE0474">
        <w:rPr>
          <w:rFonts w:eastAsia="Times New Roman"/>
          <w:lang w:eastAsia="en-GB"/>
        </w:rPr>
        <w:t>Procedural Code</w:t>
      </w:r>
    </w:p>
    <w:p w:rsidR="00EB5A23" w:rsidRDefault="00EB5A23" w:rsidP="00EB5A23">
      <w:pPr>
        <w:pStyle w:val="Subtitle"/>
        <w:rPr>
          <w:lang w:eastAsia="en-GB"/>
        </w:rPr>
      </w:pPr>
      <w:r>
        <w:rPr>
          <w:lang w:eastAsia="en-GB"/>
        </w:rPr>
        <w:t xml:space="preserve">Example Languages: C, </w:t>
      </w:r>
      <w:r w:rsidR="00AA0E63">
        <w:rPr>
          <w:lang w:eastAsia="en-GB"/>
        </w:rPr>
        <w:t>BASIC, Pascal</w:t>
      </w:r>
    </w:p>
    <w:p w:rsidR="000634AF" w:rsidRDefault="000634AF" w:rsidP="000634AF">
      <w:pPr>
        <w:pStyle w:val="Heading1"/>
        <w:rPr>
          <w:lang w:eastAsia="en-GB"/>
        </w:rPr>
      </w:pPr>
      <w:r>
        <w:rPr>
          <w:lang w:eastAsia="en-GB"/>
        </w:rPr>
        <w:t>Key Features</w:t>
      </w:r>
    </w:p>
    <w:p w:rsidR="002462FB" w:rsidRDefault="002462FB" w:rsidP="002A094A">
      <w:pPr>
        <w:pStyle w:val="ListParagraph"/>
        <w:numPr>
          <w:ilvl w:val="0"/>
          <w:numId w:val="1"/>
        </w:numPr>
        <w:rPr>
          <w:lang w:eastAsia="en-GB"/>
        </w:rPr>
      </w:pPr>
      <w:r>
        <w:rPr>
          <w:lang w:eastAsia="en-GB"/>
        </w:rPr>
        <w:t>Computation</w:t>
      </w:r>
      <w:r w:rsidR="007064F2">
        <w:rPr>
          <w:lang w:eastAsia="en-GB"/>
        </w:rPr>
        <w:t>al steps are</w:t>
      </w:r>
      <w:r>
        <w:rPr>
          <w:lang w:eastAsia="en-GB"/>
        </w:rPr>
        <w:t xml:space="preserve"> split into </w:t>
      </w:r>
      <w:r w:rsidR="00BA154C">
        <w:rPr>
          <w:lang w:eastAsia="en-GB"/>
        </w:rPr>
        <w:t>procedures</w:t>
      </w:r>
      <w:r w:rsidR="00A40C3C">
        <w:rPr>
          <w:lang w:eastAsia="en-GB"/>
        </w:rPr>
        <w:t>.</w:t>
      </w:r>
    </w:p>
    <w:p w:rsidR="002A094A" w:rsidRPr="002A094A" w:rsidRDefault="00E4632D" w:rsidP="002A094A">
      <w:pPr>
        <w:pStyle w:val="ListParagraph"/>
        <w:numPr>
          <w:ilvl w:val="0"/>
          <w:numId w:val="1"/>
        </w:numPr>
        <w:rPr>
          <w:lang w:eastAsia="en-GB"/>
        </w:rPr>
      </w:pPr>
      <w:r>
        <w:rPr>
          <w:lang w:eastAsia="en-GB"/>
        </w:rPr>
        <w:t xml:space="preserve">Hierarchical call of </w:t>
      </w:r>
      <w:r w:rsidR="00BA154C">
        <w:rPr>
          <w:lang w:eastAsia="en-GB"/>
        </w:rPr>
        <w:t>procedures</w:t>
      </w:r>
      <w:r w:rsidR="00A40C3C">
        <w:rPr>
          <w:lang w:eastAsia="en-GB"/>
        </w:rPr>
        <w:t>.</w:t>
      </w:r>
    </w:p>
    <w:p w:rsidR="000634AF" w:rsidRPr="000634AF" w:rsidRDefault="000634AF" w:rsidP="000634AF">
      <w:pPr>
        <w:pStyle w:val="Heading1"/>
        <w:rPr>
          <w:lang w:eastAsia="en-GB"/>
        </w:rPr>
      </w:pPr>
      <w:r>
        <w:rPr>
          <w:lang w:eastAsia="en-GB"/>
        </w:rPr>
        <w:t>Description</w:t>
      </w:r>
    </w:p>
    <w:p w:rsidR="00FE0474"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 xml:space="preserve">The procedural paradigm is typified by the hierarchical structuring of computation as a series of calls.  Top-level procedures delegate work to lower level procedures.  The work is passed as arguments to lower-level procedures and those procedures return their results as return values, modified argument </w:t>
      </w:r>
      <w:proofErr w:type="gramStart"/>
      <w:r w:rsidRPr="00FE0474">
        <w:rPr>
          <w:rFonts w:eastAsia="Times New Roman" w:cs="Courier New"/>
          <w:color w:val="000000"/>
          <w:sz w:val="20"/>
          <w:szCs w:val="20"/>
          <w:lang w:eastAsia="en-GB"/>
        </w:rPr>
        <w:t>values</w:t>
      </w:r>
      <w:proofErr w:type="gramEnd"/>
      <w:r w:rsidRPr="00FE0474">
        <w:rPr>
          <w:rFonts w:eastAsia="Times New Roman" w:cs="Courier New"/>
          <w:color w:val="000000"/>
          <w:sz w:val="20"/>
          <w:szCs w:val="20"/>
          <w:lang w:eastAsia="en-GB"/>
        </w:rPr>
        <w:t xml:space="preserve"> or state changes in global data structures.</w:t>
      </w:r>
    </w:p>
    <w:p w:rsidR="00FE0474" w:rsidRPr="00FE0474" w:rsidRDefault="00FE0474" w:rsidP="00FE0474">
      <w:pPr>
        <w:pStyle w:val="Code"/>
      </w:pPr>
      <w:proofErr w:type="gramStart"/>
      <w:r w:rsidRPr="00FE0474">
        <w:t>void</w:t>
      </w:r>
      <w:proofErr w:type="gramEnd"/>
      <w:r w:rsidRPr="00FE0474">
        <w:t xml:space="preserve"> </w:t>
      </w:r>
      <w:proofErr w:type="spellStart"/>
      <w:r w:rsidRPr="00FE0474">
        <w:t>printReport</w:t>
      </w:r>
      <w:proofErr w:type="spellEnd"/>
      <w:r w:rsidRPr="00FE0474">
        <w:t xml:space="preserve">(List&lt;String&gt; </w:t>
      </w:r>
      <w:proofErr w:type="spellStart"/>
      <w:r w:rsidRPr="00FE0474">
        <w:t>reportItems</w:t>
      </w:r>
      <w:proofErr w:type="spellEnd"/>
      <w:r w:rsidRPr="00FE0474">
        <w:t>)</w:t>
      </w:r>
    </w:p>
    <w:p w:rsidR="00FE0474" w:rsidRPr="00FE0474" w:rsidRDefault="00FE0474" w:rsidP="00FE0474">
      <w:pPr>
        <w:pStyle w:val="Code"/>
      </w:pPr>
      <w:r w:rsidRPr="00FE0474">
        <w:t>{</w:t>
      </w:r>
    </w:p>
    <w:p w:rsidR="00FE0474" w:rsidRPr="00FE0474" w:rsidRDefault="00FE0474" w:rsidP="00FE0474">
      <w:pPr>
        <w:pStyle w:val="Code"/>
      </w:pPr>
      <w:r w:rsidRPr="00FE0474">
        <w:t>  </w:t>
      </w:r>
      <w:proofErr w:type="spellStart"/>
      <w:proofErr w:type="gramStart"/>
      <w:r w:rsidRPr="00FE0474">
        <w:t>printReportHeader</w:t>
      </w:r>
      <w:proofErr w:type="spellEnd"/>
      <w:r w:rsidRPr="00FE0474">
        <w:t>(</w:t>
      </w:r>
      <w:proofErr w:type="gramEnd"/>
      <w:r w:rsidRPr="00FE0474">
        <w:t>);</w:t>
      </w:r>
    </w:p>
    <w:p w:rsidR="00FE0474" w:rsidRPr="00FE0474" w:rsidRDefault="00FE0474" w:rsidP="00FE0474">
      <w:pPr>
        <w:pStyle w:val="Code"/>
      </w:pPr>
      <w:r w:rsidRPr="00FE0474">
        <w:t>  </w:t>
      </w:r>
      <w:proofErr w:type="spellStart"/>
      <w:proofErr w:type="gramStart"/>
      <w:r w:rsidRPr="00FE0474">
        <w:t>printReportBody</w:t>
      </w:r>
      <w:proofErr w:type="spellEnd"/>
      <w:r w:rsidRPr="00FE0474">
        <w:t>(</w:t>
      </w:r>
      <w:proofErr w:type="spellStart"/>
      <w:proofErr w:type="gramEnd"/>
      <w:r w:rsidRPr="00FE0474">
        <w:t>reportItems</w:t>
      </w:r>
      <w:proofErr w:type="spellEnd"/>
      <w:r w:rsidRPr="00FE0474">
        <w:t>);</w:t>
      </w:r>
    </w:p>
    <w:p w:rsidR="00FE0474" w:rsidRPr="00FE0474" w:rsidRDefault="00FE0474" w:rsidP="00FE0474">
      <w:pPr>
        <w:pStyle w:val="Code"/>
      </w:pPr>
      <w:r w:rsidRPr="00FE0474">
        <w:t>  </w:t>
      </w:r>
      <w:proofErr w:type="spellStart"/>
      <w:proofErr w:type="gramStart"/>
      <w:r w:rsidRPr="00FE0474">
        <w:t>printReportFooter</w:t>
      </w:r>
      <w:proofErr w:type="spellEnd"/>
      <w:r w:rsidRPr="00FE0474">
        <w:t>(</w:t>
      </w:r>
      <w:proofErr w:type="gramEnd"/>
      <w:r w:rsidRPr="00FE0474">
        <w:t>);</w:t>
      </w:r>
    </w:p>
    <w:p w:rsidR="00FE0474" w:rsidRDefault="00FE0474" w:rsidP="00FE0474">
      <w:pPr>
        <w:pStyle w:val="Code"/>
      </w:pPr>
      <w:r w:rsidRPr="00FE0474">
        <w:t>}</w:t>
      </w:r>
    </w:p>
    <w:p w:rsidR="00952D22" w:rsidRDefault="00952D22" w:rsidP="00952D22">
      <w:pPr>
        <w:pStyle w:val="Heading1"/>
      </w:pPr>
      <w:r>
        <w:t>A bit more about it...</w:t>
      </w:r>
    </w:p>
    <w:p w:rsidR="00FE0474"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One of the challenges in the procedural paradigm is the crafting of appropriate data structures.  Since argument passing between computational levels is the primary mechanism for communicating work across a procedural program, we must be aware of where data is needed in each part of our program and how we might group it to avoid exposing it to areas of the program which do not need it.  Much of our work is focused on tuning these structures and arriving at procedures with evocative names and clear inputs and outputs.</w:t>
      </w:r>
    </w:p>
    <w:p w:rsidR="00FE0474"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The following example illustrates some of the tradeoffs involved in the procedural approach:</w:t>
      </w:r>
    </w:p>
    <w:p w:rsidR="00FE0474" w:rsidRPr="00FE0474" w:rsidRDefault="00FE0474" w:rsidP="00FE0474">
      <w:pPr>
        <w:pStyle w:val="Code"/>
      </w:pPr>
      <w:proofErr w:type="gramStart"/>
      <w:r w:rsidRPr="00FE0474">
        <w:t>void</w:t>
      </w:r>
      <w:proofErr w:type="gramEnd"/>
      <w:r w:rsidRPr="00FE0474">
        <w:t xml:space="preserve"> </w:t>
      </w:r>
      <w:proofErr w:type="spellStart"/>
      <w:r w:rsidRPr="00FE0474">
        <w:t>processInvoices</w:t>
      </w:r>
      <w:proofErr w:type="spellEnd"/>
      <w:r w:rsidRPr="00FE0474">
        <w:t xml:space="preserve">(List&lt;Invoice&gt; invoices, </w:t>
      </w:r>
      <w:proofErr w:type="spellStart"/>
      <w:r w:rsidRPr="00FE0474">
        <w:t>PaymentSchedule</w:t>
      </w:r>
      <w:proofErr w:type="spellEnd"/>
      <w:r w:rsidRPr="00FE0474">
        <w:t xml:space="preserve"> schedule, </w:t>
      </w:r>
      <w:proofErr w:type="spellStart"/>
      <w:r w:rsidRPr="00FE0474">
        <w:t>TaxCalculator</w:t>
      </w:r>
      <w:proofErr w:type="spellEnd"/>
      <w:r w:rsidRPr="00FE0474">
        <w:t xml:space="preserve"> calculator)</w:t>
      </w:r>
    </w:p>
    <w:p w:rsidR="00FE0474" w:rsidRPr="00FE0474" w:rsidRDefault="00FE0474" w:rsidP="00FE0474">
      <w:pPr>
        <w:pStyle w:val="Code"/>
      </w:pPr>
      <w:r w:rsidRPr="00FE0474">
        <w:t>{</w:t>
      </w:r>
    </w:p>
    <w:p w:rsidR="00FE0474" w:rsidRPr="00FE0474" w:rsidRDefault="00FE0474" w:rsidP="00FE0474">
      <w:pPr>
        <w:pStyle w:val="Code"/>
      </w:pPr>
      <w:r w:rsidRPr="00FE0474">
        <w:t>  ...</w:t>
      </w:r>
    </w:p>
    <w:p w:rsidR="00FE0474" w:rsidRPr="00FE0474" w:rsidRDefault="00FE0474" w:rsidP="00FE0474">
      <w:pPr>
        <w:pStyle w:val="Code"/>
      </w:pPr>
      <w:r w:rsidRPr="00FE0474">
        <w:t>  </w:t>
      </w:r>
      <w:proofErr w:type="spellStart"/>
      <w:r w:rsidRPr="00FE0474">
        <w:t>TaxTable</w:t>
      </w:r>
      <w:proofErr w:type="spellEnd"/>
      <w:r w:rsidRPr="00FE0474">
        <w:t xml:space="preserve"> table = </w:t>
      </w:r>
      <w:proofErr w:type="spellStart"/>
      <w:proofErr w:type="gramStart"/>
      <w:r w:rsidRPr="00FE0474">
        <w:t>produceAdjustedTable</w:t>
      </w:r>
      <w:proofErr w:type="spellEnd"/>
      <w:r w:rsidRPr="00FE0474">
        <w:t>(</w:t>
      </w:r>
      <w:proofErr w:type="gramEnd"/>
      <w:r w:rsidRPr="00FE0474">
        <w:t>schedule, calculator);</w:t>
      </w:r>
    </w:p>
    <w:p w:rsidR="00FE0474" w:rsidRPr="00FE0474" w:rsidRDefault="00FE0474" w:rsidP="00FE0474">
      <w:pPr>
        <w:pStyle w:val="Code"/>
      </w:pPr>
      <w:r w:rsidRPr="00FE0474">
        <w:t>  ...</w:t>
      </w:r>
    </w:p>
    <w:p w:rsidR="00FE0474" w:rsidRPr="00FE0474" w:rsidRDefault="00FE0474" w:rsidP="00FE0474">
      <w:pPr>
        <w:pStyle w:val="Code"/>
      </w:pPr>
      <w:r w:rsidRPr="00FE0474">
        <w:t>}</w:t>
      </w:r>
    </w:p>
    <w:p w:rsidR="00FE0474"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 xml:space="preserve">The function </w:t>
      </w:r>
      <w:proofErr w:type="spellStart"/>
      <w:r w:rsidRPr="00FE0474">
        <w:rPr>
          <w:rFonts w:eastAsia="Times New Roman" w:cs="Courier New"/>
          <w:color w:val="000000"/>
          <w:sz w:val="20"/>
          <w:szCs w:val="20"/>
          <w:lang w:eastAsia="en-GB"/>
        </w:rPr>
        <w:t>produceAdjustedTable</w:t>
      </w:r>
      <w:proofErr w:type="spellEnd"/>
      <w:r w:rsidRPr="00FE0474">
        <w:rPr>
          <w:rFonts w:eastAsia="Times New Roman" w:cs="Courier New"/>
          <w:color w:val="000000"/>
          <w:sz w:val="20"/>
          <w:szCs w:val="20"/>
          <w:lang w:eastAsia="en-GB"/>
        </w:rPr>
        <w:t xml:space="preserve"> requires </w:t>
      </w:r>
      <w:proofErr w:type="spellStart"/>
      <w:r w:rsidRPr="00FE0474">
        <w:rPr>
          <w:rFonts w:eastAsia="Times New Roman" w:cs="Courier New"/>
          <w:color w:val="000000"/>
          <w:sz w:val="20"/>
          <w:szCs w:val="20"/>
          <w:lang w:eastAsia="en-GB"/>
        </w:rPr>
        <w:t>PaymentSchedule</w:t>
      </w:r>
      <w:proofErr w:type="spellEnd"/>
      <w:r w:rsidRPr="00FE0474">
        <w:rPr>
          <w:rFonts w:eastAsia="Times New Roman" w:cs="Courier New"/>
          <w:color w:val="000000"/>
          <w:sz w:val="20"/>
          <w:szCs w:val="20"/>
          <w:lang w:eastAsia="en-GB"/>
        </w:rPr>
        <w:t xml:space="preserve"> and </w:t>
      </w:r>
      <w:proofErr w:type="spellStart"/>
      <w:r w:rsidRPr="00FE0474">
        <w:rPr>
          <w:rFonts w:eastAsia="Times New Roman" w:cs="Courier New"/>
          <w:color w:val="000000"/>
          <w:sz w:val="20"/>
          <w:szCs w:val="20"/>
          <w:lang w:eastAsia="en-GB"/>
        </w:rPr>
        <w:t>TaxCalculator</w:t>
      </w:r>
      <w:proofErr w:type="spellEnd"/>
      <w:r w:rsidRPr="00FE0474">
        <w:rPr>
          <w:rFonts w:eastAsia="Times New Roman" w:cs="Courier New"/>
          <w:color w:val="000000"/>
          <w:sz w:val="20"/>
          <w:szCs w:val="20"/>
          <w:lang w:eastAsia="en-GB"/>
        </w:rPr>
        <w:t xml:space="preserve">.  We could consider bundling them together into a common data structure so that we do not have to pass two arguments to </w:t>
      </w:r>
      <w:proofErr w:type="spellStart"/>
      <w:r w:rsidRPr="00FE0474">
        <w:rPr>
          <w:rFonts w:eastAsia="Times New Roman" w:cs="Courier New"/>
          <w:color w:val="000000"/>
          <w:sz w:val="20"/>
          <w:szCs w:val="20"/>
          <w:lang w:eastAsia="en-GB"/>
        </w:rPr>
        <w:t>produceAdjustTable</w:t>
      </w:r>
      <w:proofErr w:type="spellEnd"/>
      <w:r w:rsidRPr="00FE0474">
        <w:rPr>
          <w:rFonts w:eastAsia="Times New Roman" w:cs="Courier New"/>
          <w:color w:val="000000"/>
          <w:sz w:val="20"/>
          <w:szCs w:val="20"/>
          <w:lang w:eastAsia="en-GB"/>
        </w:rPr>
        <w:t xml:space="preserve">.  If we do, we'd be able to reduce the number of arguments to </w:t>
      </w:r>
      <w:proofErr w:type="spellStart"/>
      <w:r w:rsidRPr="00FE0474">
        <w:rPr>
          <w:rFonts w:eastAsia="Times New Roman" w:cs="Courier New"/>
          <w:color w:val="000000"/>
          <w:sz w:val="20"/>
          <w:szCs w:val="20"/>
          <w:lang w:eastAsia="en-GB"/>
        </w:rPr>
        <w:t>processInvoices</w:t>
      </w:r>
      <w:proofErr w:type="spellEnd"/>
      <w:r w:rsidRPr="00FE0474">
        <w:rPr>
          <w:rFonts w:eastAsia="Times New Roman" w:cs="Courier New"/>
          <w:color w:val="000000"/>
          <w:sz w:val="20"/>
          <w:szCs w:val="20"/>
          <w:lang w:eastAsia="en-GB"/>
        </w:rPr>
        <w:t xml:space="preserve"> also.  However, we should scan through the rest of the program to discover whether they are other data structures which would be better grouped with either </w:t>
      </w:r>
      <w:proofErr w:type="spellStart"/>
      <w:r w:rsidRPr="00FE0474">
        <w:rPr>
          <w:rFonts w:eastAsia="Times New Roman" w:cs="Courier New"/>
          <w:color w:val="000000"/>
          <w:sz w:val="20"/>
          <w:szCs w:val="20"/>
          <w:lang w:eastAsia="en-GB"/>
        </w:rPr>
        <w:t>PaymentSchedule</w:t>
      </w:r>
      <w:proofErr w:type="spellEnd"/>
      <w:r w:rsidRPr="00FE0474">
        <w:rPr>
          <w:rFonts w:eastAsia="Times New Roman" w:cs="Courier New"/>
          <w:color w:val="000000"/>
          <w:sz w:val="20"/>
          <w:szCs w:val="20"/>
          <w:lang w:eastAsia="en-GB"/>
        </w:rPr>
        <w:t xml:space="preserve"> or </w:t>
      </w:r>
      <w:proofErr w:type="spellStart"/>
      <w:r w:rsidRPr="00FE0474">
        <w:rPr>
          <w:rFonts w:eastAsia="Times New Roman" w:cs="Courier New"/>
          <w:color w:val="000000"/>
          <w:sz w:val="20"/>
          <w:szCs w:val="20"/>
          <w:lang w:eastAsia="en-GB"/>
        </w:rPr>
        <w:t>TaxCalculator</w:t>
      </w:r>
      <w:proofErr w:type="spellEnd"/>
      <w:r w:rsidRPr="00FE0474">
        <w:rPr>
          <w:rFonts w:eastAsia="Times New Roman" w:cs="Courier New"/>
          <w:color w:val="000000"/>
          <w:sz w:val="20"/>
          <w:szCs w:val="20"/>
          <w:lang w:eastAsia="en-GB"/>
        </w:rPr>
        <w:t xml:space="preserve">.  If there are, those groupings may be more appropriate. </w:t>
      </w:r>
    </w:p>
    <w:p w:rsidR="00FE0474"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 xml:space="preserve">In languages with function pointers (or their equivalent) the procedural paradigm leads naturally into object orientation.  Data structures can contain references to </w:t>
      </w:r>
      <w:proofErr w:type="spellStart"/>
      <w:r w:rsidRPr="00FE0474">
        <w:rPr>
          <w:rFonts w:eastAsia="Times New Roman" w:cs="Courier New"/>
          <w:color w:val="000000"/>
          <w:sz w:val="20"/>
          <w:szCs w:val="20"/>
          <w:lang w:eastAsia="en-GB"/>
        </w:rPr>
        <w:t>behavior</w:t>
      </w:r>
      <w:proofErr w:type="spellEnd"/>
      <w:r w:rsidRPr="00FE0474">
        <w:rPr>
          <w:rFonts w:eastAsia="Times New Roman" w:cs="Courier New"/>
          <w:color w:val="000000"/>
          <w:sz w:val="20"/>
          <w:szCs w:val="20"/>
          <w:lang w:eastAsia="en-GB"/>
        </w:rPr>
        <w:t>, and with that change, much of the work involved in tuning data to make it "work" for the various functions it will be passed to goes away.</w:t>
      </w:r>
    </w:p>
    <w:p w:rsidR="00570BBF" w:rsidRPr="00FE0474" w:rsidRDefault="00FE0474" w:rsidP="00FE0474">
      <w:pPr>
        <w:rPr>
          <w:rFonts w:eastAsia="Times New Roman" w:cs="Courier New"/>
          <w:color w:val="000000"/>
          <w:sz w:val="20"/>
          <w:szCs w:val="20"/>
          <w:lang w:eastAsia="en-GB"/>
        </w:rPr>
      </w:pPr>
      <w:r w:rsidRPr="00FE0474">
        <w:rPr>
          <w:rFonts w:eastAsia="Times New Roman" w:cs="Courier New"/>
          <w:color w:val="000000"/>
          <w:sz w:val="20"/>
          <w:szCs w:val="20"/>
          <w:lang w:eastAsia="en-GB"/>
        </w:rPr>
        <w:t>The procedural paradigm is, however, is useful i</w:t>
      </w:r>
      <w:r w:rsidR="002764F2">
        <w:rPr>
          <w:rFonts w:eastAsia="Times New Roman" w:cs="Courier New"/>
          <w:color w:val="000000"/>
          <w:sz w:val="20"/>
          <w:szCs w:val="20"/>
          <w:lang w:eastAsia="en-GB"/>
        </w:rPr>
        <w:t>n many places at smaller scales.</w:t>
      </w:r>
    </w:p>
    <w:sectPr w:rsidR="00570BBF" w:rsidRPr="00FE0474" w:rsidSect="00D538B1">
      <w:pgSz w:w="11906" w:h="16838"/>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6C8"/>
    <w:multiLevelType w:val="hybridMultilevel"/>
    <w:tmpl w:val="B294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E0474"/>
    <w:rsid w:val="000634AF"/>
    <w:rsid w:val="000C3232"/>
    <w:rsid w:val="000D6DEC"/>
    <w:rsid w:val="002462FB"/>
    <w:rsid w:val="002764F2"/>
    <w:rsid w:val="002A094A"/>
    <w:rsid w:val="00327CF9"/>
    <w:rsid w:val="00570BBF"/>
    <w:rsid w:val="0058030E"/>
    <w:rsid w:val="00627B4B"/>
    <w:rsid w:val="007064F2"/>
    <w:rsid w:val="00781A85"/>
    <w:rsid w:val="00790C5F"/>
    <w:rsid w:val="00912038"/>
    <w:rsid w:val="00952D22"/>
    <w:rsid w:val="009A6941"/>
    <w:rsid w:val="00A40C3C"/>
    <w:rsid w:val="00AA0E63"/>
    <w:rsid w:val="00BA154C"/>
    <w:rsid w:val="00BB2BEE"/>
    <w:rsid w:val="00BD01FD"/>
    <w:rsid w:val="00C96D48"/>
    <w:rsid w:val="00D538B1"/>
    <w:rsid w:val="00E4632D"/>
    <w:rsid w:val="00EB5A23"/>
    <w:rsid w:val="00F62C4D"/>
    <w:rsid w:val="00FE04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BBF"/>
  </w:style>
  <w:style w:type="paragraph" w:styleId="Heading1">
    <w:name w:val="heading 1"/>
    <w:basedOn w:val="Normal"/>
    <w:next w:val="Normal"/>
    <w:link w:val="Heading1Char"/>
    <w:uiPriority w:val="9"/>
    <w:qFormat/>
    <w:rsid w:val="00D538B1"/>
    <w:pPr>
      <w:keepNext/>
      <w:keepLines/>
      <w:spacing w:before="120" w:after="0"/>
      <w:outlineLvl w:val="0"/>
    </w:pPr>
    <w:rPr>
      <w:rFonts w:asciiTheme="majorHAnsi" w:eastAsiaTheme="majorEastAsia" w:hAnsiTheme="majorHAnsi" w:cstheme="majorBidi"/>
      <w:b/>
      <w:bCs/>
      <w:color w:val="460047"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0474"/>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538B1"/>
    <w:pPr>
      <w:numPr>
        <w:ilvl w:val="1"/>
      </w:numPr>
      <w:spacing w:after="0"/>
    </w:pPr>
    <w:rPr>
      <w:rFonts w:asciiTheme="majorHAnsi" w:eastAsiaTheme="majorEastAsia" w:hAnsiTheme="majorHAnsi" w:cstheme="majorBidi"/>
      <w:i/>
      <w:iCs/>
      <w:color w:val="5F0060" w:themeColor="accent1"/>
      <w:spacing w:val="15"/>
      <w:sz w:val="24"/>
      <w:szCs w:val="24"/>
    </w:rPr>
  </w:style>
  <w:style w:type="character" w:customStyle="1" w:styleId="SubtitleChar">
    <w:name w:val="Subtitle Char"/>
    <w:basedOn w:val="DefaultParagraphFont"/>
    <w:link w:val="Subtitle"/>
    <w:uiPriority w:val="11"/>
    <w:rsid w:val="00D538B1"/>
    <w:rPr>
      <w:rFonts w:asciiTheme="majorHAnsi" w:eastAsiaTheme="majorEastAsia" w:hAnsiTheme="majorHAnsi" w:cstheme="majorBidi"/>
      <w:i/>
      <w:iCs/>
      <w:color w:val="5F0060" w:themeColor="accent1"/>
      <w:spacing w:val="15"/>
      <w:sz w:val="24"/>
      <w:szCs w:val="24"/>
    </w:rPr>
  </w:style>
  <w:style w:type="paragraph" w:styleId="Title">
    <w:name w:val="Title"/>
    <w:basedOn w:val="Normal"/>
    <w:next w:val="Normal"/>
    <w:link w:val="TitleChar"/>
    <w:uiPriority w:val="10"/>
    <w:qFormat/>
    <w:rsid w:val="00327CF9"/>
    <w:pPr>
      <w:pBdr>
        <w:bottom w:val="single" w:sz="8" w:space="4" w:color="5F0060" w:themeColor="accent1"/>
      </w:pBdr>
      <w:spacing w:after="300" w:line="240" w:lineRule="auto"/>
      <w:contextualSpacing/>
    </w:pPr>
    <w:rPr>
      <w:rFonts w:asciiTheme="majorHAnsi" w:eastAsiaTheme="majorEastAsia" w:hAnsiTheme="majorHAnsi" w:cstheme="majorBidi"/>
      <w:color w:val="990033" w:themeColor="accent2"/>
      <w:spacing w:val="5"/>
      <w:kern w:val="28"/>
      <w:sz w:val="52"/>
      <w:szCs w:val="52"/>
    </w:rPr>
  </w:style>
  <w:style w:type="character" w:customStyle="1" w:styleId="TitleChar">
    <w:name w:val="Title Char"/>
    <w:basedOn w:val="DefaultParagraphFont"/>
    <w:link w:val="Title"/>
    <w:uiPriority w:val="10"/>
    <w:rsid w:val="00327CF9"/>
    <w:rPr>
      <w:rFonts w:asciiTheme="majorHAnsi" w:eastAsiaTheme="majorEastAsia" w:hAnsiTheme="majorHAnsi" w:cstheme="majorBidi"/>
      <w:color w:val="990033" w:themeColor="accent2"/>
      <w:spacing w:val="5"/>
      <w:kern w:val="28"/>
      <w:sz w:val="52"/>
      <w:szCs w:val="52"/>
    </w:rPr>
  </w:style>
  <w:style w:type="paragraph" w:customStyle="1" w:styleId="Code">
    <w:name w:val="Code"/>
    <w:basedOn w:val="Normal"/>
    <w:link w:val="CodeChar"/>
    <w:qFormat/>
    <w:rsid w:val="00FE0474"/>
    <w:pPr>
      <w:spacing w:before="120" w:after="120" w:line="240" w:lineRule="auto"/>
      <w:contextualSpacing/>
    </w:pPr>
    <w:rPr>
      <w:rFonts w:ascii="Courier" w:eastAsia="Times New Roman" w:hAnsi="Courier" w:cs="Courier New"/>
      <w:color w:val="000000"/>
      <w:sz w:val="20"/>
      <w:szCs w:val="15"/>
      <w:lang w:eastAsia="en-GB"/>
    </w:rPr>
  </w:style>
  <w:style w:type="character" w:customStyle="1" w:styleId="CodeChar">
    <w:name w:val="Code Char"/>
    <w:basedOn w:val="DefaultParagraphFont"/>
    <w:link w:val="Code"/>
    <w:rsid w:val="00FE0474"/>
    <w:rPr>
      <w:rFonts w:ascii="Courier" w:eastAsia="Times New Roman" w:hAnsi="Courier" w:cs="Courier New"/>
      <w:color w:val="000000"/>
      <w:sz w:val="20"/>
      <w:szCs w:val="15"/>
      <w:lang w:eastAsia="en-GB"/>
    </w:rPr>
  </w:style>
  <w:style w:type="character" w:customStyle="1" w:styleId="Heading1Char">
    <w:name w:val="Heading 1 Char"/>
    <w:basedOn w:val="DefaultParagraphFont"/>
    <w:link w:val="Heading1"/>
    <w:uiPriority w:val="9"/>
    <w:rsid w:val="00D538B1"/>
    <w:rPr>
      <w:rFonts w:asciiTheme="majorHAnsi" w:eastAsiaTheme="majorEastAsia" w:hAnsiTheme="majorHAnsi" w:cstheme="majorBidi"/>
      <w:b/>
      <w:bCs/>
      <w:color w:val="460047" w:themeColor="accent1" w:themeShade="BF"/>
      <w:sz w:val="28"/>
      <w:szCs w:val="28"/>
    </w:rPr>
  </w:style>
  <w:style w:type="paragraph" w:styleId="ListParagraph">
    <w:name w:val="List Paragraph"/>
    <w:basedOn w:val="Normal"/>
    <w:uiPriority w:val="34"/>
    <w:qFormat/>
    <w:rsid w:val="002A094A"/>
    <w:pPr>
      <w:ind w:left="720"/>
      <w:contextualSpacing/>
    </w:pPr>
  </w:style>
</w:styles>
</file>

<file path=word/webSettings.xml><?xml version="1.0" encoding="utf-8"?>
<w:webSettings xmlns:r="http://schemas.openxmlformats.org/officeDocument/2006/relationships" xmlns:w="http://schemas.openxmlformats.org/wordprocessingml/2006/main">
  <w:divs>
    <w:div w:id="646395520">
      <w:bodyDiv w:val="1"/>
      <w:marLeft w:val="0"/>
      <w:marRight w:val="0"/>
      <w:marTop w:val="0"/>
      <w:marBottom w:val="0"/>
      <w:divBdr>
        <w:top w:val="none" w:sz="0" w:space="0" w:color="auto"/>
        <w:left w:val="none" w:sz="0" w:space="0" w:color="auto"/>
        <w:bottom w:val="none" w:sz="0" w:space="0" w:color="auto"/>
        <w:right w:val="none" w:sz="0" w:space="0" w:color="auto"/>
      </w:divBdr>
      <w:divsChild>
        <w:div w:id="414980256">
          <w:marLeft w:val="0"/>
          <w:marRight w:val="0"/>
          <w:marTop w:val="0"/>
          <w:marBottom w:val="0"/>
          <w:divBdr>
            <w:top w:val="none" w:sz="0" w:space="0" w:color="auto"/>
            <w:left w:val="none" w:sz="0" w:space="0" w:color="auto"/>
            <w:bottom w:val="none" w:sz="0" w:space="0" w:color="auto"/>
            <w:right w:val="none" w:sz="0" w:space="0" w:color="auto"/>
          </w:divBdr>
        </w:div>
        <w:div w:id="1397775782">
          <w:marLeft w:val="0"/>
          <w:marRight w:val="0"/>
          <w:marTop w:val="0"/>
          <w:marBottom w:val="0"/>
          <w:divBdr>
            <w:top w:val="none" w:sz="0" w:space="0" w:color="auto"/>
            <w:left w:val="none" w:sz="0" w:space="0" w:color="auto"/>
            <w:bottom w:val="none" w:sz="0" w:space="0" w:color="auto"/>
            <w:right w:val="none" w:sz="0" w:space="0" w:color="auto"/>
          </w:divBdr>
        </w:div>
        <w:div w:id="1275750410">
          <w:marLeft w:val="0"/>
          <w:marRight w:val="0"/>
          <w:marTop w:val="0"/>
          <w:marBottom w:val="0"/>
          <w:divBdr>
            <w:top w:val="none" w:sz="0" w:space="0" w:color="auto"/>
            <w:left w:val="none" w:sz="0" w:space="0" w:color="auto"/>
            <w:bottom w:val="none" w:sz="0" w:space="0" w:color="auto"/>
            <w:right w:val="none" w:sz="0" w:space="0" w:color="auto"/>
          </w:divBdr>
        </w:div>
        <w:div w:id="2047829369">
          <w:marLeft w:val="0"/>
          <w:marRight w:val="0"/>
          <w:marTop w:val="0"/>
          <w:marBottom w:val="0"/>
          <w:divBdr>
            <w:top w:val="none" w:sz="0" w:space="0" w:color="auto"/>
            <w:left w:val="none" w:sz="0" w:space="0" w:color="auto"/>
            <w:bottom w:val="none" w:sz="0" w:space="0" w:color="auto"/>
            <w:right w:val="none" w:sz="0" w:space="0" w:color="auto"/>
          </w:divBdr>
        </w:div>
        <w:div w:id="144513388">
          <w:marLeft w:val="0"/>
          <w:marRight w:val="0"/>
          <w:marTop w:val="0"/>
          <w:marBottom w:val="0"/>
          <w:divBdr>
            <w:top w:val="none" w:sz="0" w:space="0" w:color="auto"/>
            <w:left w:val="none" w:sz="0" w:space="0" w:color="auto"/>
            <w:bottom w:val="none" w:sz="0" w:space="0" w:color="auto"/>
            <w:right w:val="none" w:sz="0" w:space="0" w:color="auto"/>
          </w:divBdr>
        </w:div>
        <w:div w:id="1385446187">
          <w:marLeft w:val="0"/>
          <w:marRight w:val="0"/>
          <w:marTop w:val="0"/>
          <w:marBottom w:val="0"/>
          <w:divBdr>
            <w:top w:val="none" w:sz="0" w:space="0" w:color="auto"/>
            <w:left w:val="none" w:sz="0" w:space="0" w:color="auto"/>
            <w:bottom w:val="none" w:sz="0" w:space="0" w:color="auto"/>
            <w:right w:val="none" w:sz="0" w:space="0" w:color="auto"/>
          </w:divBdr>
        </w:div>
        <w:div w:id="1888298021">
          <w:marLeft w:val="0"/>
          <w:marRight w:val="0"/>
          <w:marTop w:val="0"/>
          <w:marBottom w:val="0"/>
          <w:divBdr>
            <w:top w:val="none" w:sz="0" w:space="0" w:color="auto"/>
            <w:left w:val="none" w:sz="0" w:space="0" w:color="auto"/>
            <w:bottom w:val="none" w:sz="0" w:space="0" w:color="auto"/>
            <w:right w:val="none" w:sz="0" w:space="0" w:color="auto"/>
          </w:divBdr>
        </w:div>
        <w:div w:id="986326231">
          <w:marLeft w:val="0"/>
          <w:marRight w:val="0"/>
          <w:marTop w:val="0"/>
          <w:marBottom w:val="0"/>
          <w:divBdr>
            <w:top w:val="none" w:sz="0" w:space="0" w:color="auto"/>
            <w:left w:val="none" w:sz="0" w:space="0" w:color="auto"/>
            <w:bottom w:val="none" w:sz="0" w:space="0" w:color="auto"/>
            <w:right w:val="none" w:sz="0" w:space="0" w:color="auto"/>
          </w:divBdr>
        </w:div>
        <w:div w:id="1517885404">
          <w:marLeft w:val="0"/>
          <w:marRight w:val="0"/>
          <w:marTop w:val="0"/>
          <w:marBottom w:val="0"/>
          <w:divBdr>
            <w:top w:val="none" w:sz="0" w:space="0" w:color="auto"/>
            <w:left w:val="none" w:sz="0" w:space="0" w:color="auto"/>
            <w:bottom w:val="none" w:sz="0" w:space="0" w:color="auto"/>
            <w:right w:val="none" w:sz="0" w:space="0" w:color="auto"/>
          </w:divBdr>
        </w:div>
        <w:div w:id="1414934436">
          <w:marLeft w:val="0"/>
          <w:marRight w:val="0"/>
          <w:marTop w:val="0"/>
          <w:marBottom w:val="0"/>
          <w:divBdr>
            <w:top w:val="none" w:sz="0" w:space="0" w:color="auto"/>
            <w:left w:val="none" w:sz="0" w:space="0" w:color="auto"/>
            <w:bottom w:val="none" w:sz="0" w:space="0" w:color="auto"/>
            <w:right w:val="none" w:sz="0" w:space="0" w:color="auto"/>
          </w:divBdr>
        </w:div>
        <w:div w:id="1281179837">
          <w:marLeft w:val="0"/>
          <w:marRight w:val="0"/>
          <w:marTop w:val="0"/>
          <w:marBottom w:val="0"/>
          <w:divBdr>
            <w:top w:val="none" w:sz="0" w:space="0" w:color="auto"/>
            <w:left w:val="none" w:sz="0" w:space="0" w:color="auto"/>
            <w:bottom w:val="none" w:sz="0" w:space="0" w:color="auto"/>
            <w:right w:val="none" w:sz="0" w:space="0" w:color="auto"/>
          </w:divBdr>
        </w:div>
        <w:div w:id="871379331">
          <w:marLeft w:val="0"/>
          <w:marRight w:val="0"/>
          <w:marTop w:val="0"/>
          <w:marBottom w:val="0"/>
          <w:divBdr>
            <w:top w:val="none" w:sz="0" w:space="0" w:color="auto"/>
            <w:left w:val="none" w:sz="0" w:space="0" w:color="auto"/>
            <w:bottom w:val="none" w:sz="0" w:space="0" w:color="auto"/>
            <w:right w:val="none" w:sz="0" w:space="0" w:color="auto"/>
          </w:divBdr>
        </w:div>
        <w:div w:id="22873492">
          <w:marLeft w:val="0"/>
          <w:marRight w:val="0"/>
          <w:marTop w:val="0"/>
          <w:marBottom w:val="0"/>
          <w:divBdr>
            <w:top w:val="none" w:sz="0" w:space="0" w:color="auto"/>
            <w:left w:val="none" w:sz="0" w:space="0" w:color="auto"/>
            <w:bottom w:val="none" w:sz="0" w:space="0" w:color="auto"/>
            <w:right w:val="none" w:sz="0" w:space="0" w:color="auto"/>
          </w:divBdr>
        </w:div>
        <w:div w:id="374431654">
          <w:marLeft w:val="0"/>
          <w:marRight w:val="0"/>
          <w:marTop w:val="0"/>
          <w:marBottom w:val="0"/>
          <w:divBdr>
            <w:top w:val="none" w:sz="0" w:space="0" w:color="auto"/>
            <w:left w:val="none" w:sz="0" w:space="0" w:color="auto"/>
            <w:bottom w:val="none" w:sz="0" w:space="0" w:color="auto"/>
            <w:right w:val="none" w:sz="0" w:space="0" w:color="auto"/>
          </w:divBdr>
        </w:div>
        <w:div w:id="337388943">
          <w:marLeft w:val="0"/>
          <w:marRight w:val="0"/>
          <w:marTop w:val="0"/>
          <w:marBottom w:val="0"/>
          <w:divBdr>
            <w:top w:val="none" w:sz="0" w:space="0" w:color="auto"/>
            <w:left w:val="none" w:sz="0" w:space="0" w:color="auto"/>
            <w:bottom w:val="none" w:sz="0" w:space="0" w:color="auto"/>
            <w:right w:val="none" w:sz="0" w:space="0" w:color="auto"/>
          </w:divBdr>
        </w:div>
        <w:div w:id="1989673677">
          <w:marLeft w:val="0"/>
          <w:marRight w:val="0"/>
          <w:marTop w:val="0"/>
          <w:marBottom w:val="0"/>
          <w:divBdr>
            <w:top w:val="none" w:sz="0" w:space="0" w:color="auto"/>
            <w:left w:val="none" w:sz="0" w:space="0" w:color="auto"/>
            <w:bottom w:val="none" w:sz="0" w:space="0" w:color="auto"/>
            <w:right w:val="none" w:sz="0" w:space="0" w:color="auto"/>
          </w:divBdr>
        </w:div>
        <w:div w:id="106170177">
          <w:marLeft w:val="0"/>
          <w:marRight w:val="0"/>
          <w:marTop w:val="0"/>
          <w:marBottom w:val="0"/>
          <w:divBdr>
            <w:top w:val="none" w:sz="0" w:space="0" w:color="auto"/>
            <w:left w:val="none" w:sz="0" w:space="0" w:color="auto"/>
            <w:bottom w:val="none" w:sz="0" w:space="0" w:color="auto"/>
            <w:right w:val="none" w:sz="0" w:space="0" w:color="auto"/>
          </w:divBdr>
        </w:div>
        <w:div w:id="1582371516">
          <w:marLeft w:val="0"/>
          <w:marRight w:val="0"/>
          <w:marTop w:val="0"/>
          <w:marBottom w:val="0"/>
          <w:divBdr>
            <w:top w:val="none" w:sz="0" w:space="0" w:color="auto"/>
            <w:left w:val="none" w:sz="0" w:space="0" w:color="auto"/>
            <w:bottom w:val="none" w:sz="0" w:space="0" w:color="auto"/>
            <w:right w:val="none" w:sz="0" w:space="0" w:color="auto"/>
          </w:divBdr>
        </w:div>
        <w:div w:id="840237600">
          <w:marLeft w:val="0"/>
          <w:marRight w:val="0"/>
          <w:marTop w:val="0"/>
          <w:marBottom w:val="0"/>
          <w:divBdr>
            <w:top w:val="none" w:sz="0" w:space="0" w:color="auto"/>
            <w:left w:val="none" w:sz="0" w:space="0" w:color="auto"/>
            <w:bottom w:val="none" w:sz="0" w:space="0" w:color="auto"/>
            <w:right w:val="none" w:sz="0" w:space="0" w:color="auto"/>
          </w:divBdr>
        </w:div>
        <w:div w:id="177893364">
          <w:marLeft w:val="0"/>
          <w:marRight w:val="0"/>
          <w:marTop w:val="0"/>
          <w:marBottom w:val="0"/>
          <w:divBdr>
            <w:top w:val="none" w:sz="0" w:space="0" w:color="auto"/>
            <w:left w:val="none" w:sz="0" w:space="0" w:color="auto"/>
            <w:bottom w:val="none" w:sz="0" w:space="0" w:color="auto"/>
            <w:right w:val="none" w:sz="0" w:space="0" w:color="auto"/>
          </w:divBdr>
        </w:div>
        <w:div w:id="344597377">
          <w:marLeft w:val="0"/>
          <w:marRight w:val="0"/>
          <w:marTop w:val="0"/>
          <w:marBottom w:val="0"/>
          <w:divBdr>
            <w:top w:val="none" w:sz="0" w:space="0" w:color="auto"/>
            <w:left w:val="none" w:sz="0" w:space="0" w:color="auto"/>
            <w:bottom w:val="none" w:sz="0" w:space="0" w:color="auto"/>
            <w:right w:val="none" w:sz="0" w:space="0" w:color="auto"/>
          </w:divBdr>
        </w:div>
        <w:div w:id="577522122">
          <w:marLeft w:val="0"/>
          <w:marRight w:val="0"/>
          <w:marTop w:val="0"/>
          <w:marBottom w:val="0"/>
          <w:divBdr>
            <w:top w:val="none" w:sz="0" w:space="0" w:color="auto"/>
            <w:left w:val="none" w:sz="0" w:space="0" w:color="auto"/>
            <w:bottom w:val="none" w:sz="0" w:space="0" w:color="auto"/>
            <w:right w:val="none" w:sz="0" w:space="0" w:color="auto"/>
          </w:divBdr>
        </w:div>
        <w:div w:id="1666400901">
          <w:marLeft w:val="0"/>
          <w:marRight w:val="0"/>
          <w:marTop w:val="0"/>
          <w:marBottom w:val="0"/>
          <w:divBdr>
            <w:top w:val="none" w:sz="0" w:space="0" w:color="auto"/>
            <w:left w:val="none" w:sz="0" w:space="0" w:color="auto"/>
            <w:bottom w:val="none" w:sz="0" w:space="0" w:color="auto"/>
            <w:right w:val="none" w:sz="0" w:space="0" w:color="auto"/>
          </w:divBdr>
        </w:div>
        <w:div w:id="1966890094">
          <w:marLeft w:val="0"/>
          <w:marRight w:val="0"/>
          <w:marTop w:val="0"/>
          <w:marBottom w:val="0"/>
          <w:divBdr>
            <w:top w:val="none" w:sz="0" w:space="0" w:color="auto"/>
            <w:left w:val="none" w:sz="0" w:space="0" w:color="auto"/>
            <w:bottom w:val="none" w:sz="0" w:space="0" w:color="auto"/>
            <w:right w:val="none" w:sz="0" w:space="0" w:color="auto"/>
          </w:divBdr>
        </w:div>
        <w:div w:id="2129280291">
          <w:marLeft w:val="0"/>
          <w:marRight w:val="0"/>
          <w:marTop w:val="0"/>
          <w:marBottom w:val="0"/>
          <w:divBdr>
            <w:top w:val="none" w:sz="0" w:space="0" w:color="auto"/>
            <w:left w:val="none" w:sz="0" w:space="0" w:color="auto"/>
            <w:bottom w:val="none" w:sz="0" w:space="0" w:color="auto"/>
            <w:right w:val="none" w:sz="0" w:space="0" w:color="auto"/>
          </w:divBdr>
        </w:div>
        <w:div w:id="81224828">
          <w:marLeft w:val="0"/>
          <w:marRight w:val="0"/>
          <w:marTop w:val="0"/>
          <w:marBottom w:val="0"/>
          <w:divBdr>
            <w:top w:val="none" w:sz="0" w:space="0" w:color="auto"/>
            <w:left w:val="none" w:sz="0" w:space="0" w:color="auto"/>
            <w:bottom w:val="none" w:sz="0" w:space="0" w:color="auto"/>
            <w:right w:val="none" w:sz="0" w:space="0" w:color="auto"/>
          </w:divBdr>
        </w:div>
        <w:div w:id="2080907283">
          <w:marLeft w:val="0"/>
          <w:marRight w:val="0"/>
          <w:marTop w:val="0"/>
          <w:marBottom w:val="0"/>
          <w:divBdr>
            <w:top w:val="none" w:sz="0" w:space="0" w:color="auto"/>
            <w:left w:val="none" w:sz="0" w:space="0" w:color="auto"/>
            <w:bottom w:val="none" w:sz="0" w:space="0" w:color="auto"/>
            <w:right w:val="none" w:sz="0" w:space="0" w:color="auto"/>
          </w:divBdr>
        </w:div>
        <w:div w:id="208872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damCode1">
      <a:dk1>
        <a:srgbClr val="000000"/>
      </a:dk1>
      <a:lt1>
        <a:srgbClr val="000000"/>
      </a:lt1>
      <a:dk2>
        <a:srgbClr val="B2B2B2"/>
      </a:dk2>
      <a:lt2>
        <a:srgbClr val="FFFFFF"/>
      </a:lt2>
      <a:accent1>
        <a:srgbClr val="5F0060"/>
      </a:accent1>
      <a:accent2>
        <a:srgbClr val="990033"/>
      </a:accent2>
      <a:accent3>
        <a:srgbClr val="E36C09"/>
      </a:accent3>
      <a:accent4>
        <a:srgbClr val="00B050"/>
      </a:accent4>
      <a:accent5>
        <a:srgbClr val="31859B"/>
      </a:accent5>
      <a:accent6>
        <a:srgbClr val="3F0040"/>
      </a:accent6>
      <a:hlink>
        <a:srgbClr val="000000"/>
      </a:hlink>
      <a:folHlink>
        <a:srgbClr val="17365D"/>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Whittingham</dc:creator>
  <cp:lastModifiedBy>Adam Whittingham</cp:lastModifiedBy>
  <cp:revision>33</cp:revision>
  <dcterms:created xsi:type="dcterms:W3CDTF">2010-09-28T17:46:00Z</dcterms:created>
  <dcterms:modified xsi:type="dcterms:W3CDTF">2010-09-30T16:33:00Z</dcterms:modified>
</cp:coreProperties>
</file>