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4023" w14:textId="77777777" w:rsidR="006F514C" w:rsidRDefault="006F514C" w:rsidP="006F514C">
      <w:pPr>
        <w:pStyle w:val="Heading1"/>
      </w:pPr>
      <w:r w:rsidRPr="005E32DD">
        <w:t>Understanding the Data</w:t>
      </w:r>
    </w:p>
    <w:p w14:paraId="6877454C" w14:textId="77777777" w:rsidR="006F514C" w:rsidRPr="005E32DD" w:rsidRDefault="006F514C" w:rsidP="006F5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458"/>
        <w:gridCol w:w="917"/>
        <w:gridCol w:w="1088"/>
        <w:gridCol w:w="1350"/>
        <w:gridCol w:w="720"/>
        <w:gridCol w:w="270"/>
        <w:gridCol w:w="1080"/>
        <w:gridCol w:w="2155"/>
      </w:tblGrid>
      <w:tr w:rsidR="006F514C" w:rsidRPr="002E7B31" w14:paraId="2E633D77" w14:textId="77777777" w:rsidTr="006F514C">
        <w:trPr>
          <w:trHeight w:val="288"/>
        </w:trPr>
        <w:tc>
          <w:tcPr>
            <w:tcW w:w="1312" w:type="dxa"/>
            <w:noWrap/>
            <w:hideMark/>
          </w:tcPr>
          <w:p w14:paraId="42AA527F" w14:textId="77777777" w:rsidR="006F514C" w:rsidRPr="002E7B31" w:rsidRDefault="006F514C" w:rsidP="006F7AEB">
            <w:r w:rsidRPr="002E7B31">
              <w:t>P-0000616</w:t>
            </w:r>
          </w:p>
        </w:tc>
        <w:tc>
          <w:tcPr>
            <w:tcW w:w="458" w:type="dxa"/>
            <w:noWrap/>
            <w:hideMark/>
          </w:tcPr>
          <w:p w14:paraId="1B2B9C78" w14:textId="77777777" w:rsidR="006F514C" w:rsidRPr="002E7B31" w:rsidRDefault="006F514C" w:rsidP="006F7AEB">
            <w:r w:rsidRPr="002E7B31">
              <w:t>58</w:t>
            </w:r>
          </w:p>
        </w:tc>
        <w:tc>
          <w:tcPr>
            <w:tcW w:w="917" w:type="dxa"/>
            <w:noWrap/>
            <w:hideMark/>
          </w:tcPr>
          <w:p w14:paraId="731E6243" w14:textId="77777777" w:rsidR="006F514C" w:rsidRPr="002E7B31" w:rsidRDefault="006F514C" w:rsidP="006F7AEB">
            <w:r w:rsidRPr="002E7B31">
              <w:t>Female</w:t>
            </w:r>
          </w:p>
        </w:tc>
        <w:tc>
          <w:tcPr>
            <w:tcW w:w="1088" w:type="dxa"/>
            <w:noWrap/>
            <w:hideMark/>
          </w:tcPr>
          <w:p w14:paraId="6FAC86CB" w14:textId="77777777" w:rsidR="006F514C" w:rsidRPr="002E7B31" w:rsidRDefault="006F514C" w:rsidP="006F7AEB">
            <w:r w:rsidRPr="002E7B31">
              <w:t>Deceased</w:t>
            </w:r>
          </w:p>
        </w:tc>
        <w:tc>
          <w:tcPr>
            <w:tcW w:w="1350" w:type="dxa"/>
            <w:noWrap/>
            <w:hideMark/>
          </w:tcPr>
          <w:p w14:paraId="48BC0DA9" w14:textId="77777777" w:rsidR="006F514C" w:rsidRPr="002E7B31" w:rsidRDefault="006F514C" w:rsidP="006F7AEB">
            <w:proofErr w:type="gramStart"/>
            <w:r w:rsidRPr="002E7B31">
              <w:t>1:DECEASED</w:t>
            </w:r>
            <w:proofErr w:type="gramEnd"/>
          </w:p>
        </w:tc>
        <w:tc>
          <w:tcPr>
            <w:tcW w:w="720" w:type="dxa"/>
            <w:noWrap/>
            <w:hideMark/>
          </w:tcPr>
          <w:p w14:paraId="7164E63B" w14:textId="77777777" w:rsidR="006F514C" w:rsidRPr="002E7B31" w:rsidRDefault="006F514C" w:rsidP="006F7AEB">
            <w:r w:rsidRPr="002E7B31">
              <w:t>19.43</w:t>
            </w:r>
          </w:p>
        </w:tc>
        <w:tc>
          <w:tcPr>
            <w:tcW w:w="270" w:type="dxa"/>
            <w:noWrap/>
            <w:hideMark/>
          </w:tcPr>
          <w:p w14:paraId="46E15D78" w14:textId="77777777" w:rsidR="006F514C" w:rsidRPr="002E7B31" w:rsidRDefault="006F514C" w:rsidP="006F7AEB"/>
        </w:tc>
        <w:tc>
          <w:tcPr>
            <w:tcW w:w="1080" w:type="dxa"/>
            <w:noWrap/>
            <w:hideMark/>
          </w:tcPr>
          <w:p w14:paraId="4ECB9E22" w14:textId="77777777" w:rsidR="006F514C" w:rsidRPr="002E7B31" w:rsidRDefault="006F514C" w:rsidP="006F7AEB">
            <w:proofErr w:type="spellStart"/>
            <w:r w:rsidRPr="002E7B31">
              <w:t>Mod_Diff</w:t>
            </w:r>
            <w:proofErr w:type="spellEnd"/>
          </w:p>
        </w:tc>
        <w:tc>
          <w:tcPr>
            <w:tcW w:w="2155" w:type="dxa"/>
            <w:noWrap/>
            <w:hideMark/>
          </w:tcPr>
          <w:p w14:paraId="747E5A83" w14:textId="77777777" w:rsidR="006F514C" w:rsidRPr="002E7B31" w:rsidRDefault="006F514C" w:rsidP="006F7AEB">
            <w:r w:rsidRPr="002E7B31">
              <w:t>P-0000616-T01-IM3</w:t>
            </w:r>
          </w:p>
        </w:tc>
      </w:tr>
      <w:tr w:rsidR="006F514C" w:rsidRPr="002E7B31" w14:paraId="0B888ABF" w14:textId="77777777" w:rsidTr="006F514C">
        <w:trPr>
          <w:trHeight w:val="288"/>
        </w:trPr>
        <w:tc>
          <w:tcPr>
            <w:tcW w:w="1312" w:type="dxa"/>
            <w:noWrap/>
            <w:hideMark/>
          </w:tcPr>
          <w:p w14:paraId="3039CB09" w14:textId="77777777" w:rsidR="006F514C" w:rsidRPr="002E7B31" w:rsidRDefault="006F514C" w:rsidP="006F7AEB">
            <w:r w:rsidRPr="002E7B31">
              <w:t>P-0000616</w:t>
            </w:r>
          </w:p>
        </w:tc>
        <w:tc>
          <w:tcPr>
            <w:tcW w:w="458" w:type="dxa"/>
            <w:noWrap/>
            <w:hideMark/>
          </w:tcPr>
          <w:p w14:paraId="342ED2B7" w14:textId="77777777" w:rsidR="006F514C" w:rsidRPr="002E7B31" w:rsidRDefault="006F514C" w:rsidP="006F7AEB">
            <w:r w:rsidRPr="002E7B31">
              <w:t>58</w:t>
            </w:r>
          </w:p>
        </w:tc>
        <w:tc>
          <w:tcPr>
            <w:tcW w:w="917" w:type="dxa"/>
            <w:noWrap/>
            <w:hideMark/>
          </w:tcPr>
          <w:p w14:paraId="03568409" w14:textId="77777777" w:rsidR="006F514C" w:rsidRPr="002E7B31" w:rsidRDefault="006F514C" w:rsidP="006F7AEB">
            <w:r w:rsidRPr="002E7B31">
              <w:t>Female</w:t>
            </w:r>
          </w:p>
        </w:tc>
        <w:tc>
          <w:tcPr>
            <w:tcW w:w="1088" w:type="dxa"/>
            <w:noWrap/>
            <w:hideMark/>
          </w:tcPr>
          <w:p w14:paraId="291400AC" w14:textId="77777777" w:rsidR="006F514C" w:rsidRPr="002E7B31" w:rsidRDefault="006F514C" w:rsidP="006F7AEB">
            <w:r w:rsidRPr="002E7B31">
              <w:t>Deceased</w:t>
            </w:r>
          </w:p>
        </w:tc>
        <w:tc>
          <w:tcPr>
            <w:tcW w:w="1350" w:type="dxa"/>
            <w:noWrap/>
            <w:hideMark/>
          </w:tcPr>
          <w:p w14:paraId="7F6A912F" w14:textId="77777777" w:rsidR="006F514C" w:rsidRPr="002E7B31" w:rsidRDefault="006F514C" w:rsidP="006F7AEB">
            <w:proofErr w:type="gramStart"/>
            <w:r w:rsidRPr="002E7B31">
              <w:t>1:DECEASED</w:t>
            </w:r>
            <w:proofErr w:type="gramEnd"/>
          </w:p>
        </w:tc>
        <w:tc>
          <w:tcPr>
            <w:tcW w:w="720" w:type="dxa"/>
            <w:noWrap/>
            <w:hideMark/>
          </w:tcPr>
          <w:p w14:paraId="3650BBF3" w14:textId="77777777" w:rsidR="006F514C" w:rsidRPr="002E7B31" w:rsidRDefault="006F514C" w:rsidP="006F7AEB">
            <w:r w:rsidRPr="002E7B31">
              <w:t>19.43</w:t>
            </w:r>
          </w:p>
        </w:tc>
        <w:tc>
          <w:tcPr>
            <w:tcW w:w="270" w:type="dxa"/>
            <w:noWrap/>
            <w:hideMark/>
          </w:tcPr>
          <w:p w14:paraId="52472721" w14:textId="77777777" w:rsidR="006F514C" w:rsidRPr="002E7B31" w:rsidRDefault="006F514C" w:rsidP="006F7AEB"/>
        </w:tc>
        <w:tc>
          <w:tcPr>
            <w:tcW w:w="1080" w:type="dxa"/>
            <w:noWrap/>
            <w:hideMark/>
          </w:tcPr>
          <w:p w14:paraId="0EB4EC44" w14:textId="77777777" w:rsidR="006F514C" w:rsidRPr="002E7B31" w:rsidRDefault="006F514C" w:rsidP="006F7AEB">
            <w:proofErr w:type="spellStart"/>
            <w:r w:rsidRPr="002E7B31">
              <w:t>Mod_Diff</w:t>
            </w:r>
            <w:proofErr w:type="spellEnd"/>
          </w:p>
        </w:tc>
        <w:tc>
          <w:tcPr>
            <w:tcW w:w="2155" w:type="dxa"/>
            <w:noWrap/>
            <w:hideMark/>
          </w:tcPr>
          <w:p w14:paraId="4DD8A6EC" w14:textId="77777777" w:rsidR="006F514C" w:rsidRPr="002E7B31" w:rsidRDefault="006F514C" w:rsidP="006F7AEB">
            <w:r w:rsidRPr="002E7B31">
              <w:t>P-0000616-T02-IM3</w:t>
            </w:r>
          </w:p>
        </w:tc>
      </w:tr>
      <w:tr w:rsidR="006F514C" w:rsidRPr="002E7B31" w14:paraId="21ECB94D" w14:textId="77777777" w:rsidTr="006F514C">
        <w:trPr>
          <w:trHeight w:val="288"/>
        </w:trPr>
        <w:tc>
          <w:tcPr>
            <w:tcW w:w="1312" w:type="dxa"/>
            <w:noWrap/>
          </w:tcPr>
          <w:p w14:paraId="103F8127" w14:textId="77777777" w:rsidR="006F514C" w:rsidRPr="002E7B31" w:rsidRDefault="006F514C" w:rsidP="006F7AEB"/>
        </w:tc>
        <w:tc>
          <w:tcPr>
            <w:tcW w:w="458" w:type="dxa"/>
            <w:noWrap/>
          </w:tcPr>
          <w:p w14:paraId="6F4A7EBF" w14:textId="77777777" w:rsidR="006F514C" w:rsidRPr="002E7B31" w:rsidRDefault="006F514C" w:rsidP="006F7AEB"/>
        </w:tc>
        <w:tc>
          <w:tcPr>
            <w:tcW w:w="917" w:type="dxa"/>
            <w:noWrap/>
          </w:tcPr>
          <w:p w14:paraId="17ED4D77" w14:textId="77777777" w:rsidR="006F514C" w:rsidRPr="002E7B31" w:rsidRDefault="006F514C" w:rsidP="006F7AEB"/>
        </w:tc>
        <w:tc>
          <w:tcPr>
            <w:tcW w:w="1088" w:type="dxa"/>
            <w:noWrap/>
          </w:tcPr>
          <w:p w14:paraId="05C18D40" w14:textId="77777777" w:rsidR="006F514C" w:rsidRPr="002E7B31" w:rsidRDefault="006F514C" w:rsidP="006F7AEB"/>
        </w:tc>
        <w:tc>
          <w:tcPr>
            <w:tcW w:w="1350" w:type="dxa"/>
            <w:noWrap/>
          </w:tcPr>
          <w:p w14:paraId="6D547A82" w14:textId="77777777" w:rsidR="006F514C" w:rsidRPr="002E7B31" w:rsidRDefault="006F514C" w:rsidP="006F7AEB"/>
        </w:tc>
        <w:tc>
          <w:tcPr>
            <w:tcW w:w="720" w:type="dxa"/>
            <w:noWrap/>
          </w:tcPr>
          <w:p w14:paraId="5CECB826" w14:textId="77777777" w:rsidR="006F514C" w:rsidRPr="002E7B31" w:rsidRDefault="006F514C" w:rsidP="006F7AEB"/>
        </w:tc>
        <w:tc>
          <w:tcPr>
            <w:tcW w:w="270" w:type="dxa"/>
            <w:noWrap/>
          </w:tcPr>
          <w:p w14:paraId="00616B71" w14:textId="77777777" w:rsidR="006F514C" w:rsidRPr="002E7B31" w:rsidRDefault="006F514C" w:rsidP="006F7AEB"/>
        </w:tc>
        <w:tc>
          <w:tcPr>
            <w:tcW w:w="1080" w:type="dxa"/>
            <w:noWrap/>
          </w:tcPr>
          <w:p w14:paraId="3463752A" w14:textId="77777777" w:rsidR="006F514C" w:rsidRPr="002E7B31" w:rsidRDefault="006F514C" w:rsidP="006F7AEB"/>
        </w:tc>
        <w:tc>
          <w:tcPr>
            <w:tcW w:w="2155" w:type="dxa"/>
            <w:noWrap/>
          </w:tcPr>
          <w:p w14:paraId="66929F0E" w14:textId="77777777" w:rsidR="006F514C" w:rsidRPr="002E7B31" w:rsidRDefault="006F514C" w:rsidP="006F7AEB"/>
        </w:tc>
      </w:tr>
    </w:tbl>
    <w:p w14:paraId="118D70F4" w14:textId="77777777" w:rsidR="006F514C" w:rsidRDefault="006F514C" w:rsidP="006F514C"/>
    <w:p w14:paraId="7A32FA08" w14:textId="77777777" w:rsidR="006F514C" w:rsidRDefault="006F514C" w:rsidP="006F514C">
      <w:proofErr w:type="spellStart"/>
      <w:r w:rsidRPr="00E449BA">
        <w:t>clinicalPatient</w:t>
      </w:r>
      <w:proofErr w:type="spellEnd"/>
      <w:r w:rsidRPr="00E449BA">
        <w:t xml:space="preserve"> has 1099 rows</w:t>
      </w:r>
      <w:r>
        <w:t xml:space="preserve"> </w:t>
      </w:r>
      <w:proofErr w:type="gramStart"/>
      <w:r>
        <w:t xml:space="preserve">while </w:t>
      </w:r>
      <w:r w:rsidRPr="00E449BA">
        <w:t xml:space="preserve"> </w:t>
      </w:r>
      <w:proofErr w:type="spellStart"/>
      <w:r w:rsidRPr="00E449BA">
        <w:t>clinicalSample</w:t>
      </w:r>
      <w:proofErr w:type="spellEnd"/>
      <w:proofErr w:type="gramEnd"/>
      <w:r w:rsidRPr="00E449BA">
        <w:t xml:space="preserve"> </w:t>
      </w:r>
      <w:r>
        <w:t xml:space="preserve">has </w:t>
      </w:r>
      <w:r w:rsidRPr="00E449BA">
        <w:t>1134</w:t>
      </w:r>
      <w:r>
        <w:t xml:space="preserve"> rows</w:t>
      </w:r>
    </w:p>
    <w:p w14:paraId="10AF0A5B" w14:textId="77777777" w:rsidR="006F514C" w:rsidRDefault="006F514C" w:rsidP="006F514C">
      <w:r>
        <w:t xml:space="preserve">The reason for this is that </w:t>
      </w:r>
      <w:proofErr w:type="spellStart"/>
      <w:r>
        <w:t>clinicalPatient</w:t>
      </w:r>
      <w:proofErr w:type="spellEnd"/>
      <w:r>
        <w:t xml:space="preserve"> only contains demographic information pertaining to one patient while </w:t>
      </w:r>
      <w:proofErr w:type="spellStart"/>
      <w:r>
        <w:t>clinicalSample</w:t>
      </w:r>
      <w:proofErr w:type="spellEnd"/>
      <w:r>
        <w:t xml:space="preserve"> varies based on the </w:t>
      </w:r>
      <w:r w:rsidRPr="00491D2E">
        <w:t>SAMPLE_ID</w:t>
      </w:r>
      <w:r>
        <w:t xml:space="preserve"> column. </w:t>
      </w:r>
    </w:p>
    <w:p w14:paraId="262D0BDE" w14:textId="77777777" w:rsidR="006F514C" w:rsidRDefault="006F514C" w:rsidP="006F514C">
      <w:r>
        <w:t xml:space="preserve">This can be demonstrated by the following </w:t>
      </w:r>
      <w:proofErr w:type="gramStart"/>
      <w:r>
        <w:t>query</w:t>
      </w:r>
      <w:proofErr w:type="gramEnd"/>
    </w:p>
    <w:p w14:paraId="292D1014" w14:textId="77777777" w:rsidR="006F514C" w:rsidRPr="00997FBF" w:rsidRDefault="006F514C" w:rsidP="006F514C">
      <w:pPr>
        <w:rPr>
          <w:b/>
          <w:bCs/>
        </w:rPr>
      </w:pPr>
      <w:proofErr w:type="gramStart"/>
      <w:r w:rsidRPr="00997FBF">
        <w:rPr>
          <w:b/>
          <w:bCs/>
        </w:rPr>
        <w:t>SELECT  COUNT</w:t>
      </w:r>
      <w:proofErr w:type="gramEnd"/>
      <w:r w:rsidRPr="00997FBF">
        <w:rPr>
          <w:b/>
          <w:bCs/>
        </w:rPr>
        <w:t>(*)</w:t>
      </w:r>
    </w:p>
    <w:p w14:paraId="40CE8D3B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>FROM (SELECT DISTINCT PATIENT_ID</w:t>
      </w:r>
    </w:p>
    <w:p w14:paraId="4F0CF297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ab/>
        <w:t xml:space="preserve">  FROM patients) </w:t>
      </w:r>
      <w:proofErr w:type="gramStart"/>
      <w:r w:rsidRPr="00997FBF">
        <w:rPr>
          <w:b/>
          <w:bCs/>
        </w:rPr>
        <w:t>T;</w:t>
      </w:r>
      <w:proofErr w:type="gramEnd"/>
    </w:p>
    <w:p w14:paraId="3EC362BF" w14:textId="77777777" w:rsidR="006F514C" w:rsidRDefault="006F514C" w:rsidP="006F514C">
      <w:r>
        <w:t xml:space="preserve"> in MySQL (on the result of the merge of the two tables). The whole table has 1134 rows but finding only distinct Patient IDs, you get only 1099 rows; hence patients can have multiple tumors. </w:t>
      </w:r>
    </w:p>
    <w:p w14:paraId="68B015B2" w14:textId="77777777" w:rsidR="006F514C" w:rsidRDefault="006F514C" w:rsidP="006F514C">
      <w:r>
        <w:t xml:space="preserve">Using a subsequent query, </w:t>
      </w:r>
    </w:p>
    <w:p w14:paraId="463D4579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 xml:space="preserve">SELECT </w:t>
      </w:r>
      <w:proofErr w:type="spellStart"/>
      <w:proofErr w:type="gramStart"/>
      <w:r w:rsidRPr="00997FBF">
        <w:rPr>
          <w:b/>
          <w:bCs/>
        </w:rPr>
        <w:t>t.Total</w:t>
      </w:r>
      <w:proofErr w:type="spellEnd"/>
      <w:proofErr w:type="gramEnd"/>
      <w:r w:rsidRPr="00997FBF">
        <w:rPr>
          <w:b/>
          <w:bCs/>
        </w:rPr>
        <w:t xml:space="preserve">, COUNT(*) AS </w:t>
      </w:r>
      <w:proofErr w:type="spellStart"/>
      <w:r w:rsidRPr="00997FBF">
        <w:rPr>
          <w:b/>
          <w:bCs/>
        </w:rPr>
        <w:t>NumberPerCategory</w:t>
      </w:r>
      <w:proofErr w:type="spellEnd"/>
    </w:p>
    <w:p w14:paraId="379F1DCE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>FROM (SELECT PATIENT_ID, COUNT(PATIENT_ID) AS Total</w:t>
      </w:r>
    </w:p>
    <w:p w14:paraId="6E47426C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 xml:space="preserve">      FROM patients</w:t>
      </w:r>
    </w:p>
    <w:p w14:paraId="3ECC1A3A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 xml:space="preserve">      GROUP BY PATIENT_ID) t</w:t>
      </w:r>
    </w:p>
    <w:p w14:paraId="3716F99D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 xml:space="preserve">GROUP BY </w:t>
      </w:r>
      <w:proofErr w:type="spellStart"/>
      <w:proofErr w:type="gramStart"/>
      <w:r w:rsidRPr="00997FBF">
        <w:rPr>
          <w:b/>
          <w:bCs/>
        </w:rPr>
        <w:t>t.Total</w:t>
      </w:r>
      <w:proofErr w:type="spellEnd"/>
      <w:proofErr w:type="gramEnd"/>
    </w:p>
    <w:p w14:paraId="0772CE03" w14:textId="77777777" w:rsidR="006F514C" w:rsidRPr="00997FBF" w:rsidRDefault="006F514C" w:rsidP="006F514C">
      <w:pPr>
        <w:rPr>
          <w:b/>
          <w:bCs/>
        </w:rPr>
      </w:pPr>
      <w:r w:rsidRPr="00997FBF">
        <w:rPr>
          <w:b/>
          <w:bCs/>
        </w:rPr>
        <w:t xml:space="preserve">ORDER BY </w:t>
      </w:r>
      <w:proofErr w:type="spellStart"/>
      <w:proofErr w:type="gramStart"/>
      <w:r w:rsidRPr="00997FBF">
        <w:rPr>
          <w:b/>
          <w:bCs/>
        </w:rPr>
        <w:t>t.Total</w:t>
      </w:r>
      <w:proofErr w:type="spellEnd"/>
      <w:proofErr w:type="gramEnd"/>
      <w:r w:rsidRPr="00997FBF">
        <w:rPr>
          <w:b/>
          <w:bCs/>
        </w:rPr>
        <w:t>;</w:t>
      </w:r>
    </w:p>
    <w:p w14:paraId="5A55F1A0" w14:textId="77777777" w:rsidR="006F514C" w:rsidRDefault="006F514C" w:rsidP="006F514C">
      <w:r>
        <w:t>we can find out how many people have multiple tumors:</w:t>
      </w:r>
    </w:p>
    <w:p w14:paraId="2E236B3B" w14:textId="77777777" w:rsidR="006F514C" w:rsidRDefault="006F514C" w:rsidP="006F514C">
      <w:pPr>
        <w:pStyle w:val="ListParagraph"/>
        <w:numPr>
          <w:ilvl w:val="0"/>
          <w:numId w:val="1"/>
        </w:numPr>
      </w:pPr>
      <w:r>
        <w:t>1 tumor = 1068 patients</w:t>
      </w:r>
    </w:p>
    <w:p w14:paraId="1FD583B0" w14:textId="77777777" w:rsidR="006F514C" w:rsidRDefault="006F514C" w:rsidP="006F514C">
      <w:pPr>
        <w:pStyle w:val="ListParagraph"/>
        <w:numPr>
          <w:ilvl w:val="0"/>
          <w:numId w:val="1"/>
        </w:numPr>
      </w:pPr>
      <w:r>
        <w:t>2 tumors = 28 patients</w:t>
      </w:r>
    </w:p>
    <w:p w14:paraId="5D29B4D4" w14:textId="77777777" w:rsidR="006F514C" w:rsidRDefault="006F514C" w:rsidP="006F514C">
      <w:pPr>
        <w:pStyle w:val="ListParagraph"/>
        <w:numPr>
          <w:ilvl w:val="0"/>
          <w:numId w:val="1"/>
        </w:numPr>
      </w:pPr>
      <w:r>
        <w:t>3 tumors = 2 patients</w:t>
      </w:r>
    </w:p>
    <w:p w14:paraId="240B0435" w14:textId="77777777" w:rsidR="006F514C" w:rsidRDefault="006F514C" w:rsidP="006F514C">
      <w:pPr>
        <w:pStyle w:val="ListParagraph"/>
        <w:numPr>
          <w:ilvl w:val="0"/>
          <w:numId w:val="1"/>
        </w:numPr>
      </w:pPr>
      <w:r>
        <w:t xml:space="preserve">4 tumors = 1 </w:t>
      </w:r>
      <w:proofErr w:type="gramStart"/>
      <w:r>
        <w:t>patient</w:t>
      </w:r>
      <w:proofErr w:type="gramEnd"/>
    </w:p>
    <w:p w14:paraId="55AD1AE7" w14:textId="77777777" w:rsidR="006F514C" w:rsidRDefault="006F514C" w:rsidP="006F514C"/>
    <w:p w14:paraId="6CEDEBDA" w14:textId="77777777" w:rsidR="006F514C" w:rsidRDefault="006F514C" w:rsidP="006F514C"/>
    <w:p w14:paraId="7E7E0586" w14:textId="77777777" w:rsidR="006F514C" w:rsidRDefault="006F514C" w:rsidP="006F514C"/>
    <w:p w14:paraId="43A6E548" w14:textId="77777777" w:rsidR="006F514C" w:rsidRDefault="006F514C" w:rsidP="006F514C">
      <w:r>
        <w:lastRenderedPageBreak/>
        <w:t xml:space="preserve">Finding the MSI status was also indicated as a topic of priority, hence a </w:t>
      </w:r>
      <w:proofErr w:type="gramStart"/>
      <w:r>
        <w:t>query</w:t>
      </w:r>
      <w:proofErr w:type="gramEnd"/>
    </w:p>
    <w:p w14:paraId="74B6E1E1" w14:textId="77777777" w:rsidR="006F514C" w:rsidRPr="0073054F" w:rsidRDefault="006F514C" w:rsidP="006F514C">
      <w:pPr>
        <w:rPr>
          <w:b/>
          <w:bCs/>
        </w:rPr>
      </w:pPr>
      <w:r w:rsidRPr="0073054F">
        <w:rPr>
          <w:b/>
          <w:bCs/>
        </w:rPr>
        <w:t>SELECT MSI_STATUS, COUNT(MSI_STATUS)</w:t>
      </w:r>
    </w:p>
    <w:p w14:paraId="27047611" w14:textId="77777777" w:rsidR="006F514C" w:rsidRPr="0073054F" w:rsidRDefault="006F514C" w:rsidP="006F514C">
      <w:pPr>
        <w:rPr>
          <w:b/>
          <w:bCs/>
        </w:rPr>
      </w:pPr>
      <w:r w:rsidRPr="0073054F">
        <w:rPr>
          <w:b/>
          <w:bCs/>
        </w:rPr>
        <w:t>FROM patients</w:t>
      </w:r>
    </w:p>
    <w:p w14:paraId="7132316E" w14:textId="77777777" w:rsidR="006F514C" w:rsidRPr="0073054F" w:rsidRDefault="006F514C" w:rsidP="006F514C">
      <w:pPr>
        <w:rPr>
          <w:b/>
          <w:bCs/>
        </w:rPr>
      </w:pPr>
      <w:r w:rsidRPr="0073054F">
        <w:rPr>
          <w:b/>
          <w:bCs/>
        </w:rPr>
        <w:t>GROUP BY MSI_</w:t>
      </w:r>
      <w:proofErr w:type="gramStart"/>
      <w:r w:rsidRPr="0073054F">
        <w:rPr>
          <w:b/>
          <w:bCs/>
        </w:rPr>
        <w:t>STATUS;</w:t>
      </w:r>
      <w:proofErr w:type="gramEnd"/>
    </w:p>
    <w:p w14:paraId="2D9F3F33" w14:textId="77777777" w:rsidR="006F514C" w:rsidRDefault="006F514C" w:rsidP="006F514C">
      <w:r>
        <w:t xml:space="preserve">indicates the split of people among the different statuses. </w:t>
      </w:r>
    </w:p>
    <w:p w14:paraId="51485347" w14:textId="77777777" w:rsidR="006F514C" w:rsidRDefault="006F514C" w:rsidP="006F514C">
      <w:pPr>
        <w:pStyle w:val="ListParagraph"/>
        <w:numPr>
          <w:ilvl w:val="0"/>
          <w:numId w:val="2"/>
        </w:numPr>
      </w:pPr>
      <w:r>
        <w:t xml:space="preserve">105 MSI </w:t>
      </w:r>
    </w:p>
    <w:p w14:paraId="5EAFBD22" w14:textId="77777777" w:rsidR="006F514C" w:rsidRDefault="006F514C" w:rsidP="006F514C">
      <w:pPr>
        <w:pStyle w:val="ListParagraph"/>
        <w:numPr>
          <w:ilvl w:val="0"/>
          <w:numId w:val="2"/>
        </w:numPr>
      </w:pPr>
      <w:r>
        <w:t xml:space="preserve">326 MSS </w:t>
      </w:r>
    </w:p>
    <w:p w14:paraId="16F7A23D" w14:textId="77777777" w:rsidR="006F514C" w:rsidRDefault="006F514C" w:rsidP="006F514C">
      <w:pPr>
        <w:pStyle w:val="ListParagraph"/>
        <w:numPr>
          <w:ilvl w:val="0"/>
          <w:numId w:val="2"/>
        </w:numPr>
      </w:pPr>
      <w:r>
        <w:t>1 Inconclusive</w:t>
      </w:r>
    </w:p>
    <w:p w14:paraId="3517AC51" w14:textId="77777777" w:rsidR="006F514C" w:rsidRDefault="006F514C" w:rsidP="006F514C">
      <w:pPr>
        <w:pStyle w:val="ListParagraph"/>
        <w:numPr>
          <w:ilvl w:val="0"/>
          <w:numId w:val="2"/>
        </w:numPr>
      </w:pPr>
      <w:r>
        <w:t>327 Unknown</w:t>
      </w:r>
    </w:p>
    <w:p w14:paraId="683A7511" w14:textId="77777777" w:rsidR="006F514C" w:rsidRDefault="006F514C" w:rsidP="006F514C"/>
    <w:p w14:paraId="25A9FE9F" w14:textId="77777777" w:rsidR="006F514C" w:rsidRDefault="006F514C" w:rsidP="006F514C">
      <w:r>
        <w:t xml:space="preserve">Merged tables of </w:t>
      </w:r>
      <w:proofErr w:type="spellStart"/>
      <w:r w:rsidRPr="00E449BA">
        <w:t>clinicalPatient</w:t>
      </w:r>
      <w:proofErr w:type="spellEnd"/>
      <w:r w:rsidRPr="00E449BA">
        <w:t xml:space="preserve"> </w:t>
      </w:r>
      <w:r>
        <w:t>and</w:t>
      </w:r>
      <w:r w:rsidRPr="00E449BA">
        <w:t xml:space="preserve"> </w:t>
      </w:r>
      <w:proofErr w:type="spellStart"/>
      <w:r w:rsidRPr="00E449BA">
        <w:t>clinicalSample</w:t>
      </w:r>
      <w:proofErr w:type="spellEnd"/>
      <w:r>
        <w:t xml:space="preserve"> can be merged with the mutations file to see all of the mutations related to a patient, in this case this can be done in SQL using the following query:</w:t>
      </w:r>
    </w:p>
    <w:p w14:paraId="0599CD64" w14:textId="77777777" w:rsidR="006F514C" w:rsidRPr="006C602C" w:rsidRDefault="006F514C" w:rsidP="006F514C">
      <w:pPr>
        <w:rPr>
          <w:b/>
          <w:bCs/>
        </w:rPr>
      </w:pPr>
      <w:r w:rsidRPr="006C602C">
        <w:rPr>
          <w:b/>
          <w:bCs/>
        </w:rPr>
        <w:t xml:space="preserve">SELECT </w:t>
      </w:r>
      <w:proofErr w:type="gramStart"/>
      <w:r w:rsidRPr="006C602C">
        <w:rPr>
          <w:b/>
          <w:bCs/>
        </w:rPr>
        <w:t>COUNT(</w:t>
      </w:r>
      <w:proofErr w:type="gramEnd"/>
      <w:r w:rsidRPr="006C602C">
        <w:rPr>
          <w:b/>
          <w:bCs/>
        </w:rPr>
        <w:t>*)</w:t>
      </w:r>
    </w:p>
    <w:p w14:paraId="78692E92" w14:textId="77777777" w:rsidR="006F514C" w:rsidRPr="006C602C" w:rsidRDefault="006F514C" w:rsidP="006F514C">
      <w:pPr>
        <w:rPr>
          <w:b/>
          <w:bCs/>
        </w:rPr>
      </w:pPr>
      <w:r w:rsidRPr="006C602C">
        <w:rPr>
          <w:b/>
          <w:bCs/>
        </w:rPr>
        <w:t xml:space="preserve">FROM </w:t>
      </w:r>
      <w:proofErr w:type="spellStart"/>
      <w:r w:rsidRPr="006C602C">
        <w:rPr>
          <w:b/>
          <w:bCs/>
        </w:rPr>
        <w:t>mutationsdf</w:t>
      </w:r>
      <w:proofErr w:type="spellEnd"/>
      <w:r w:rsidRPr="006C602C">
        <w:rPr>
          <w:b/>
          <w:bCs/>
        </w:rPr>
        <w:t>, patients</w:t>
      </w:r>
    </w:p>
    <w:p w14:paraId="762C8E8C" w14:textId="77777777" w:rsidR="006F514C" w:rsidRDefault="006F514C" w:rsidP="006F514C">
      <w:pPr>
        <w:rPr>
          <w:b/>
          <w:bCs/>
        </w:rPr>
      </w:pPr>
      <w:r w:rsidRPr="006C602C">
        <w:rPr>
          <w:b/>
          <w:bCs/>
        </w:rPr>
        <w:t xml:space="preserve">WHERE </w:t>
      </w:r>
      <w:proofErr w:type="spellStart"/>
      <w:r w:rsidRPr="006C602C">
        <w:rPr>
          <w:b/>
          <w:bCs/>
        </w:rPr>
        <w:t>Tumor_Sample_Barcode</w:t>
      </w:r>
      <w:proofErr w:type="spellEnd"/>
      <w:r w:rsidRPr="006C602C">
        <w:rPr>
          <w:b/>
          <w:bCs/>
        </w:rPr>
        <w:t xml:space="preserve"> = </w:t>
      </w:r>
      <w:proofErr w:type="spellStart"/>
      <w:r w:rsidRPr="006C602C">
        <w:rPr>
          <w:b/>
          <w:bCs/>
        </w:rPr>
        <w:t>Sample_</w:t>
      </w:r>
      <w:proofErr w:type="gramStart"/>
      <w:r w:rsidRPr="006C602C">
        <w:rPr>
          <w:b/>
          <w:bCs/>
        </w:rPr>
        <w:t>ID</w:t>
      </w:r>
      <w:proofErr w:type="spellEnd"/>
      <w:r w:rsidRPr="006C602C">
        <w:rPr>
          <w:b/>
          <w:bCs/>
        </w:rPr>
        <w:t>;</w:t>
      </w:r>
      <w:proofErr w:type="gramEnd"/>
      <w:r w:rsidRPr="006C602C">
        <w:rPr>
          <w:b/>
          <w:bCs/>
        </w:rPr>
        <w:t xml:space="preserve"> </w:t>
      </w:r>
    </w:p>
    <w:p w14:paraId="26658646" w14:textId="77777777" w:rsidR="006F514C" w:rsidRPr="005011DC" w:rsidRDefault="006F514C" w:rsidP="006F514C">
      <w:r w:rsidRPr="005011DC">
        <w:t xml:space="preserve">with </w:t>
      </w:r>
      <w:proofErr w:type="spellStart"/>
      <w:r w:rsidRPr="005011DC">
        <w:t>Tumor_Sample_Barcode</w:t>
      </w:r>
      <w:proofErr w:type="spellEnd"/>
      <w:r w:rsidRPr="005011DC">
        <w:t xml:space="preserve"> coming from </w:t>
      </w:r>
      <w:proofErr w:type="spellStart"/>
      <w:r w:rsidRPr="005011DC">
        <w:t>mutationsdf</w:t>
      </w:r>
      <w:proofErr w:type="spellEnd"/>
      <w:r w:rsidRPr="005011DC">
        <w:t xml:space="preserve"> and </w:t>
      </w:r>
      <w:proofErr w:type="spellStart"/>
      <w:r w:rsidRPr="005011DC">
        <w:t>Sample_ID</w:t>
      </w:r>
      <w:proofErr w:type="spellEnd"/>
      <w:r w:rsidRPr="005011DC">
        <w:t xml:space="preserve"> coming from patients, as this creates a lossless join (mutations has 14628 rows and combining it with patients yields the same number of rows). </w:t>
      </w:r>
    </w:p>
    <w:p w14:paraId="1FDCF72F" w14:textId="77777777" w:rsidR="006F514C" w:rsidRDefault="006F514C" w:rsidP="006F514C"/>
    <w:p w14:paraId="7B03920C" w14:textId="77777777" w:rsidR="006F514C" w:rsidRDefault="006F514C" w:rsidP="006F514C">
      <w:r>
        <w:t xml:space="preserve">For the CNA table, it displays different values, as they do not add up with the values presented in the </w:t>
      </w:r>
      <w:proofErr w:type="gramStart"/>
      <w:r>
        <w:t>mutations</w:t>
      </w:r>
      <w:proofErr w:type="gramEnd"/>
      <w:r>
        <w:t xml:space="preserve"> tables. For example, all of the mutations listed in the mutations table are not listed in the CAN table for patient </w:t>
      </w:r>
      <w:r w:rsidRPr="001B567F">
        <w:t>'P-0000119-T01-IM3'</w:t>
      </w:r>
      <w:r>
        <w:t xml:space="preserve">; in fact, they seem to list different values. </w:t>
      </w:r>
    </w:p>
    <w:p w14:paraId="5306DD9B" w14:textId="77777777" w:rsidR="006F514C" w:rsidRDefault="006F514C" w:rsidP="006F514C">
      <w:r>
        <w:t xml:space="preserve">Here are the values in the CNA table as well as what they mean. </w:t>
      </w:r>
    </w:p>
    <w:p w14:paraId="497057E7" w14:textId="77777777" w:rsidR="006F514C" w:rsidRDefault="006F514C" w:rsidP="006F514C">
      <w:r w:rsidRPr="00FD7040">
        <w:t>Values: -2 = homozygous deletion; -1 = hemizygous deletion; 0 = neutral / no change; 1 = gain; 2 = high level amplification.</w:t>
      </w:r>
    </w:p>
    <w:p w14:paraId="5D6B61D6" w14:textId="77777777" w:rsidR="00B46C0E" w:rsidRDefault="00B46C0E"/>
    <w:sectPr w:rsidR="00B46C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510B" w14:textId="77777777" w:rsidR="006F514C" w:rsidRDefault="006F514C" w:rsidP="006F514C">
      <w:pPr>
        <w:spacing w:after="0" w:line="240" w:lineRule="auto"/>
      </w:pPr>
      <w:r>
        <w:separator/>
      </w:r>
    </w:p>
  </w:endnote>
  <w:endnote w:type="continuationSeparator" w:id="0">
    <w:p w14:paraId="56907C6D" w14:textId="77777777" w:rsidR="006F514C" w:rsidRDefault="006F514C" w:rsidP="006F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BD19" w14:textId="77777777" w:rsidR="006F514C" w:rsidRDefault="006F514C" w:rsidP="006F514C">
      <w:pPr>
        <w:spacing w:after="0" w:line="240" w:lineRule="auto"/>
      </w:pPr>
      <w:r>
        <w:separator/>
      </w:r>
    </w:p>
  </w:footnote>
  <w:footnote w:type="continuationSeparator" w:id="0">
    <w:p w14:paraId="463567D3" w14:textId="77777777" w:rsidR="006F514C" w:rsidRDefault="006F514C" w:rsidP="006F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7384" w14:textId="44FDBB36" w:rsidR="006F514C" w:rsidRPr="006F514C" w:rsidRDefault="006F514C" w:rsidP="006F514C">
    <w:pPr>
      <w:pStyle w:val="Header"/>
      <w:jc w:val="right"/>
      <w:rPr>
        <w:b/>
        <w:bCs/>
      </w:rPr>
    </w:pPr>
    <w:r w:rsidRPr="006F514C">
      <w:rPr>
        <w:b/>
        <w:bCs/>
      </w:rPr>
      <w:t>Adam Wojtulewski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45088"/>
    <w:multiLevelType w:val="hybridMultilevel"/>
    <w:tmpl w:val="6BF4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92323"/>
    <w:multiLevelType w:val="hybridMultilevel"/>
    <w:tmpl w:val="4664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1163">
    <w:abstractNumId w:val="1"/>
  </w:num>
  <w:num w:numId="2" w16cid:durableId="8991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4C"/>
    <w:rsid w:val="006F514C"/>
    <w:rsid w:val="00A42701"/>
    <w:rsid w:val="00B46C0E"/>
    <w:rsid w:val="00D8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A8B0"/>
  <w15:chartTrackingRefBased/>
  <w15:docId w15:val="{D2F7F6F2-3EAE-44C1-9EE6-D6288FD9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4C"/>
  </w:style>
  <w:style w:type="paragraph" w:styleId="Heading1">
    <w:name w:val="heading 1"/>
    <w:basedOn w:val="Normal"/>
    <w:next w:val="Normal"/>
    <w:link w:val="Heading1Char"/>
    <w:uiPriority w:val="9"/>
    <w:qFormat/>
    <w:rsid w:val="006F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14C"/>
  </w:style>
  <w:style w:type="paragraph" w:styleId="Footer">
    <w:name w:val="footer"/>
    <w:basedOn w:val="Normal"/>
    <w:link w:val="FooterChar"/>
    <w:uiPriority w:val="99"/>
    <w:unhideWhenUsed/>
    <w:rsid w:val="006F5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Wojtul128</dc:creator>
  <cp:keywords/>
  <dc:description/>
  <cp:lastModifiedBy>Adam Wojtul128</cp:lastModifiedBy>
  <cp:revision>1</cp:revision>
  <dcterms:created xsi:type="dcterms:W3CDTF">2023-06-02T16:18:00Z</dcterms:created>
  <dcterms:modified xsi:type="dcterms:W3CDTF">2023-06-02T16:19:00Z</dcterms:modified>
</cp:coreProperties>
</file>