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sz w:val="32"/>
        </w:rPr>
        <w:t>Référence Client – Collège Saint-Exupéry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Client :</w:t>
            </w:r>
          </w:p>
        </w:tc>
        <w:tc>
          <w:tcPr>
            <w:tcW w:type="dxa" w:w="4320"/>
          </w:tcPr>
          <w:p>
            <w:r>
              <w:t>Collège Saint-Exupéry, Paris, France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Nombre d’élèves :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Type d’établissement :</w:t>
            </w:r>
          </w:p>
        </w:tc>
        <w:tc>
          <w:tcPr>
            <w:tcW w:type="dxa" w:w="4320"/>
          </w:tcPr>
          <w:p>
            <w:r>
              <w:t>Collège privé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Défi rencontré :</w:t>
            </w:r>
          </w:p>
        </w:tc>
        <w:tc>
          <w:tcPr>
            <w:tcW w:type="dxa" w:w="4320"/>
          </w:tcPr>
          <w:p>
            <w:r>
              <w:t>- Gestion administrative complexe</w:t>
              <w:br/>
              <w:t>- Communication limitée avec les parents</w:t>
              <w:br/>
              <w:t>- Difficulté à suivre les performances scolaires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Solution apportée :</w:t>
            </w:r>
          </w:p>
        </w:tc>
        <w:tc>
          <w:tcPr>
            <w:tcW w:type="dxa" w:w="4320"/>
          </w:tcPr>
          <w:p>
            <w:r>
              <w:t>SCHOOLRAIL a centralisé toutes les opérations :</w:t>
              <w:br/>
              <w:t>- Génération automatique des bulletins</w:t>
              <w:br/>
              <w:t>- Suivi en temps réel des résultats scolaires</w:t>
              <w:br/>
              <w:t>- Messagerie intégrée pour une communication fluide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Résultats obtenus :</w:t>
            </w:r>
          </w:p>
        </w:tc>
        <w:tc>
          <w:tcPr>
            <w:tcW w:type="dxa" w:w="4320"/>
          </w:tcPr>
          <w:p>
            <w:r>
              <w:t>- Réduction du temps administratif de 40 %</w:t>
              <w:br/>
              <w:t>- Augmentation de 30 % de l’implication des parents</w:t>
              <w:br/>
              <w:t>- Communication significativement améliorée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Témoignage :</w:t>
            </w:r>
          </w:p>
        </w:tc>
        <w:tc>
          <w:tcPr>
            <w:tcW w:type="dxa" w:w="4320"/>
          </w:tcPr>
          <w:p>
            <w:r>
              <w:t>« SCHOOLRAIL a transformé notre façon de travailler. Nous avons gagné un temps précieux et les parents sont ravis d’avoir une visibilité en temps réel sur les progrès de leurs enfants. »</w:t>
              <w:br/>
              <w:t>- Jean Dupont, Directeur du Collège Saint-Exupéry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