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53E6" w14:textId="77777777" w:rsidR="00786446" w:rsidRPr="00786446" w:rsidRDefault="00786446" w:rsidP="00786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86446">
        <w:rPr>
          <w:rFonts w:ascii="Times New Roman" w:hAnsi="Times New Roman" w:cs="Times New Roman"/>
          <w:b/>
          <w:sz w:val="32"/>
          <w:szCs w:val="32"/>
        </w:rPr>
        <w:t xml:space="preserve">Что такое </w:t>
      </w:r>
      <w:r w:rsidR="00137AD2">
        <w:rPr>
          <w:rFonts w:ascii="Times New Roman" w:hAnsi="Times New Roman" w:cs="Times New Roman"/>
          <w:b/>
          <w:sz w:val="32"/>
          <w:szCs w:val="32"/>
        </w:rPr>
        <w:t>переадресация</w:t>
      </w:r>
      <w:r w:rsidRPr="00786446">
        <w:rPr>
          <w:rFonts w:ascii="Times New Roman" w:hAnsi="Times New Roman" w:cs="Times New Roman"/>
          <w:b/>
          <w:sz w:val="32"/>
          <w:szCs w:val="32"/>
        </w:rPr>
        <w:t>?</w:t>
      </w:r>
      <w:r w:rsidRPr="00786446">
        <w:rPr>
          <w:rFonts w:ascii="Times New Roman" w:hAnsi="Times New Roman" w:cs="Times New Roman"/>
          <w:b/>
          <w:sz w:val="32"/>
          <w:szCs w:val="32"/>
        </w:rPr>
        <w:br/>
      </w:r>
    </w:p>
    <w:p w14:paraId="5A1479D1" w14:textId="77777777" w:rsidR="00786446" w:rsidRDefault="00786446" w:rsidP="00786446">
      <w:pPr>
        <w:pStyle w:val="Heading1"/>
        <w:jc w:val="center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b/>
          <w:bCs/>
          <w:color w:val="000000"/>
          <w:sz w:val="33"/>
          <w:szCs w:val="33"/>
        </w:rPr>
        <w:t>Переадресация</w:t>
      </w:r>
    </w:p>
    <w:p w14:paraId="5E9229E8" w14:textId="77777777" w:rsidR="00786446" w:rsidRDefault="00786446" w:rsidP="00786446">
      <w:pPr>
        <w:pStyle w:val="NormalWeb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109A7A5" wp14:editId="5A713809">
            <wp:extent cx="3178810" cy="1915795"/>
            <wp:effectExtent l="0" t="0" r="2540" b="8255"/>
            <wp:docPr id="2" name="Рисунок 2" descr="https://studfile.net/html/2706/740/html_bajZXh9gPu.IFSX/img-xZVu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.net/html/2706/740/html_bajZXh9gPu.IFSX/img-xZVuF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10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E8119" w14:textId="77777777" w:rsidR="00786446" w:rsidRDefault="00786446" w:rsidP="00786446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Принципиальное отличие переадресации от переопределения запроса заключается в том, что передача управления от </w:t>
      </w:r>
      <w:proofErr w:type="spellStart"/>
      <w:r>
        <w:rPr>
          <w:rFonts w:ascii="Arial" w:hAnsi="Arial" w:cs="Arial"/>
          <w:color w:val="000000"/>
        </w:rPr>
        <w:t>сервлета</w:t>
      </w:r>
      <w:proofErr w:type="spellEnd"/>
      <w:r>
        <w:rPr>
          <w:rFonts w:ascii="Arial" w:hAnsi="Arial" w:cs="Arial"/>
          <w:color w:val="000000"/>
        </w:rPr>
        <w:t xml:space="preserve"> А к </w:t>
      </w:r>
      <w:proofErr w:type="spellStart"/>
      <w:r>
        <w:rPr>
          <w:rFonts w:ascii="Arial" w:hAnsi="Arial" w:cs="Arial"/>
          <w:color w:val="000000"/>
        </w:rPr>
        <w:t>сервлету</w:t>
      </w:r>
      <w:proofErr w:type="spellEnd"/>
      <w:r>
        <w:rPr>
          <w:rFonts w:ascii="Arial" w:hAnsi="Arial" w:cs="Arial"/>
          <w:color w:val="000000"/>
        </w:rPr>
        <w:t xml:space="preserve"> В осуществляется через посредника – клиента </w:t>
      </w:r>
      <w:proofErr w:type="spellStart"/>
      <w:r>
        <w:rPr>
          <w:rFonts w:ascii="Arial" w:hAnsi="Arial" w:cs="Arial"/>
          <w:color w:val="000000"/>
        </w:rPr>
        <w:t>сервлета</w:t>
      </w:r>
      <w:proofErr w:type="spellEnd"/>
      <w:r>
        <w:rPr>
          <w:rFonts w:ascii="Arial" w:hAnsi="Arial" w:cs="Arial"/>
          <w:color w:val="000000"/>
        </w:rPr>
        <w:t xml:space="preserve"> A.</w:t>
      </w:r>
    </w:p>
    <w:p w14:paraId="4C8B716D" w14:textId="77777777" w:rsidR="00786446" w:rsidRDefault="00786446" w:rsidP="00786446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Штриховыми линиями изображается вызов браузером </w:t>
      </w:r>
      <w:proofErr w:type="spellStart"/>
      <w:r>
        <w:rPr>
          <w:rFonts w:ascii="Arial" w:hAnsi="Arial" w:cs="Arial"/>
          <w:color w:val="000000"/>
        </w:rPr>
        <w:t>сервлетов</w:t>
      </w:r>
      <w:proofErr w:type="spellEnd"/>
      <w:r>
        <w:rPr>
          <w:rFonts w:ascii="Arial" w:hAnsi="Arial" w:cs="Arial"/>
          <w:color w:val="000000"/>
        </w:rPr>
        <w:t xml:space="preserve">, штрихпунктирными – переадресация, а сплошными – движение информации. Браузер вызывает </w:t>
      </w:r>
      <w:proofErr w:type="spellStart"/>
      <w:r>
        <w:rPr>
          <w:rFonts w:ascii="Arial" w:hAnsi="Arial" w:cs="Arial"/>
          <w:color w:val="000000"/>
        </w:rPr>
        <w:t>сервлет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Ppp</w:t>
      </w:r>
      <w:proofErr w:type="spellEnd"/>
      <w:r>
        <w:rPr>
          <w:rFonts w:ascii="Arial" w:hAnsi="Arial" w:cs="Arial"/>
          <w:color w:val="000000"/>
        </w:rPr>
        <w:t xml:space="preserve">, в котором в зависимости от некоторого условия осуществляется переадресация на </w:t>
      </w:r>
      <w:proofErr w:type="spellStart"/>
      <w:r>
        <w:rPr>
          <w:rFonts w:ascii="Arial" w:hAnsi="Arial" w:cs="Arial"/>
          <w:color w:val="000000"/>
        </w:rPr>
        <w:t>сервлет</w:t>
      </w:r>
      <w:r>
        <w:rPr>
          <w:rFonts w:ascii="Arial" w:hAnsi="Arial" w:cs="Arial"/>
          <w:b/>
          <w:bCs/>
          <w:color w:val="000000"/>
        </w:rPr>
        <w:t>Mmm</w:t>
      </w:r>
      <w:r>
        <w:rPr>
          <w:rFonts w:ascii="Arial" w:hAnsi="Arial" w:cs="Arial"/>
          <w:color w:val="000000"/>
        </w:rPr>
        <w:t>или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сервлет</w:t>
      </w:r>
      <w:r>
        <w:rPr>
          <w:rFonts w:ascii="Arial" w:hAnsi="Arial" w:cs="Arial"/>
          <w:b/>
          <w:bCs/>
          <w:color w:val="000000"/>
        </w:rPr>
        <w:t>Fff</w:t>
      </w:r>
      <w:proofErr w:type="spellEnd"/>
      <w:r>
        <w:rPr>
          <w:rFonts w:ascii="Arial" w:hAnsi="Arial" w:cs="Arial"/>
          <w:color w:val="000000"/>
        </w:rPr>
        <w:t xml:space="preserve">. Процесс переадресации осуществляется через клиента (в этом случае это браузер) </w:t>
      </w:r>
      <w:proofErr w:type="spellStart"/>
      <w:r>
        <w:rPr>
          <w:rFonts w:ascii="Arial" w:hAnsi="Arial" w:cs="Arial"/>
          <w:color w:val="000000"/>
        </w:rPr>
        <w:t>сервлета</w:t>
      </w:r>
      <w:r>
        <w:rPr>
          <w:rFonts w:ascii="Arial" w:hAnsi="Arial" w:cs="Arial"/>
          <w:b/>
          <w:bCs/>
          <w:color w:val="000000"/>
        </w:rPr>
        <w:t>Ppp</w:t>
      </w:r>
      <w:proofErr w:type="spellEnd"/>
      <w:r>
        <w:rPr>
          <w:rFonts w:ascii="Arial" w:hAnsi="Arial" w:cs="Arial"/>
          <w:color w:val="000000"/>
        </w:rPr>
        <w:t xml:space="preserve">. При выполнении переадресации браузером всегда генерируется запрос </w:t>
      </w:r>
      <w:proofErr w:type="spellStart"/>
      <w:r>
        <w:rPr>
          <w:rFonts w:ascii="Arial" w:hAnsi="Arial" w:cs="Arial"/>
          <w:color w:val="000000"/>
        </w:rPr>
        <w:t>типа</w:t>
      </w:r>
      <w:r>
        <w:rPr>
          <w:rFonts w:ascii="Arial" w:hAnsi="Arial" w:cs="Arial"/>
          <w:b/>
          <w:bCs/>
          <w:color w:val="000000"/>
        </w:rPr>
        <w:t>GET</w:t>
      </w:r>
      <w:proofErr w:type="spellEnd"/>
      <w:r>
        <w:rPr>
          <w:rFonts w:ascii="Arial" w:hAnsi="Arial" w:cs="Arial"/>
          <w:color w:val="000000"/>
        </w:rPr>
        <w:t>.</w:t>
      </w:r>
    </w:p>
    <w:p w14:paraId="1C8B382B" w14:textId="77777777" w:rsidR="00786446" w:rsidRDefault="00786446" w:rsidP="00786446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Переадресация выполняется с помощью метода </w:t>
      </w:r>
      <w:proofErr w:type="spellStart"/>
      <w:r>
        <w:rPr>
          <w:rFonts w:ascii="Arial" w:hAnsi="Arial" w:cs="Arial"/>
          <w:b/>
          <w:bCs/>
          <w:color w:val="000000"/>
        </w:rPr>
        <w:t>sendRedirect</w:t>
      </w:r>
      <w:r>
        <w:rPr>
          <w:rFonts w:ascii="Arial" w:hAnsi="Arial" w:cs="Arial"/>
          <w:color w:val="000000"/>
        </w:rPr>
        <w:t>объекта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типа</w:t>
      </w:r>
      <w:r>
        <w:rPr>
          <w:rFonts w:ascii="Arial" w:hAnsi="Arial" w:cs="Arial"/>
          <w:b/>
          <w:bCs/>
          <w:color w:val="000000"/>
        </w:rPr>
        <w:t>HttpServletResponse</w:t>
      </w:r>
      <w:proofErr w:type="spellEnd"/>
      <w:r>
        <w:rPr>
          <w:rFonts w:ascii="Arial" w:hAnsi="Arial" w:cs="Arial"/>
          <w:color w:val="000000"/>
        </w:rPr>
        <w:t xml:space="preserve">. Ресурсом, на который осуществляется переадресация, в общем случае, может быть любой компонент приложения, допускающий запрос </w:t>
      </w:r>
      <w:proofErr w:type="spellStart"/>
      <w:r>
        <w:rPr>
          <w:rFonts w:ascii="Arial" w:hAnsi="Arial" w:cs="Arial"/>
          <w:color w:val="000000"/>
        </w:rPr>
        <w:t>типа</w:t>
      </w:r>
      <w:r>
        <w:rPr>
          <w:rFonts w:ascii="Arial" w:hAnsi="Arial" w:cs="Arial"/>
          <w:b/>
          <w:bCs/>
          <w:color w:val="000000"/>
        </w:rPr>
        <w:t>GET</w:t>
      </w:r>
      <w:proofErr w:type="spellEnd"/>
      <w:r>
        <w:rPr>
          <w:rFonts w:ascii="Arial" w:hAnsi="Arial" w:cs="Arial"/>
          <w:color w:val="000000"/>
        </w:rPr>
        <w:t>.</w:t>
      </w:r>
    </w:p>
    <w:p w14:paraId="23F68DBC" w14:textId="77777777" w:rsidR="00137AD2" w:rsidRPr="00137AD2" w:rsidRDefault="00137AD2" w:rsidP="00786446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Доп. Материалы</w:t>
      </w:r>
      <w:r w:rsidRPr="00137AD2">
        <w:rPr>
          <w:rFonts w:ascii="Arial" w:hAnsi="Arial" w:cs="Arial"/>
          <w:color w:val="000000"/>
        </w:rPr>
        <w:t xml:space="preserve">: </w:t>
      </w:r>
      <w:r w:rsidRPr="00137AD2">
        <w:rPr>
          <w:rFonts w:ascii="Arial" w:hAnsi="Arial" w:cs="Arial"/>
          <w:color w:val="000000"/>
          <w:lang w:val="en-US"/>
        </w:rPr>
        <w:t>https</w:t>
      </w:r>
      <w:r w:rsidRPr="00137AD2">
        <w:rPr>
          <w:rFonts w:ascii="Arial" w:hAnsi="Arial" w:cs="Arial"/>
          <w:color w:val="000000"/>
        </w:rPr>
        <w:t>://</w:t>
      </w:r>
      <w:proofErr w:type="spellStart"/>
      <w:r w:rsidRPr="00137AD2">
        <w:rPr>
          <w:rFonts w:ascii="Arial" w:hAnsi="Arial" w:cs="Arial"/>
          <w:color w:val="000000"/>
          <w:lang w:val="en-US"/>
        </w:rPr>
        <w:t>kokoc</w:t>
      </w:r>
      <w:proofErr w:type="spellEnd"/>
      <w:r w:rsidRPr="00137AD2">
        <w:rPr>
          <w:rFonts w:ascii="Arial" w:hAnsi="Arial" w:cs="Arial"/>
          <w:color w:val="000000"/>
        </w:rPr>
        <w:t>.</w:t>
      </w:r>
      <w:r w:rsidRPr="00137AD2">
        <w:rPr>
          <w:rFonts w:ascii="Arial" w:hAnsi="Arial" w:cs="Arial"/>
          <w:color w:val="000000"/>
          <w:lang w:val="en-US"/>
        </w:rPr>
        <w:t>com</w:t>
      </w:r>
      <w:r w:rsidRPr="00137AD2">
        <w:rPr>
          <w:rFonts w:ascii="Arial" w:hAnsi="Arial" w:cs="Arial"/>
          <w:color w:val="000000"/>
        </w:rPr>
        <w:t>/</w:t>
      </w:r>
      <w:r w:rsidRPr="00137AD2">
        <w:rPr>
          <w:rFonts w:ascii="Arial" w:hAnsi="Arial" w:cs="Arial"/>
          <w:color w:val="000000"/>
          <w:lang w:val="en-US"/>
        </w:rPr>
        <w:t>blog</w:t>
      </w:r>
      <w:r w:rsidRPr="00137AD2">
        <w:rPr>
          <w:rFonts w:ascii="Arial" w:hAnsi="Arial" w:cs="Arial"/>
          <w:color w:val="000000"/>
        </w:rPr>
        <w:t>/</w:t>
      </w:r>
      <w:proofErr w:type="spellStart"/>
      <w:r w:rsidRPr="00137AD2">
        <w:rPr>
          <w:rFonts w:ascii="Arial" w:hAnsi="Arial" w:cs="Arial"/>
          <w:color w:val="000000"/>
          <w:lang w:val="en-US"/>
        </w:rPr>
        <w:t>kak</w:t>
      </w:r>
      <w:proofErr w:type="spellEnd"/>
      <w:r w:rsidRPr="00137AD2">
        <w:rPr>
          <w:rFonts w:ascii="Arial" w:hAnsi="Arial" w:cs="Arial"/>
          <w:color w:val="000000"/>
        </w:rPr>
        <w:t>-</w:t>
      </w:r>
      <w:proofErr w:type="spellStart"/>
      <w:r w:rsidRPr="00137AD2">
        <w:rPr>
          <w:rFonts w:ascii="Arial" w:hAnsi="Arial" w:cs="Arial"/>
          <w:color w:val="000000"/>
          <w:lang w:val="en-US"/>
        </w:rPr>
        <w:t>sdelat</w:t>
      </w:r>
      <w:proofErr w:type="spellEnd"/>
      <w:r w:rsidRPr="00137AD2">
        <w:rPr>
          <w:rFonts w:ascii="Arial" w:hAnsi="Arial" w:cs="Arial"/>
          <w:color w:val="000000"/>
        </w:rPr>
        <w:t>-</w:t>
      </w:r>
      <w:proofErr w:type="spellStart"/>
      <w:r w:rsidRPr="00137AD2">
        <w:rPr>
          <w:rFonts w:ascii="Arial" w:hAnsi="Arial" w:cs="Arial"/>
          <w:color w:val="000000"/>
          <w:lang w:val="en-US"/>
        </w:rPr>
        <w:t>redirekt</w:t>
      </w:r>
      <w:proofErr w:type="spellEnd"/>
      <w:r w:rsidRPr="00137AD2">
        <w:rPr>
          <w:rFonts w:ascii="Arial" w:hAnsi="Arial" w:cs="Arial"/>
          <w:color w:val="000000"/>
        </w:rPr>
        <w:t>-</w:t>
      </w:r>
      <w:proofErr w:type="spellStart"/>
      <w:r w:rsidRPr="00137AD2">
        <w:rPr>
          <w:rFonts w:ascii="Arial" w:hAnsi="Arial" w:cs="Arial"/>
          <w:color w:val="000000"/>
          <w:lang w:val="en-US"/>
        </w:rPr>
        <w:t>podrobnoe</w:t>
      </w:r>
      <w:proofErr w:type="spellEnd"/>
      <w:r w:rsidRPr="00137AD2">
        <w:rPr>
          <w:rFonts w:ascii="Arial" w:hAnsi="Arial" w:cs="Arial"/>
          <w:color w:val="000000"/>
        </w:rPr>
        <w:t>-</w:t>
      </w:r>
      <w:proofErr w:type="spellStart"/>
      <w:r w:rsidRPr="00137AD2">
        <w:rPr>
          <w:rFonts w:ascii="Arial" w:hAnsi="Arial" w:cs="Arial"/>
          <w:color w:val="000000"/>
          <w:lang w:val="en-US"/>
        </w:rPr>
        <w:t>rukovodstvo</w:t>
      </w:r>
      <w:proofErr w:type="spellEnd"/>
      <w:r w:rsidRPr="00137AD2">
        <w:rPr>
          <w:rFonts w:ascii="Arial" w:hAnsi="Arial" w:cs="Arial"/>
          <w:color w:val="000000"/>
        </w:rPr>
        <w:t>-</w:t>
      </w:r>
      <w:r w:rsidRPr="00137AD2">
        <w:rPr>
          <w:rFonts w:ascii="Arial" w:hAnsi="Arial" w:cs="Arial"/>
          <w:color w:val="000000"/>
          <w:lang w:val="en-US"/>
        </w:rPr>
        <w:t>po</w:t>
      </w:r>
      <w:r w:rsidRPr="00137AD2">
        <w:rPr>
          <w:rFonts w:ascii="Arial" w:hAnsi="Arial" w:cs="Arial"/>
          <w:color w:val="000000"/>
        </w:rPr>
        <w:t>-</w:t>
      </w:r>
      <w:proofErr w:type="spellStart"/>
      <w:r w:rsidRPr="00137AD2">
        <w:rPr>
          <w:rFonts w:ascii="Arial" w:hAnsi="Arial" w:cs="Arial"/>
          <w:color w:val="000000"/>
          <w:lang w:val="en-US"/>
        </w:rPr>
        <w:t>nastroyke</w:t>
      </w:r>
      <w:proofErr w:type="spellEnd"/>
      <w:r w:rsidRPr="00137AD2">
        <w:rPr>
          <w:rFonts w:ascii="Arial" w:hAnsi="Arial" w:cs="Arial"/>
          <w:color w:val="000000"/>
        </w:rPr>
        <w:t>-</w:t>
      </w:r>
      <w:proofErr w:type="spellStart"/>
      <w:r w:rsidRPr="00137AD2">
        <w:rPr>
          <w:rFonts w:ascii="Arial" w:hAnsi="Arial" w:cs="Arial"/>
          <w:color w:val="000000"/>
          <w:lang w:val="en-US"/>
        </w:rPr>
        <w:t>i</w:t>
      </w:r>
      <w:proofErr w:type="spellEnd"/>
      <w:r w:rsidRPr="00137AD2">
        <w:rPr>
          <w:rFonts w:ascii="Arial" w:hAnsi="Arial" w:cs="Arial"/>
          <w:color w:val="000000"/>
        </w:rPr>
        <w:t>-</w:t>
      </w:r>
      <w:proofErr w:type="spellStart"/>
      <w:r w:rsidRPr="00137AD2">
        <w:rPr>
          <w:rFonts w:ascii="Arial" w:hAnsi="Arial" w:cs="Arial"/>
          <w:color w:val="000000"/>
          <w:lang w:val="en-US"/>
        </w:rPr>
        <w:t>ispolzovaniyu</w:t>
      </w:r>
      <w:proofErr w:type="spellEnd"/>
      <w:r w:rsidRPr="00137AD2">
        <w:rPr>
          <w:rFonts w:ascii="Arial" w:hAnsi="Arial" w:cs="Arial"/>
          <w:color w:val="000000"/>
        </w:rPr>
        <w:t>/</w:t>
      </w:r>
    </w:p>
    <w:p w14:paraId="44A81D0B" w14:textId="77777777" w:rsidR="00137AD2" w:rsidRPr="00137AD2" w:rsidRDefault="00137AD2" w:rsidP="00137AD2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006F0E3C" w14:textId="77777777" w:rsidR="00137AD2" w:rsidRDefault="00137AD2" w:rsidP="00137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37AD2">
        <w:rPr>
          <w:rFonts w:ascii="Times New Roman" w:hAnsi="Times New Roman" w:cs="Times New Roman"/>
          <w:b/>
          <w:sz w:val="32"/>
          <w:szCs w:val="32"/>
        </w:rPr>
        <w:t>Что такое переопределение?</w:t>
      </w:r>
    </w:p>
    <w:p w14:paraId="3F81C21A" w14:textId="77777777" w:rsidR="00137AD2" w:rsidRDefault="00137AD2" w:rsidP="00137AD2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70004306" w14:textId="77777777" w:rsidR="00137AD2" w:rsidRPr="00A64AB2" w:rsidRDefault="00137AD2" w:rsidP="00137AD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A64AB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Forward</w:t>
      </w:r>
      <w:proofErr w:type="spellEnd"/>
      <w:r w:rsidRPr="00A64AB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-переопределение, может выполнится, если другой </w:t>
      </w:r>
      <w:proofErr w:type="spellStart"/>
      <w:r w:rsidRPr="00A64AB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сервлет</w:t>
      </w:r>
      <w:proofErr w:type="spellEnd"/>
      <w:r w:rsidRPr="00A64AB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находится в рамках этого приложения. Связь с первым </w:t>
      </w:r>
      <w:proofErr w:type="spellStart"/>
      <w:r w:rsidRPr="00A64AB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сервлетом</w:t>
      </w:r>
      <w:proofErr w:type="spellEnd"/>
      <w:r w:rsidRPr="00A64AB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теряется, ответы поступают напрямую браузеру.</w:t>
      </w:r>
    </w:p>
    <w:p w14:paraId="551831D8" w14:textId="77777777" w:rsidR="00137AD2" w:rsidRDefault="00137AD2" w:rsidP="00137AD2">
      <w:pPr>
        <w:spacing w:before="100" w:beforeAutospacing="1" w:after="100" w:afterAutospacing="1" w:line="240" w:lineRule="auto"/>
        <w:rPr>
          <w:noProof/>
          <w:lang w:eastAsia="ru-RU"/>
        </w:rPr>
      </w:pPr>
      <w:r w:rsidRPr="00A64AB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Браузер вызывает </w:t>
      </w:r>
      <w:proofErr w:type="spellStart"/>
      <w:r w:rsidRPr="00A64AB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сервлет</w:t>
      </w:r>
      <w:proofErr w:type="spellEnd"/>
      <w:r w:rsidRPr="00A64AB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A64AB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Ppp</w:t>
      </w:r>
      <w:proofErr w:type="spellEnd"/>
      <w:r w:rsidRPr="00A64AB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который в зависимости от значения передаваемого параметра в первом случае переопределяет запрос на </w:t>
      </w:r>
      <w:proofErr w:type="spellStart"/>
      <w:r w:rsidRPr="00A64AB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сервлеты</w:t>
      </w:r>
      <w:proofErr w:type="spellEnd"/>
      <w:r w:rsidRPr="00A64AB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proofErr w:type="spellStart"/>
      <w:r w:rsidRPr="00A64AB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Mmm</w:t>
      </w:r>
      <w:r w:rsidRPr="00A64AB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или</w:t>
      </w:r>
      <w:r w:rsidRPr="00A64AB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Fff</w:t>
      </w:r>
      <w:proofErr w:type="spellEnd"/>
      <w:r w:rsidRPr="00A64AB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при переопределении </w:t>
      </w:r>
      <w:proofErr w:type="gramStart"/>
      <w:r w:rsidRPr="00A64AB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запроса</w:t>
      </w:r>
      <w:r w:rsidRPr="00A64AB2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>(</w:t>
      </w:r>
      <w:proofErr w:type="spellStart"/>
      <w:proofErr w:type="gramEnd"/>
      <w:r w:rsidRPr="00A64AB2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>RequestDispatcher</w:t>
      </w:r>
      <w:proofErr w:type="spellEnd"/>
      <w:r w:rsidRPr="00A64AB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proofErr w:type="spellStart"/>
      <w:r w:rsidRPr="00A64AB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rd</w:t>
      </w:r>
      <w:proofErr w:type="spellEnd"/>
      <w:r w:rsidRPr="00A64AB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 </w:t>
      </w:r>
      <w:proofErr w:type="spellStart"/>
      <w:r w:rsidRPr="00A64AB2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>rq</w:t>
      </w:r>
      <w:r w:rsidRPr="00A64AB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.getRrequestDispatcher</w:t>
      </w:r>
      <w:proofErr w:type="spellEnd"/>
      <w:r w:rsidRPr="00A64AB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</w:t>
      </w:r>
      <w:proofErr w:type="spellStart"/>
      <w:r w:rsidRPr="00A64AB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url</w:t>
      </w:r>
      <w:proofErr w:type="spellEnd"/>
      <w:r w:rsidRPr="00A64AB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"); </w:t>
      </w:r>
      <w:proofErr w:type="spellStart"/>
      <w:r w:rsidRPr="00A64AB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rd.forward</w:t>
      </w:r>
      <w:proofErr w:type="spellEnd"/>
      <w:r w:rsidRPr="00A64AB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A64AB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rq,rs</w:t>
      </w:r>
      <w:proofErr w:type="spellEnd"/>
      <w:r w:rsidRPr="00A64AB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  <w:r w:rsidRPr="00A64AB2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>)</w:t>
      </w:r>
      <w:r w:rsidRPr="00A64AB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а во втором – генерирует </w:t>
      </w:r>
      <w:proofErr w:type="spellStart"/>
      <w:r w:rsidRPr="00A64AB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http</w:t>
      </w:r>
      <w:proofErr w:type="spellEnd"/>
      <w:r w:rsidRPr="00A64AB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-запрос, </w:t>
      </w:r>
      <w:proofErr w:type="spellStart"/>
      <w:r w:rsidRPr="00A64AB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вызывающий</w:t>
      </w:r>
      <w:r w:rsidRPr="00A64AB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Mmm</w:t>
      </w:r>
      <w:r w:rsidRPr="00A64AB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или</w:t>
      </w:r>
      <w:r w:rsidRPr="00A64AB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Fff</w:t>
      </w:r>
      <w:proofErr w:type="spellEnd"/>
      <w:r w:rsidRPr="00A64AB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137AD2">
        <w:rPr>
          <w:noProof/>
          <w:lang w:eastAsia="ru-RU"/>
        </w:rPr>
        <w:t xml:space="preserve"> </w:t>
      </w:r>
    </w:p>
    <w:p w14:paraId="1C3CFE44" w14:textId="77777777" w:rsidR="00137AD2" w:rsidRDefault="00137AD2" w:rsidP="00137AD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37AD2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447F9BF8" wp14:editId="6E8F45BE">
            <wp:extent cx="4467849" cy="347711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4587" w14:textId="4EA4340B" w:rsidR="00137AD2" w:rsidRDefault="00137AD2" w:rsidP="00137AD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64AB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Обратите внимание, что при переопределении запроса (a), связь браузера с </w:t>
      </w:r>
      <w:proofErr w:type="spellStart"/>
      <w:r w:rsidRPr="00A64AB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сервлетом</w:t>
      </w:r>
      <w:proofErr w:type="spellEnd"/>
      <w:r w:rsidRPr="00A64AB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proofErr w:type="spellStart"/>
      <w:r w:rsidRPr="00A64AB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Ppp</w:t>
      </w:r>
      <w:r w:rsidRPr="00A64AB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фактически</w:t>
      </w:r>
      <w:proofErr w:type="spellEnd"/>
      <w:r w:rsidRPr="00A64AB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прекращается и данные ответа </w:t>
      </w:r>
      <w:proofErr w:type="spellStart"/>
      <w:r w:rsidRPr="00A64AB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сервлетов</w:t>
      </w:r>
      <w:r w:rsidRPr="00A64AB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Mmm</w:t>
      </w:r>
      <w:r w:rsidRPr="00A64AB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или</w:t>
      </w:r>
      <w:r w:rsidRPr="00A64AB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Fff</w:t>
      </w:r>
      <w:r w:rsidRPr="00A64AB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поступают</w:t>
      </w:r>
      <w:proofErr w:type="spellEnd"/>
      <w:r w:rsidRPr="00A64AB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обработку ему напрямую.</w:t>
      </w:r>
    </w:p>
    <w:p w14:paraId="5A42E9EF" w14:textId="77777777" w:rsidR="00ED6A52" w:rsidRPr="00ED6A52" w:rsidRDefault="00ED6A52" w:rsidP="00ED6A52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ED6A5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Генерация запросов</w:t>
      </w:r>
    </w:p>
    <w:p w14:paraId="54154B04" w14:textId="77777777" w:rsidR="00ED6A52" w:rsidRPr="00ED6A52" w:rsidRDefault="00ED6A52" w:rsidP="00ED6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A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+В случае генерации запроса (б), ответы </w:t>
      </w:r>
      <w:proofErr w:type="spellStart"/>
      <w:r w:rsidRPr="00ED6A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сервлетов</w:t>
      </w:r>
      <w:proofErr w:type="spellEnd"/>
      <w:r w:rsidRPr="00ED6A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ED6A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Mmm</w:t>
      </w:r>
      <w:r w:rsidRPr="00ED6A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ED6A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Fff</w:t>
      </w:r>
      <w:proofErr w:type="spellEnd"/>
      <w:r w:rsidRPr="00ED6A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ED6A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поступают и обрабатываются в вызывающем </w:t>
      </w:r>
      <w:proofErr w:type="spellStart"/>
      <w:r w:rsidRPr="00ED6A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сервлете</w:t>
      </w:r>
      <w:r w:rsidRPr="00ED6A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Ppp</w:t>
      </w:r>
      <w:proofErr w:type="spellEnd"/>
      <w:r w:rsidRPr="00ED6A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ED6A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только </w:t>
      </w:r>
      <w:proofErr w:type="spellStart"/>
      <w:r w:rsidRPr="00ED6A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сгенерированный</w:t>
      </w:r>
      <w:r w:rsidRPr="00ED6A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Ppp</w:t>
      </w:r>
      <w:proofErr w:type="spellEnd"/>
      <w:r w:rsidRPr="00ED6A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ED6A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ответ может быть интерпретирован браузером. Внутри </w:t>
      </w:r>
      <w:proofErr w:type="spellStart"/>
      <w:r w:rsidRPr="00ED6A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сервлета</w:t>
      </w:r>
      <w:proofErr w:type="spellEnd"/>
      <w:r w:rsidRPr="00ED6A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генерируется HTTP-запрос, и теперь этот </w:t>
      </w:r>
      <w:proofErr w:type="spellStart"/>
      <w:r w:rsidRPr="00ED6A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сервлет</w:t>
      </w:r>
      <w:proofErr w:type="spellEnd"/>
      <w:r w:rsidRPr="00ED6A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будет выступать как клиент для другого </w:t>
      </w:r>
      <w:proofErr w:type="spellStart"/>
      <w:r w:rsidRPr="00ED6A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сервлета</w:t>
      </w:r>
      <w:proofErr w:type="spellEnd"/>
      <w:r w:rsidRPr="00ED6A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Ответы поступают назад </w:t>
      </w:r>
      <w:proofErr w:type="gramStart"/>
      <w:r w:rsidRPr="00ED6A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 первому </w:t>
      </w:r>
      <w:proofErr w:type="spellStart"/>
      <w:r w:rsidRPr="00ED6A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сервлету</w:t>
      </w:r>
      <w:proofErr w:type="spellEnd"/>
      <w:proofErr w:type="gramEnd"/>
      <w:r w:rsidRPr="00ED6A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он выдает ответ браузеру. Для генерации </w:t>
      </w:r>
      <w:proofErr w:type="spellStart"/>
      <w:r w:rsidRPr="00ED6A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http</w:t>
      </w:r>
      <w:proofErr w:type="spellEnd"/>
      <w:r w:rsidRPr="00ED6A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-запросов будем использовать </w:t>
      </w:r>
      <w:proofErr w:type="spellStart"/>
      <w:r w:rsidRPr="00ED6A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пакет</w:t>
      </w:r>
      <w:r w:rsidRPr="00ED6A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httpclient</w:t>
      </w:r>
      <w:proofErr w:type="spellEnd"/>
      <w:r w:rsidRPr="00ED6A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C6D5AD9" w14:textId="77777777" w:rsidR="00ED6A52" w:rsidRPr="00A64AB2" w:rsidRDefault="00ED6A52" w:rsidP="00137AD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1BF292F" w14:textId="77777777" w:rsidR="00137AD2" w:rsidRPr="00137AD2" w:rsidRDefault="00137AD2" w:rsidP="00137AD2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6D9B9B28" w14:textId="77777777" w:rsidR="00137AD2" w:rsidRDefault="00137AD2" w:rsidP="00137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37AD2">
        <w:rPr>
          <w:rFonts w:ascii="Times New Roman" w:hAnsi="Times New Roman" w:cs="Times New Roman"/>
          <w:b/>
          <w:sz w:val="32"/>
          <w:szCs w:val="32"/>
        </w:rPr>
        <w:t>Сколько запросов и ответов в обоих случаях?</w:t>
      </w:r>
    </w:p>
    <w:p w14:paraId="059C3862" w14:textId="726D8694" w:rsidR="00137AD2" w:rsidRPr="00EE517F" w:rsidRDefault="00137AD2" w:rsidP="00137AD2">
      <w:pPr>
        <w:ind w:left="360"/>
        <w:rPr>
          <w:rFonts w:ascii="Times New Roman" w:hAnsi="Times New Roman" w:cs="Times New Roman"/>
          <w:sz w:val="32"/>
          <w:szCs w:val="32"/>
        </w:rPr>
      </w:pPr>
      <w:r w:rsidRPr="00137AD2">
        <w:rPr>
          <w:rFonts w:ascii="Times New Roman" w:hAnsi="Times New Roman" w:cs="Times New Roman"/>
          <w:sz w:val="32"/>
          <w:szCs w:val="32"/>
        </w:rPr>
        <w:t>переопределение 1 запрос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E517F" w:rsidRPr="00EE517F">
        <w:rPr>
          <w:rFonts w:ascii="Times New Roman" w:hAnsi="Times New Roman" w:cs="Times New Roman"/>
          <w:sz w:val="32"/>
          <w:szCs w:val="32"/>
        </w:rPr>
        <w:t xml:space="preserve">1 </w:t>
      </w:r>
      <w:r w:rsidR="00EE517F">
        <w:rPr>
          <w:rFonts w:ascii="Times New Roman" w:hAnsi="Times New Roman" w:cs="Times New Roman"/>
          <w:sz w:val="32"/>
          <w:szCs w:val="32"/>
        </w:rPr>
        <w:t>ответ</w:t>
      </w:r>
    </w:p>
    <w:p w14:paraId="552BBBFA" w14:textId="6038CEC5" w:rsidR="00137AD2" w:rsidRDefault="00137AD2" w:rsidP="00137AD2">
      <w:pPr>
        <w:ind w:left="360"/>
        <w:rPr>
          <w:rFonts w:ascii="Times New Roman" w:hAnsi="Times New Roman" w:cs="Times New Roman"/>
          <w:sz w:val="32"/>
          <w:szCs w:val="32"/>
        </w:rPr>
      </w:pPr>
      <w:r w:rsidRPr="00137AD2">
        <w:rPr>
          <w:rFonts w:ascii="Times New Roman" w:hAnsi="Times New Roman" w:cs="Times New Roman"/>
          <w:sz w:val="32"/>
          <w:szCs w:val="32"/>
        </w:rPr>
        <w:t>переадресация 2 т</w:t>
      </w:r>
      <w:r w:rsidR="00EE517F">
        <w:rPr>
          <w:rFonts w:ascii="Times New Roman" w:hAnsi="Times New Roman" w:cs="Times New Roman"/>
          <w:sz w:val="32"/>
          <w:szCs w:val="32"/>
        </w:rPr>
        <w:t>у</w:t>
      </w:r>
      <w:r w:rsidRPr="00137AD2">
        <w:rPr>
          <w:rFonts w:ascii="Times New Roman" w:hAnsi="Times New Roman" w:cs="Times New Roman"/>
          <w:sz w:val="32"/>
          <w:szCs w:val="32"/>
        </w:rPr>
        <w:t>да и 2 обратно</w:t>
      </w:r>
    </w:p>
    <w:p w14:paraId="09D73E64" w14:textId="77777777" w:rsidR="00137AD2" w:rsidRDefault="00137AD2" w:rsidP="00137AD2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21812A44" w14:textId="41326C67" w:rsidR="00137AD2" w:rsidRDefault="00137AD2" w:rsidP="00137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37AD2">
        <w:rPr>
          <w:rFonts w:ascii="Times New Roman" w:hAnsi="Times New Roman" w:cs="Times New Roman"/>
          <w:b/>
          <w:sz w:val="32"/>
          <w:szCs w:val="32"/>
        </w:rPr>
        <w:t>Кому приходит запросы и ответы в обоих случаях?</w:t>
      </w:r>
    </w:p>
    <w:p w14:paraId="46757765" w14:textId="14E6E88E" w:rsidR="00EE517F" w:rsidRDefault="00EE517F" w:rsidP="00EE517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Переопредление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серверу – запросы, клиенту ответы</w:t>
      </w:r>
    </w:p>
    <w:p w14:paraId="79745544" w14:textId="2E507F3C" w:rsidR="00EE517F" w:rsidRPr="00EE517F" w:rsidRDefault="00EE517F" w:rsidP="00EE517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Переадресация – запрос – серверу, ответы браузеру</w:t>
      </w:r>
    </w:p>
    <w:p w14:paraId="5D572E74" w14:textId="7D570706" w:rsidR="00C42CEB" w:rsidRDefault="00C42CEB" w:rsidP="00137AD2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5. Как меняется ссылка?</w:t>
      </w:r>
      <w:r w:rsidR="00ED6A52" w:rsidRPr="00C42CEB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4BE989E" wp14:editId="1EF198CD">
            <wp:extent cx="4353533" cy="2981741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F978" w14:textId="77777777" w:rsidR="00C42CEB" w:rsidRDefault="00C42CEB" w:rsidP="00137AD2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*При помощи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перенаправлений</w:t>
      </w:r>
      <w:proofErr w:type="spellEnd"/>
    </w:p>
    <w:p w14:paraId="6B786EEC" w14:textId="77777777" w:rsidR="00C42CEB" w:rsidRDefault="00C42CEB" w:rsidP="00137AD2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6. Какие бывают сообщения о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перенаправлениях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?</w:t>
      </w:r>
    </w:p>
    <w:p w14:paraId="0644372B" w14:textId="77777777" w:rsidR="00C42CEB" w:rsidRDefault="00C42CEB" w:rsidP="00137AD2">
      <w:pPr>
        <w:ind w:left="360"/>
      </w:pPr>
      <w:r>
        <w:t xml:space="preserve">Есть несколько типов </w:t>
      </w:r>
      <w:proofErr w:type="spellStart"/>
      <w:r>
        <w:t>перенаправлений</w:t>
      </w:r>
      <w:proofErr w:type="spellEnd"/>
      <w:r>
        <w:t xml:space="preserve"> и делятся на три категории: постоянные, временные и специальные перенаправления.</w:t>
      </w:r>
    </w:p>
    <w:p w14:paraId="02052199" w14:textId="77777777" w:rsidR="00C42CEB" w:rsidRDefault="00F81003" w:rsidP="00C42CEB">
      <w:pPr>
        <w:pStyle w:val="Heading3"/>
      </w:pPr>
      <w:hyperlink r:id="rId8" w:anchor="постоянные_перенаправления" w:tooltip="Permalink to Постоянные перенаправления" w:history="1">
        <w:r w:rsidR="00C42CEB">
          <w:rPr>
            <w:rStyle w:val="Hyperlink"/>
          </w:rPr>
          <w:t>Постоянные перенаправления</w:t>
        </w:r>
      </w:hyperlink>
    </w:p>
    <w:p w14:paraId="19E6AE2C" w14:textId="77777777" w:rsidR="00C42CEB" w:rsidRDefault="00C42CEB" w:rsidP="00C42CEB">
      <w:pPr>
        <w:pStyle w:val="NormalWeb"/>
      </w:pPr>
      <w:r>
        <w:t>Эти перенаправления призваны длиться вечно. Они подразумевают, что оригинальный URL-адрес больше не должен использоваться, а вместо него должен быть использован новый. Поисковые роботы запускают обновление связанного URL-адреса для ресурса в своих индексах.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1779"/>
        <w:gridCol w:w="3254"/>
        <w:gridCol w:w="3876"/>
      </w:tblGrid>
      <w:tr w:rsidR="00C42CEB" w14:paraId="3387AC07" w14:textId="77777777" w:rsidTr="00C42C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B47B52" w14:textId="77777777" w:rsidR="00C42CEB" w:rsidRDefault="00C42C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14:paraId="43EBBF26" w14:textId="77777777" w:rsidR="00C42CEB" w:rsidRDefault="00C42C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Текст</w:t>
            </w:r>
          </w:p>
        </w:tc>
        <w:tc>
          <w:tcPr>
            <w:tcW w:w="0" w:type="auto"/>
            <w:vAlign w:val="center"/>
            <w:hideMark/>
          </w:tcPr>
          <w:p w14:paraId="4610DDC9" w14:textId="77777777" w:rsidR="00C42CEB" w:rsidRDefault="00C42C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Обработка метода</w:t>
            </w:r>
          </w:p>
        </w:tc>
        <w:tc>
          <w:tcPr>
            <w:tcW w:w="0" w:type="auto"/>
            <w:vAlign w:val="center"/>
            <w:hideMark/>
          </w:tcPr>
          <w:p w14:paraId="10193EB7" w14:textId="77777777" w:rsidR="00C42CEB" w:rsidRDefault="00C42C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Случаи использования</w:t>
            </w:r>
          </w:p>
        </w:tc>
      </w:tr>
      <w:tr w:rsidR="00C42CEB" w14:paraId="764163E4" w14:textId="77777777" w:rsidTr="00C42C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F4F33" w14:textId="77777777" w:rsidR="00C42CEB" w:rsidRDefault="00C42CEB">
            <w:r>
              <w:rPr>
                <w:rStyle w:val="HTMLCode"/>
                <w:rFonts w:eastAsiaTheme="minorHAnsi"/>
              </w:rPr>
              <w:t>301</w:t>
            </w:r>
          </w:p>
        </w:tc>
        <w:tc>
          <w:tcPr>
            <w:tcW w:w="0" w:type="auto"/>
            <w:vAlign w:val="center"/>
            <w:hideMark/>
          </w:tcPr>
          <w:p w14:paraId="6FEE3C61" w14:textId="77777777" w:rsidR="00C42CEB" w:rsidRDefault="00C42CEB">
            <w:proofErr w:type="spellStart"/>
            <w:r>
              <w:rPr>
                <w:rStyle w:val="HTMLCode"/>
                <w:rFonts w:eastAsiaTheme="minorHAnsi"/>
              </w:rPr>
              <w:t>Moved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Permanently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8F41F6" w14:textId="77777777" w:rsidR="00C42CEB" w:rsidRDefault="00F81003">
            <w:hyperlink r:id="rId9" w:history="1">
              <w:r w:rsidR="00C42CEB">
                <w:rPr>
                  <w:rStyle w:val="HTMLCode"/>
                  <w:rFonts w:eastAsiaTheme="minorHAnsi"/>
                </w:rPr>
                <w:t>GET</w:t>
              </w:r>
            </w:hyperlink>
            <w:r w:rsidR="00C42CEB">
              <w:t xml:space="preserve"> методы неизменны.</w:t>
            </w:r>
            <w:r w:rsidR="00C42CEB">
              <w:br/>
              <w:t xml:space="preserve">Другие методы могут быть превращены в </w:t>
            </w:r>
            <w:hyperlink r:id="rId10" w:history="1">
              <w:r w:rsidR="00C42CEB">
                <w:rPr>
                  <w:rStyle w:val="HTMLCode"/>
                  <w:rFonts w:eastAsiaTheme="minorHAnsi"/>
                </w:rPr>
                <w:t>GET</w:t>
              </w:r>
            </w:hyperlink>
            <w:r w:rsidR="00C42CEB">
              <w:t>.</w:t>
            </w:r>
            <w:hyperlink r:id="rId11" w:anchor="attr1" w:history="1">
              <w:r w:rsidR="00C42CEB">
                <w:rPr>
                  <w:rStyle w:val="Hyperlink"/>
                  <w:vertAlign w:val="superscript"/>
                </w:rPr>
                <w:t>[1]</w:t>
              </w:r>
            </w:hyperlink>
          </w:p>
        </w:tc>
        <w:tc>
          <w:tcPr>
            <w:tcW w:w="0" w:type="auto"/>
            <w:vAlign w:val="center"/>
            <w:hideMark/>
          </w:tcPr>
          <w:p w14:paraId="0FE2436D" w14:textId="77777777" w:rsidR="00C42CEB" w:rsidRDefault="00C42CEB">
            <w:r>
              <w:t>Реорганизация веб-сайта.</w:t>
            </w:r>
          </w:p>
        </w:tc>
      </w:tr>
      <w:tr w:rsidR="00C42CEB" w14:paraId="6A057F19" w14:textId="77777777" w:rsidTr="00C42C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223FB" w14:textId="77777777" w:rsidR="00C42CEB" w:rsidRDefault="00C42CEB">
            <w:r>
              <w:rPr>
                <w:rStyle w:val="HTMLCode"/>
                <w:rFonts w:eastAsiaTheme="minorHAnsi"/>
              </w:rPr>
              <w:t>308</w:t>
            </w:r>
          </w:p>
        </w:tc>
        <w:tc>
          <w:tcPr>
            <w:tcW w:w="0" w:type="auto"/>
            <w:vAlign w:val="center"/>
            <w:hideMark/>
          </w:tcPr>
          <w:p w14:paraId="784B1B4A" w14:textId="77777777" w:rsidR="00C42CEB" w:rsidRDefault="00C42CEB">
            <w:proofErr w:type="spellStart"/>
            <w:r>
              <w:rPr>
                <w:rStyle w:val="HTMLCode"/>
                <w:rFonts w:eastAsiaTheme="minorHAnsi"/>
              </w:rPr>
              <w:t>Permanent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Redirect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62CE2E" w14:textId="77777777" w:rsidR="00C42CEB" w:rsidRDefault="00C42CEB">
            <w:r>
              <w:t xml:space="preserve">Метод и тело </w:t>
            </w:r>
            <w:proofErr w:type="gramStart"/>
            <w:r>
              <w:t>запроса  неизменны</w:t>
            </w:r>
            <w:proofErr w:type="gram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0D8CB4EC" w14:textId="77777777" w:rsidR="00C42CEB" w:rsidRDefault="00C42CEB">
            <w:r>
              <w:t>Реорганизация веб-сайта, с не-GET ссылками/операциями.</w:t>
            </w:r>
          </w:p>
        </w:tc>
      </w:tr>
    </w:tbl>
    <w:p w14:paraId="6FE9D937" w14:textId="77777777" w:rsidR="00C42CEB" w:rsidRDefault="00C42CEB" w:rsidP="00C42CEB">
      <w:pPr>
        <w:pStyle w:val="NormalWeb"/>
      </w:pPr>
      <w:bookmarkStart w:id="0" w:name="attr1"/>
      <w:bookmarkEnd w:id="0"/>
      <w:r>
        <w:t>[1] Спецификация не была намерена разрешать изменение метода, но на практике, клиентские приложения делают это. Код </w:t>
      </w:r>
      <w:r>
        <w:rPr>
          <w:rStyle w:val="HTMLCode"/>
        </w:rPr>
        <w:t>308</w:t>
      </w:r>
      <w:r>
        <w:t> был создан чтобы избавиться от неоднозначности в поведении, при использовании не-</w:t>
      </w:r>
      <w:r>
        <w:rPr>
          <w:rStyle w:val="HTMLCode"/>
        </w:rPr>
        <w:t>GET</w:t>
      </w:r>
      <w:r>
        <w:t xml:space="preserve"> методов.</w:t>
      </w:r>
    </w:p>
    <w:p w14:paraId="793F0BD6" w14:textId="77777777" w:rsidR="00C42CEB" w:rsidRDefault="00F81003" w:rsidP="00C42CEB">
      <w:pPr>
        <w:pStyle w:val="Heading3"/>
      </w:pPr>
      <w:hyperlink r:id="rId12" w:anchor="временные_перенаправления" w:tooltip="Permalink to Временные перенаправления" w:history="1">
        <w:r w:rsidR="00C42CEB">
          <w:rPr>
            <w:rStyle w:val="Hyperlink"/>
          </w:rPr>
          <w:t>Временные перенаправления</w:t>
        </w:r>
      </w:hyperlink>
    </w:p>
    <w:p w14:paraId="02B61080" w14:textId="77777777" w:rsidR="00C42CEB" w:rsidRDefault="00C42CEB" w:rsidP="00C42CEB">
      <w:pPr>
        <w:pStyle w:val="NormalWeb"/>
      </w:pPr>
      <w:r>
        <w:t xml:space="preserve">Иногда, доступ к запрашиваемому ресурсу не может быть предоставлен из определённого места, но может быть предоставлен из другого. В этом случае, могут быть использованы временные перенаправления. Поисковые роботы не запоминают новую, временную </w:t>
      </w:r>
      <w:r>
        <w:lastRenderedPageBreak/>
        <w:t>ссылку. Временные перенаправления также используются, когда создаются, обновляются, или удаляются ресурсы, которые представляют временные страницы.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1349"/>
        <w:gridCol w:w="2579"/>
        <w:gridCol w:w="4981"/>
      </w:tblGrid>
      <w:tr w:rsidR="00C42CEB" w14:paraId="1D839F69" w14:textId="77777777" w:rsidTr="00C42C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A3A670" w14:textId="77777777" w:rsidR="00C42CEB" w:rsidRDefault="00C42C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14:paraId="2A34E96A" w14:textId="77777777" w:rsidR="00C42CEB" w:rsidRDefault="00C42C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Текст</w:t>
            </w:r>
          </w:p>
        </w:tc>
        <w:tc>
          <w:tcPr>
            <w:tcW w:w="0" w:type="auto"/>
            <w:vAlign w:val="center"/>
            <w:hideMark/>
          </w:tcPr>
          <w:p w14:paraId="4AEB4001" w14:textId="77777777" w:rsidR="00C42CEB" w:rsidRDefault="00C42C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Обработка метода</w:t>
            </w:r>
          </w:p>
        </w:tc>
        <w:tc>
          <w:tcPr>
            <w:tcW w:w="0" w:type="auto"/>
            <w:vAlign w:val="center"/>
            <w:hideMark/>
          </w:tcPr>
          <w:p w14:paraId="3E033E8E" w14:textId="77777777" w:rsidR="00C42CEB" w:rsidRDefault="00C42C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Случаи использования</w:t>
            </w:r>
          </w:p>
        </w:tc>
      </w:tr>
      <w:tr w:rsidR="00C42CEB" w14:paraId="158A09EE" w14:textId="77777777" w:rsidTr="00C42C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7401B" w14:textId="77777777" w:rsidR="00C42CEB" w:rsidRDefault="00C42CEB">
            <w:r>
              <w:rPr>
                <w:rStyle w:val="HTMLCode"/>
                <w:rFonts w:eastAsiaTheme="minorHAnsi"/>
              </w:rPr>
              <w:t>302</w:t>
            </w:r>
          </w:p>
        </w:tc>
        <w:tc>
          <w:tcPr>
            <w:tcW w:w="0" w:type="auto"/>
            <w:vAlign w:val="center"/>
            <w:hideMark/>
          </w:tcPr>
          <w:p w14:paraId="28B33828" w14:textId="77777777" w:rsidR="00C42CEB" w:rsidRDefault="00C42CEB">
            <w:proofErr w:type="spellStart"/>
            <w:r>
              <w:rPr>
                <w:rStyle w:val="HTMLCode"/>
                <w:rFonts w:eastAsiaTheme="minorHAnsi"/>
              </w:rPr>
              <w:t>Found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7E2308" w14:textId="77777777" w:rsidR="00C42CEB" w:rsidRDefault="00F81003">
            <w:hyperlink r:id="rId13" w:history="1">
              <w:r w:rsidR="00C42CEB">
                <w:rPr>
                  <w:rStyle w:val="HTMLCode"/>
                  <w:rFonts w:eastAsiaTheme="minorHAnsi"/>
                </w:rPr>
                <w:t>GET</w:t>
              </w:r>
            </w:hyperlink>
            <w:r w:rsidR="00C42CEB">
              <w:t xml:space="preserve"> методы неизменны.</w:t>
            </w:r>
            <w:r w:rsidR="00C42CEB">
              <w:br/>
              <w:t>Другие методы </w:t>
            </w:r>
            <w:r w:rsidR="00C42CEB">
              <w:rPr>
                <w:u w:val="single"/>
              </w:rPr>
              <w:t>могут</w:t>
            </w:r>
            <w:r w:rsidR="00C42CEB">
              <w:t xml:space="preserve">  быть превращены в </w:t>
            </w:r>
            <w:hyperlink r:id="rId14" w:history="1">
              <w:r w:rsidR="00C42CEB">
                <w:rPr>
                  <w:rStyle w:val="HTMLCode"/>
                  <w:rFonts w:eastAsiaTheme="minorHAnsi"/>
                </w:rPr>
                <w:t>GET</w:t>
              </w:r>
            </w:hyperlink>
            <w:r w:rsidR="00C42CEB">
              <w:t>.</w:t>
            </w:r>
            <w:hyperlink r:id="rId15" w:anchor="attr2" w:history="1">
              <w:r w:rsidR="00C42CEB">
                <w:rPr>
                  <w:rStyle w:val="Hyperlink"/>
                  <w:vertAlign w:val="superscript"/>
                </w:rPr>
                <w:t>[2]</w:t>
              </w:r>
            </w:hyperlink>
          </w:p>
        </w:tc>
        <w:tc>
          <w:tcPr>
            <w:tcW w:w="0" w:type="auto"/>
            <w:vAlign w:val="center"/>
            <w:hideMark/>
          </w:tcPr>
          <w:p w14:paraId="4812D534" w14:textId="77777777" w:rsidR="00C42CEB" w:rsidRDefault="00C42CEB">
            <w:r>
              <w:t>Веб-страница недоступна по непредвиденным причинам. В этом случае поисковые роботы не будут обновлять свои ссылки.</w:t>
            </w:r>
          </w:p>
        </w:tc>
      </w:tr>
      <w:tr w:rsidR="00C42CEB" w14:paraId="4F17A3C7" w14:textId="77777777" w:rsidTr="00C42C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BA15C" w14:textId="77777777" w:rsidR="00C42CEB" w:rsidRDefault="00C42CEB">
            <w:r>
              <w:rPr>
                <w:rStyle w:val="HTMLCode"/>
                <w:rFonts w:eastAsiaTheme="minorHAnsi"/>
              </w:rPr>
              <w:t>303</w:t>
            </w:r>
          </w:p>
        </w:tc>
        <w:tc>
          <w:tcPr>
            <w:tcW w:w="0" w:type="auto"/>
            <w:vAlign w:val="center"/>
            <w:hideMark/>
          </w:tcPr>
          <w:p w14:paraId="325A4594" w14:textId="77777777" w:rsidR="00C42CEB" w:rsidRDefault="00C42CEB">
            <w:proofErr w:type="spellStart"/>
            <w:r>
              <w:rPr>
                <w:rStyle w:val="HTMLCode"/>
                <w:rFonts w:eastAsiaTheme="minorHAnsi"/>
              </w:rPr>
              <w:t>See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Other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2BFBAF" w14:textId="77777777" w:rsidR="00C42CEB" w:rsidRDefault="00F81003">
            <w:hyperlink r:id="rId16" w:history="1">
              <w:r w:rsidR="00C42CEB">
                <w:rPr>
                  <w:rStyle w:val="HTMLCode"/>
                  <w:rFonts w:eastAsiaTheme="minorHAnsi"/>
                </w:rPr>
                <w:t>GET</w:t>
              </w:r>
            </w:hyperlink>
            <w:r w:rsidR="00C42CEB">
              <w:t xml:space="preserve"> методы неизменны.</w:t>
            </w:r>
            <w:r w:rsidR="00C42CEB">
              <w:br/>
              <w:t>Другие превращены в </w:t>
            </w:r>
            <w:r w:rsidR="00C42CEB">
              <w:rPr>
                <w:rStyle w:val="HTMLCode"/>
                <w:rFonts w:eastAsiaTheme="minorHAnsi"/>
              </w:rPr>
              <w:t>GET</w:t>
            </w:r>
            <w:r w:rsidR="00C42CEB">
              <w:t xml:space="preserve"> (тело запроса теряется).</w:t>
            </w:r>
          </w:p>
        </w:tc>
        <w:tc>
          <w:tcPr>
            <w:tcW w:w="0" w:type="auto"/>
            <w:vAlign w:val="center"/>
            <w:hideMark/>
          </w:tcPr>
          <w:p w14:paraId="4E6335E6" w14:textId="77777777" w:rsidR="00C42CEB" w:rsidRDefault="00C42CEB">
            <w:r>
              <w:t xml:space="preserve">Используется для перенаправления после </w:t>
            </w:r>
            <w:hyperlink r:id="rId17" w:history="1">
              <w:r>
                <w:rPr>
                  <w:rStyle w:val="HTMLCode"/>
                  <w:rFonts w:eastAsiaTheme="minorHAnsi"/>
                </w:rPr>
                <w:t>PUT</w:t>
              </w:r>
            </w:hyperlink>
            <w:r>
              <w:t xml:space="preserve"> или </w:t>
            </w:r>
            <w:hyperlink r:id="rId18" w:history="1">
              <w:r>
                <w:rPr>
                  <w:rStyle w:val="HTMLCode"/>
                  <w:rFonts w:eastAsiaTheme="minorHAnsi"/>
                </w:rPr>
                <w:t>POST</w:t>
              </w:r>
            </w:hyperlink>
            <w:r>
              <w:t xml:space="preserve"> для предотвращения обновления страницы, что может спровоцировать повторный вызов операции.</w:t>
            </w:r>
          </w:p>
        </w:tc>
      </w:tr>
      <w:tr w:rsidR="00C42CEB" w14:paraId="28034ACE" w14:textId="77777777" w:rsidTr="00C42C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2E05C" w14:textId="77777777" w:rsidR="00C42CEB" w:rsidRDefault="00C42CEB">
            <w:r>
              <w:rPr>
                <w:rStyle w:val="HTMLCode"/>
                <w:rFonts w:eastAsiaTheme="minorHAnsi"/>
              </w:rPr>
              <w:t>307</w:t>
            </w:r>
          </w:p>
        </w:tc>
        <w:tc>
          <w:tcPr>
            <w:tcW w:w="0" w:type="auto"/>
            <w:vAlign w:val="center"/>
            <w:hideMark/>
          </w:tcPr>
          <w:p w14:paraId="789605CE" w14:textId="77777777" w:rsidR="00C42CEB" w:rsidRDefault="00C42CEB">
            <w:proofErr w:type="spellStart"/>
            <w:r>
              <w:rPr>
                <w:rStyle w:val="HTMLCode"/>
                <w:rFonts w:eastAsiaTheme="minorHAnsi"/>
              </w:rPr>
              <w:t>Temporary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Redirect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69AE9E" w14:textId="77777777" w:rsidR="00C42CEB" w:rsidRDefault="00C42CEB">
            <w:r>
              <w:t xml:space="preserve">Метод и тело </w:t>
            </w:r>
            <w:proofErr w:type="gramStart"/>
            <w:r>
              <w:t>запроса  неизменны</w:t>
            </w:r>
            <w:proofErr w:type="gram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275CA3C4" w14:textId="77777777" w:rsidR="00C42CEB" w:rsidRDefault="00C42CEB">
            <w:r>
              <w:t xml:space="preserve">Веб-страница недоступна по непредвиденным причинам. В этом случае поисковые роботы не будут обновлять свои ссылки. </w:t>
            </w:r>
            <w:proofErr w:type="gramStart"/>
            <w:r>
              <w:t>Лучше</w:t>
            </w:r>
            <w:proofErr w:type="gramEnd"/>
            <w:r>
              <w:t xml:space="preserve"> чем код </w:t>
            </w:r>
            <w:r>
              <w:rPr>
                <w:rStyle w:val="HTMLCode"/>
                <w:rFonts w:eastAsiaTheme="minorHAnsi"/>
              </w:rPr>
              <w:t>302</w:t>
            </w:r>
            <w:r>
              <w:t xml:space="preserve"> когда не-GET ссылки/операции доступны на сайте.</w:t>
            </w:r>
          </w:p>
        </w:tc>
      </w:tr>
    </w:tbl>
    <w:p w14:paraId="215987F2" w14:textId="77777777" w:rsidR="00C42CEB" w:rsidRDefault="00C42CEB" w:rsidP="00C42CEB">
      <w:pPr>
        <w:pStyle w:val="NormalWeb"/>
      </w:pPr>
      <w:bookmarkStart w:id="1" w:name="attr2"/>
      <w:bookmarkEnd w:id="1"/>
      <w:r>
        <w:t>[2] Спецификация не была намерена разрешать изменение метода, но на практике, клиентские приложения делают это. Код </w:t>
      </w:r>
      <w:r>
        <w:rPr>
          <w:rStyle w:val="HTMLCode"/>
        </w:rPr>
        <w:t>307</w:t>
      </w:r>
      <w:r>
        <w:t> был создан чтобы избавиться от неоднозначности в поведении, при использовании не-</w:t>
      </w:r>
      <w:r>
        <w:rPr>
          <w:rStyle w:val="HTMLCode"/>
        </w:rPr>
        <w:t>GET</w:t>
      </w:r>
      <w:r>
        <w:t xml:space="preserve"> методов.</w:t>
      </w:r>
    </w:p>
    <w:p w14:paraId="02C110DB" w14:textId="77777777" w:rsidR="00C42CEB" w:rsidRDefault="00F81003" w:rsidP="00C42CEB">
      <w:pPr>
        <w:pStyle w:val="Heading3"/>
      </w:pPr>
      <w:hyperlink r:id="rId19" w:anchor="специальные_перенаправления" w:tooltip="Permalink to Специальные перенаправления" w:history="1">
        <w:r w:rsidR="00C42CEB">
          <w:rPr>
            <w:rStyle w:val="Hyperlink"/>
          </w:rPr>
          <w:t>Специальные перенаправления</w:t>
        </w:r>
      </w:hyperlink>
    </w:p>
    <w:p w14:paraId="43B04F0A" w14:textId="77777777" w:rsidR="00C42CEB" w:rsidRDefault="00C42CEB" w:rsidP="00C42CEB">
      <w:pPr>
        <w:pStyle w:val="NormalWeb"/>
      </w:pPr>
      <w:r>
        <w:t xml:space="preserve">В добавок к обычным </w:t>
      </w:r>
      <w:proofErr w:type="spellStart"/>
      <w:r>
        <w:t>перенаправлениям</w:t>
      </w:r>
      <w:proofErr w:type="spellEnd"/>
      <w:r>
        <w:t xml:space="preserve">, есть 2 специальные.  Перенаправление с кодом </w:t>
      </w:r>
      <w:hyperlink r:id="rId20" w:history="1">
        <w:r>
          <w:rPr>
            <w:rStyle w:val="HTMLCode"/>
          </w:rPr>
          <w:t>304</w:t>
        </w:r>
      </w:hyperlink>
      <w:r>
        <w:t xml:space="preserve">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) перенаправляет страницу к локальной </w:t>
      </w:r>
      <w:proofErr w:type="spellStart"/>
      <w:r>
        <w:t>закешированной</w:t>
      </w:r>
      <w:proofErr w:type="spellEnd"/>
      <w:r>
        <w:t xml:space="preserve"> копии (которая была устаревшей), и перенаправление с кодом </w:t>
      </w:r>
      <w:hyperlink r:id="rId21" w:history="1">
        <w:r>
          <w:rPr>
            <w:rStyle w:val="HTMLCode"/>
          </w:rPr>
          <w:t>300</w:t>
        </w:r>
      </w:hyperlink>
      <w:r>
        <w:t xml:space="preserve"> (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Choice</w:t>
      </w:r>
      <w:proofErr w:type="spellEnd"/>
      <w:r>
        <w:t>) это ручное перенаправление: тело, представленное браузером, как веб-страница, перечисляет возможные перенаправления и пользователь выбирает одно из них.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1627"/>
        <w:gridCol w:w="7282"/>
      </w:tblGrid>
      <w:tr w:rsidR="00C42CEB" w14:paraId="7F4E08F5" w14:textId="77777777" w:rsidTr="00C42C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D5164A" w14:textId="77777777" w:rsidR="00C42CEB" w:rsidRDefault="00C42C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14:paraId="52C4F5B0" w14:textId="77777777" w:rsidR="00C42CEB" w:rsidRDefault="00C42C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Текст</w:t>
            </w:r>
          </w:p>
        </w:tc>
        <w:tc>
          <w:tcPr>
            <w:tcW w:w="0" w:type="auto"/>
            <w:vAlign w:val="center"/>
            <w:hideMark/>
          </w:tcPr>
          <w:p w14:paraId="691254D9" w14:textId="77777777" w:rsidR="00C42CEB" w:rsidRDefault="00C42C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Случаи использования</w:t>
            </w:r>
          </w:p>
        </w:tc>
      </w:tr>
      <w:tr w:rsidR="00C42CEB" w14:paraId="59F4C070" w14:textId="77777777" w:rsidTr="00C42C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A9011" w14:textId="77777777" w:rsidR="00C42CEB" w:rsidRDefault="00C42CEB">
            <w:r>
              <w:rPr>
                <w:rStyle w:val="HTMLCode"/>
                <w:rFonts w:eastAsiaTheme="minorHAnsi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6335E01F" w14:textId="77777777" w:rsidR="00C42CEB" w:rsidRDefault="00C42CEB">
            <w:proofErr w:type="spellStart"/>
            <w:r>
              <w:rPr>
                <w:rStyle w:val="HTMLCode"/>
                <w:rFonts w:eastAsiaTheme="minorHAnsi"/>
              </w:rPr>
              <w:t>Multiple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Choice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E40085" w14:textId="77777777" w:rsidR="00C42CEB" w:rsidRDefault="00C42CEB">
            <w:r>
              <w:t xml:space="preserve">Не так много: варианты перечислены на HTML странице. Может быть обслужен со статусом </w:t>
            </w:r>
            <w:hyperlink r:id="rId22" w:history="1">
              <w:r>
                <w:rPr>
                  <w:rStyle w:val="HTMLCode"/>
                  <w:rFonts w:eastAsiaTheme="minorHAnsi"/>
                </w:rPr>
                <w:t>200</w:t>
              </w:r>
            </w:hyperlink>
            <w:r>
              <w:t xml:space="preserve"> </w:t>
            </w:r>
            <w:r>
              <w:rPr>
                <w:rStyle w:val="HTMLCode"/>
                <w:rFonts w:eastAsiaTheme="minorHAnsi"/>
              </w:rPr>
              <w:t>OK</w:t>
            </w:r>
            <w:r>
              <w:t>.</w:t>
            </w:r>
          </w:p>
        </w:tc>
      </w:tr>
      <w:tr w:rsidR="00C42CEB" w14:paraId="3BFD286C" w14:textId="77777777" w:rsidTr="00C42C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76587" w14:textId="77777777" w:rsidR="00C42CEB" w:rsidRDefault="00C42CEB">
            <w:r>
              <w:rPr>
                <w:rStyle w:val="HTMLCode"/>
                <w:rFonts w:eastAsiaTheme="minorHAnsi"/>
              </w:rPr>
              <w:t>304</w:t>
            </w:r>
          </w:p>
        </w:tc>
        <w:tc>
          <w:tcPr>
            <w:tcW w:w="0" w:type="auto"/>
            <w:vAlign w:val="center"/>
            <w:hideMark/>
          </w:tcPr>
          <w:p w14:paraId="6E4EA18A" w14:textId="77777777" w:rsidR="00C42CEB" w:rsidRDefault="00C42CEB">
            <w:proofErr w:type="spellStart"/>
            <w:r>
              <w:rPr>
                <w:rStyle w:val="HTMLCode"/>
                <w:rFonts w:eastAsiaTheme="minorHAnsi"/>
              </w:rPr>
              <w:t>Not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Modified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981F7F" w14:textId="77777777" w:rsidR="00C42CEB" w:rsidRDefault="00C42CEB">
            <w:r>
              <w:t xml:space="preserve">Обновление </w:t>
            </w:r>
            <w:proofErr w:type="spellStart"/>
            <w:r>
              <w:t>кеша</w:t>
            </w:r>
            <w:proofErr w:type="spellEnd"/>
            <w:r>
              <w:t xml:space="preserve">: означает, что значение </w:t>
            </w:r>
            <w:proofErr w:type="spellStart"/>
            <w:r>
              <w:t>кеша</w:t>
            </w:r>
            <w:proofErr w:type="spellEnd"/>
            <w:r>
              <w:t xml:space="preserve"> все ещё актуально и может быть использовано.</w:t>
            </w:r>
          </w:p>
        </w:tc>
      </w:tr>
    </w:tbl>
    <w:p w14:paraId="7A04968A" w14:textId="77777777" w:rsidR="00C42CEB" w:rsidRDefault="00C42CEB" w:rsidP="00137AD2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14:paraId="1D102E23" w14:textId="77777777" w:rsidR="00C42CEB" w:rsidRDefault="00C42CEB" w:rsidP="00137AD2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7. </w:t>
      </w:r>
    </w:p>
    <w:p w14:paraId="10C6ADE3" w14:textId="3786E175" w:rsidR="00C42CEB" w:rsidRPr="00137AD2" w:rsidRDefault="00C42CEB" w:rsidP="00137AD2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sectPr w:rsidR="00C42CEB" w:rsidRPr="00137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D4E36"/>
    <w:multiLevelType w:val="hybridMultilevel"/>
    <w:tmpl w:val="AFC0D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851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446"/>
    <w:rsid w:val="00137AD2"/>
    <w:rsid w:val="00636CF2"/>
    <w:rsid w:val="00786446"/>
    <w:rsid w:val="0091756F"/>
    <w:rsid w:val="00C37082"/>
    <w:rsid w:val="00C42CEB"/>
    <w:rsid w:val="00ED6A52"/>
    <w:rsid w:val="00EE517F"/>
    <w:rsid w:val="00F473F1"/>
    <w:rsid w:val="00F8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0DEFA9"/>
  <w15:chartTrackingRefBased/>
  <w15:docId w15:val="{D2896625-5737-428E-82D6-EC66189C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C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4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64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86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C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42CE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42C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1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HTTP/Redirections" TargetMode="External"/><Relationship Id="rId13" Type="http://schemas.openxmlformats.org/officeDocument/2006/relationships/hyperlink" Target="https://developer.mozilla.org/ru/docs/Web/HTTP/Methods/GET" TargetMode="External"/><Relationship Id="rId18" Type="http://schemas.openxmlformats.org/officeDocument/2006/relationships/hyperlink" Target="https://developer.mozilla.org/ru/docs/Web/HTTP/Methods/POS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ru/docs/Web/HTTP/Status/300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developer.mozilla.org/ru/docs/Web/HTTP/Redirections" TargetMode="External"/><Relationship Id="rId17" Type="http://schemas.openxmlformats.org/officeDocument/2006/relationships/hyperlink" Target="https://developer.mozilla.org/ru/docs/Web/HTTP/Methods/PU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ru/docs/Web/HTTP/Methods/GET" TargetMode="External"/><Relationship Id="rId20" Type="http://schemas.openxmlformats.org/officeDocument/2006/relationships/hyperlink" Target="https://developer.mozilla.org/ru/docs/Web/HTTP/Status/30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.mozilla.org/ru/docs/Web/HTTP/Redirections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developer.mozilla.org/ru/docs/Web/HTTP/Redirection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eveloper.mozilla.org/ru/docs/Web/HTTP/Methods/GET" TargetMode="External"/><Relationship Id="rId19" Type="http://schemas.openxmlformats.org/officeDocument/2006/relationships/hyperlink" Target="https://developer.mozilla.org/ru/docs/Web/HTTP/Redirec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HTTP/Methods/GET" TargetMode="External"/><Relationship Id="rId14" Type="http://schemas.openxmlformats.org/officeDocument/2006/relationships/hyperlink" Target="https://developer.mozilla.org/ru/docs/Web/HTTP/Methods/GET" TargetMode="External"/><Relationship Id="rId22" Type="http://schemas.openxmlformats.org/officeDocument/2006/relationships/hyperlink" Target="https://developer.mozilla.org/ru/docs/Web/HTTP/Status/2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1013</Words>
  <Characters>5776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Microsoft Office User</cp:lastModifiedBy>
  <cp:revision>3</cp:revision>
  <dcterms:created xsi:type="dcterms:W3CDTF">2022-04-04T18:07:00Z</dcterms:created>
  <dcterms:modified xsi:type="dcterms:W3CDTF">2022-04-05T06:25:00Z</dcterms:modified>
</cp:coreProperties>
</file>