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C7" w:rsidRDefault="00131A40" w:rsidP="00131A40">
      <w:pPr>
        <w:pStyle w:val="a3"/>
        <w:jc w:val="center"/>
        <w:rPr>
          <w:lang w:val="en-US"/>
        </w:rPr>
      </w:pPr>
      <w:r>
        <w:rPr>
          <w:lang w:val="en-US"/>
        </w:rPr>
        <w:t>11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lang w:val="en-US"/>
        </w:rPr>
        <w:t>Ajax</w:t>
      </w:r>
      <w:r>
        <w:rPr>
          <w:rFonts w:ascii="Courier New" w:hAnsi="Courier New" w:cs="Courier New"/>
        </w:rPr>
        <w:t xml:space="preserve"> – методология построения интерактивного пользовательского интерфейса </w:t>
      </w:r>
      <w:r>
        <w:rPr>
          <w:rFonts w:ascii="Courier New" w:hAnsi="Courier New" w:cs="Courier New"/>
          <w:lang w:val="en-US"/>
        </w:rPr>
        <w:t>web</w:t>
      </w:r>
      <w:r>
        <w:rPr>
          <w:rFonts w:ascii="Courier New" w:hAnsi="Courier New" w:cs="Courier New"/>
        </w:rPr>
        <w:t>-приложения.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Методология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lang w:val="en-US"/>
        </w:rPr>
        <w:t>Ajax</w:t>
      </w:r>
      <w:proofErr w:type="gramEnd"/>
      <w:r>
        <w:rPr>
          <w:rFonts w:ascii="Courier New" w:hAnsi="Courier New" w:cs="Courier New"/>
          <w:b/>
        </w:rPr>
        <w:t xml:space="preserve">  описывает </w:t>
      </w:r>
      <w:r>
        <w:rPr>
          <w:rFonts w:ascii="Courier New" w:hAnsi="Courier New" w:cs="Courier New"/>
        </w:rPr>
        <w:t>способы разработки  страниц сайта, которые могут динамически изменяться  на основе данных поступающих с сервера, но без полной перезагрузки страницы.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В основе методологии </w:t>
      </w:r>
      <w:proofErr w:type="gramStart"/>
      <w:r>
        <w:rPr>
          <w:rFonts w:ascii="Courier New" w:hAnsi="Courier New" w:cs="Courier New"/>
          <w:b/>
          <w:lang w:val="en-US"/>
        </w:rPr>
        <w:t>Ajax</w:t>
      </w:r>
      <w:r>
        <w:rPr>
          <w:rFonts w:ascii="Courier New" w:hAnsi="Courier New" w:cs="Courier New"/>
          <w:b/>
        </w:rPr>
        <w:t xml:space="preserve">  лежат</w:t>
      </w:r>
      <w:proofErr w:type="gramEnd"/>
      <w:r>
        <w:rPr>
          <w:rFonts w:ascii="Courier New" w:hAnsi="Courier New" w:cs="Courier New"/>
          <w:b/>
        </w:rPr>
        <w:t xml:space="preserve"> следующие технологии:  </w:t>
      </w:r>
      <w:r>
        <w:rPr>
          <w:rFonts w:ascii="Courier New" w:hAnsi="Courier New" w:cs="Courier New"/>
        </w:rPr>
        <w:t xml:space="preserve"> язык 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 xml:space="preserve">, язык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, язык 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, модель </w:t>
      </w:r>
      <w:r>
        <w:rPr>
          <w:rFonts w:ascii="Courier New" w:hAnsi="Courier New" w:cs="Courier New"/>
          <w:lang w:val="en-US"/>
        </w:rPr>
        <w:t>DOM</w:t>
      </w:r>
      <w:r>
        <w:rPr>
          <w:rFonts w:ascii="Courier New" w:hAnsi="Courier New" w:cs="Courier New"/>
        </w:rPr>
        <w:t xml:space="preserve">, протокол </w:t>
      </w:r>
      <w:r>
        <w:rPr>
          <w:rFonts w:ascii="Courier New" w:hAnsi="Courier New" w:cs="Courier New"/>
          <w:lang w:val="en-US"/>
        </w:rPr>
        <w:t>HTTP</w:t>
      </w:r>
      <w:r>
        <w:rPr>
          <w:rFonts w:ascii="Courier New" w:hAnsi="Courier New" w:cs="Courier New"/>
        </w:rPr>
        <w:t xml:space="preserve">, протокол </w:t>
      </w:r>
      <w:r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, объект  </w:t>
      </w:r>
      <w:proofErr w:type="spellStart"/>
      <w:r>
        <w:rPr>
          <w:rFonts w:ascii="Courier New" w:hAnsi="Courier New" w:cs="Courier New"/>
          <w:lang w:val="en-US"/>
        </w:rPr>
        <w:t>XMLHttpRequest</w:t>
      </w:r>
      <w:proofErr w:type="spellEnd"/>
      <w:r>
        <w:rPr>
          <w:rFonts w:ascii="Courier New" w:hAnsi="Courier New" w:cs="Courier New"/>
        </w:rPr>
        <w:t>.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HTML</w:t>
      </w:r>
      <w:r w:rsidRPr="00131A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–</w:t>
      </w:r>
      <w:r>
        <w:rPr>
          <w:rFonts w:ascii="Courier New" w:hAnsi="Courier New" w:cs="Courier New"/>
        </w:rPr>
        <w:t xml:space="preserve">гипертекстовый язык разметки. Интерпретируется браузером. В </w:t>
      </w:r>
      <w:r>
        <w:rPr>
          <w:rFonts w:ascii="Courier New" w:hAnsi="Courier New" w:cs="Courier New"/>
          <w:lang w:val="en-US"/>
        </w:rPr>
        <w:t>Ajax</w:t>
      </w:r>
      <w:r>
        <w:rPr>
          <w:rFonts w:ascii="Courier New" w:hAnsi="Courier New" w:cs="Courier New"/>
        </w:rPr>
        <w:t xml:space="preserve"> динамически изменяется содержимое 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>-документа.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ind w:left="567" w:hanging="425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JavaScript</w:t>
      </w:r>
      <w:r w:rsidRPr="00131A4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– скриптовый язык, предназначенный для создания сценариев поведения браузера. Интерпретируется браузером. В </w:t>
      </w:r>
      <w:r>
        <w:rPr>
          <w:rFonts w:ascii="Courier New" w:hAnsi="Courier New" w:cs="Courier New"/>
          <w:lang w:val="en-US"/>
        </w:rPr>
        <w:t>Ajax</w:t>
      </w:r>
      <w:r w:rsidRPr="00131A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 xml:space="preserve">-документ динамически изменяется на стороне </w:t>
      </w:r>
      <w:proofErr w:type="gramStart"/>
      <w:r>
        <w:rPr>
          <w:rFonts w:ascii="Courier New" w:hAnsi="Courier New" w:cs="Courier New"/>
        </w:rPr>
        <w:t>клиента  с</w:t>
      </w:r>
      <w:proofErr w:type="gramEnd"/>
      <w:r>
        <w:rPr>
          <w:rFonts w:ascii="Courier New" w:hAnsi="Courier New" w:cs="Courier New"/>
        </w:rPr>
        <w:t xml:space="preserve"> помощью сценариев написанных на языке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.  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DOM</w:t>
      </w:r>
      <w:r>
        <w:rPr>
          <w:rFonts w:ascii="Courier New" w:hAnsi="Courier New" w:cs="Courier New"/>
          <w:b/>
        </w:rPr>
        <w:t xml:space="preserve"> – </w:t>
      </w:r>
      <w:r>
        <w:rPr>
          <w:rFonts w:ascii="Courier New" w:hAnsi="Courier New" w:cs="Courier New"/>
        </w:rPr>
        <w:t xml:space="preserve">объектная модель, </w:t>
      </w:r>
      <w:proofErr w:type="gramStart"/>
      <w:r>
        <w:rPr>
          <w:rFonts w:ascii="Courier New" w:hAnsi="Courier New" w:cs="Courier New"/>
        </w:rPr>
        <w:t>позволяющая  сценариям</w:t>
      </w:r>
      <w:proofErr w:type="gramEnd"/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 получить доступ (читать и изменять содержимое) к элементам  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 xml:space="preserve">-документа (к атрибутам и  содержимому тегов). В </w:t>
      </w:r>
      <w:r>
        <w:rPr>
          <w:rFonts w:ascii="Courier New" w:hAnsi="Courier New" w:cs="Courier New"/>
          <w:lang w:val="en-US"/>
        </w:rPr>
        <w:t>Ajax</w:t>
      </w:r>
      <w:r w:rsidRPr="00131A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ответ сервера “встраивается” с помощью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-сценария в загруженную ранее браузером страницу. При этом доступ к элементам 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 xml:space="preserve">-документа </w:t>
      </w:r>
      <w:proofErr w:type="gramStart"/>
      <w:r>
        <w:rPr>
          <w:rFonts w:ascii="Courier New" w:hAnsi="Courier New" w:cs="Courier New"/>
        </w:rPr>
        <w:t>осуществляется</w:t>
      </w:r>
      <w:proofErr w:type="gramEnd"/>
      <w:r>
        <w:rPr>
          <w:rFonts w:ascii="Courier New" w:hAnsi="Courier New" w:cs="Courier New"/>
        </w:rPr>
        <w:t xml:space="preserve"> а соответствии с моделью </w:t>
      </w:r>
      <w:r>
        <w:rPr>
          <w:rFonts w:ascii="Courier New" w:hAnsi="Courier New" w:cs="Courier New"/>
          <w:lang w:val="en-US"/>
        </w:rPr>
        <w:t>DOM.</w:t>
      </w:r>
      <w:r>
        <w:rPr>
          <w:rFonts w:ascii="Courier New" w:hAnsi="Courier New" w:cs="Courier New"/>
        </w:rPr>
        <w:t xml:space="preserve">    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HTTP</w:t>
      </w:r>
      <w:r>
        <w:rPr>
          <w:rFonts w:ascii="Courier New" w:hAnsi="Courier New" w:cs="Courier New"/>
          <w:b/>
        </w:rPr>
        <w:t xml:space="preserve"> –</w:t>
      </w:r>
      <w:r>
        <w:rPr>
          <w:rFonts w:ascii="Courier New" w:hAnsi="Courier New" w:cs="Courier New"/>
        </w:rPr>
        <w:t xml:space="preserve"> сетевой протокол передачи гипертекста. Используется для обмена данными между двумя приложениями (клиентом и сервером). В </w:t>
      </w:r>
      <w:r>
        <w:rPr>
          <w:rFonts w:ascii="Courier New" w:hAnsi="Courier New" w:cs="Courier New"/>
          <w:lang w:val="en-US"/>
        </w:rPr>
        <w:t>Ajax</w:t>
      </w:r>
      <w:r>
        <w:rPr>
          <w:rFonts w:ascii="Courier New" w:hAnsi="Courier New" w:cs="Courier New"/>
        </w:rPr>
        <w:t xml:space="preserve"> обмен </w:t>
      </w:r>
      <w:proofErr w:type="gramStart"/>
      <w:r>
        <w:rPr>
          <w:rFonts w:ascii="Courier New" w:hAnsi="Courier New" w:cs="Courier New"/>
        </w:rPr>
        <w:t>данными  между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-сценарием на клиенте и серверным приложением (например, </w:t>
      </w:r>
      <w:proofErr w:type="spellStart"/>
      <w:r>
        <w:rPr>
          <w:rFonts w:ascii="Courier New" w:hAnsi="Courier New" w:cs="Courier New"/>
        </w:rPr>
        <w:t>сервлетом</w:t>
      </w:r>
      <w:proofErr w:type="spellEnd"/>
      <w:r>
        <w:rPr>
          <w:rFonts w:ascii="Courier New" w:hAnsi="Courier New" w:cs="Courier New"/>
        </w:rPr>
        <w:t xml:space="preserve">) осуществляется по правилам </w:t>
      </w:r>
      <w:r>
        <w:rPr>
          <w:rFonts w:ascii="Courier New" w:hAnsi="Courier New" w:cs="Courier New"/>
          <w:lang w:val="en-US"/>
        </w:rPr>
        <w:t>HTTP</w:t>
      </w:r>
      <w:r>
        <w:rPr>
          <w:rFonts w:ascii="Courier New" w:hAnsi="Courier New" w:cs="Courier New"/>
        </w:rPr>
        <w:t xml:space="preserve">.    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XML</w:t>
      </w:r>
      <w:r>
        <w:rPr>
          <w:rFonts w:ascii="Courier New" w:hAnsi="Courier New" w:cs="Courier New"/>
          <w:b/>
        </w:rPr>
        <w:t xml:space="preserve"> – </w:t>
      </w:r>
      <w:r>
        <w:rPr>
          <w:rFonts w:ascii="Courier New" w:hAnsi="Courier New" w:cs="Courier New"/>
        </w:rPr>
        <w:t xml:space="preserve">расширяемый язык разметки данных. Предназначен для структуризации данных с целью   хранения или/и передачи. В </w:t>
      </w:r>
      <w:r>
        <w:rPr>
          <w:rFonts w:ascii="Courier New" w:hAnsi="Courier New" w:cs="Courier New"/>
          <w:lang w:val="en-US"/>
        </w:rPr>
        <w:t>Ajax</w:t>
      </w:r>
      <w:r w:rsidRPr="00131A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язык 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 является одним из форматов, который используется для структуризации данных пересылаемых между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-сценарием и серверным приложением. 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  <w:lang w:val="en-US"/>
        </w:rPr>
        <w:t>JSON</w:t>
      </w:r>
      <w:r>
        <w:rPr>
          <w:rFonts w:ascii="Courier New" w:hAnsi="Courier New" w:cs="Courier New"/>
          <w:b/>
        </w:rPr>
        <w:t xml:space="preserve">  (</w:t>
      </w:r>
      <w:proofErr w:type="gramEnd"/>
      <w:r>
        <w:rPr>
          <w:rFonts w:ascii="Courier New" w:hAnsi="Courier New" w:cs="Courier New"/>
          <w:b/>
          <w:lang w:val="en-US"/>
        </w:rPr>
        <w:t>JavaScript</w:t>
      </w:r>
      <w:r w:rsidRPr="00131A4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Object</w:t>
      </w:r>
      <w:r w:rsidRPr="00131A4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Notation</w:t>
      </w:r>
      <w:r>
        <w:rPr>
          <w:rFonts w:ascii="Courier New" w:hAnsi="Courier New" w:cs="Courier New"/>
          <w:b/>
        </w:rPr>
        <w:t xml:space="preserve">) </w:t>
      </w:r>
      <w:r>
        <w:rPr>
          <w:rFonts w:ascii="Courier New" w:hAnsi="Courier New" w:cs="Courier New"/>
        </w:rPr>
        <w:t xml:space="preserve"> - текстовый формат обмена данными, применяемый обычно в сценариях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  <w:b/>
        </w:rPr>
        <w:t xml:space="preserve">.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Ajax</w:t>
      </w:r>
      <w:r w:rsidRPr="00131A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формат </w:t>
      </w:r>
      <w:r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 является одним из форматов, который используется для структуризации данных пересылаемых между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-сценарием и серверным приложением. Формат </w:t>
      </w:r>
      <w:proofErr w:type="gramStart"/>
      <w:r>
        <w:rPr>
          <w:rFonts w:ascii="Courier New" w:hAnsi="Courier New" w:cs="Courier New"/>
          <w:lang w:val="en-US"/>
        </w:rPr>
        <w:t xml:space="preserve">JSON  </w:t>
      </w:r>
      <w:r>
        <w:rPr>
          <w:rFonts w:ascii="Courier New" w:hAnsi="Courier New" w:cs="Courier New"/>
        </w:rPr>
        <w:t>основывается</w:t>
      </w:r>
      <w:proofErr w:type="gramEnd"/>
      <w:r>
        <w:rPr>
          <w:rFonts w:ascii="Courier New" w:hAnsi="Courier New" w:cs="Courier New"/>
        </w:rPr>
        <w:t xml:space="preserve"> на функции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eval</w:t>
      </w:r>
      <w:proofErr w:type="spellEnd"/>
      <w:r>
        <w:rPr>
          <w:rFonts w:ascii="Courier New" w:hAnsi="Courier New" w:cs="Courier New"/>
          <w:b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языка </w:t>
      </w:r>
      <w:r>
        <w:rPr>
          <w:rFonts w:ascii="Courier New" w:hAnsi="Courier New" w:cs="Courier New"/>
          <w:lang w:val="en-US"/>
        </w:rPr>
        <w:t xml:space="preserve">JavaScript.  </w:t>
      </w:r>
      <w:r>
        <w:rPr>
          <w:rFonts w:ascii="Courier New" w:hAnsi="Courier New" w:cs="Courier New"/>
          <w:b/>
        </w:rPr>
        <w:t xml:space="preserve"> </w:t>
      </w:r>
    </w:p>
    <w:p w:rsidR="00131A40" w:rsidRDefault="00131A40" w:rsidP="00131A40">
      <w:pPr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  <w:lang w:val="en-US"/>
        </w:rPr>
        <w:t>XMLHttpRequest</w:t>
      </w:r>
      <w:proofErr w:type="spellEnd"/>
      <w:r w:rsidRPr="00131A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специальный </w:t>
      </w:r>
      <w:r>
        <w:rPr>
          <w:rFonts w:ascii="Courier New" w:hAnsi="Courier New" w:cs="Courier New"/>
          <w:lang w:val="en-US"/>
        </w:rPr>
        <w:t>API</w:t>
      </w:r>
      <w:r>
        <w:rPr>
          <w:rFonts w:ascii="Courier New" w:hAnsi="Courier New" w:cs="Courier New"/>
        </w:rPr>
        <w:t xml:space="preserve"> (предопределенный объект), используемый в языке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 для обмена данными между сценарием на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 и серверным приложением по протоколу </w:t>
      </w:r>
      <w:r>
        <w:rPr>
          <w:rFonts w:ascii="Courier New" w:hAnsi="Courier New" w:cs="Courier New"/>
          <w:lang w:val="en-US"/>
        </w:rPr>
        <w:t>HTTP</w:t>
      </w:r>
      <w:r>
        <w:rPr>
          <w:rFonts w:ascii="Courier New" w:hAnsi="Courier New" w:cs="Courier New"/>
        </w:rPr>
        <w:t xml:space="preserve">. В </w:t>
      </w:r>
      <w:r>
        <w:rPr>
          <w:rFonts w:ascii="Courier New" w:hAnsi="Courier New" w:cs="Courier New"/>
          <w:lang w:val="en-US"/>
        </w:rPr>
        <w:t>Ajax</w:t>
      </w:r>
      <w:r w:rsidRPr="00131A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методы объекта </w:t>
      </w:r>
      <w:proofErr w:type="spellStart"/>
      <w:r>
        <w:rPr>
          <w:rFonts w:ascii="Courier New" w:hAnsi="Courier New" w:cs="Courier New"/>
          <w:lang w:val="en-US"/>
        </w:rPr>
        <w:t>XMLHttpRequest</w:t>
      </w:r>
      <w:proofErr w:type="spellEnd"/>
      <w:r w:rsidRPr="00131A4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используется для отправки и получения данных между </w:t>
      </w:r>
      <w:r>
        <w:rPr>
          <w:rFonts w:ascii="Courier New" w:hAnsi="Courier New" w:cs="Courier New"/>
          <w:lang w:val="en-US"/>
        </w:rPr>
        <w:t>JavaScript</w:t>
      </w:r>
      <w:r>
        <w:rPr>
          <w:rFonts w:ascii="Courier New" w:hAnsi="Courier New" w:cs="Courier New"/>
        </w:rPr>
        <w:t xml:space="preserve">-сценарием и серверным приложением. Данные могут получены в виде 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-документа и виде обыкновенного текста (в частном случае могут быть представлены в формате </w:t>
      </w:r>
      <w:r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).      </w:t>
      </w:r>
    </w:p>
    <w:p w:rsidR="00131A40" w:rsidRDefault="00131A40" w:rsidP="00131A40">
      <w:pPr>
        <w:ind w:left="502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131A40" w:rsidRPr="00131A40" w:rsidRDefault="00131A40" w:rsidP="00131A40"/>
    <w:p w:rsidR="00131A40" w:rsidRDefault="00131A40" w:rsidP="00131A40">
      <w:pPr>
        <w:pStyle w:val="a3"/>
        <w:jc w:val="center"/>
        <w:rPr>
          <w:lang w:val="en-US"/>
        </w:rPr>
      </w:pPr>
      <w:r>
        <w:rPr>
          <w:lang w:val="en-US"/>
        </w:rPr>
        <w:t>12</w:t>
      </w:r>
    </w:p>
    <w:p w:rsidR="00131A40" w:rsidRPr="00131A40" w:rsidRDefault="00131A40" w:rsidP="00131A40">
      <w:pPr>
        <w:numPr>
          <w:ilvl w:val="1"/>
          <w:numId w:val="3"/>
        </w:numPr>
        <w:tabs>
          <w:tab w:val="num" w:pos="180"/>
          <w:tab w:val="left" w:pos="540"/>
          <w:tab w:val="left" w:pos="900"/>
        </w:tabs>
        <w:spacing w:after="0" w:line="240" w:lineRule="auto"/>
        <w:ind w:left="180" w:hanging="36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JAAS</w:t>
      </w:r>
      <w:r w:rsidRPr="00131A4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Java Authentication and Authorization Service</w:t>
      </w:r>
      <w:r w:rsidRPr="00131A40">
        <w:rPr>
          <w:rFonts w:ascii="Courier New" w:hAnsi="Courier New" w:cs="Courier New"/>
          <w:b/>
          <w:i/>
          <w:sz w:val="28"/>
          <w:szCs w:val="28"/>
          <w:lang w:val="en-US"/>
        </w:rPr>
        <w:t>)</w:t>
      </w:r>
      <w:r w:rsidRPr="00131A40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131A40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сервис</w:t>
      </w:r>
      <w:r w:rsidRPr="00131A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</w:t>
      </w:r>
      <w:r w:rsidRPr="00131A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аутентификации</w:t>
      </w:r>
      <w:r w:rsidRPr="00131A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131A4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авторизации</w:t>
      </w:r>
      <w:r w:rsidRPr="00131A40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131A40" w:rsidRDefault="00131A40" w:rsidP="00131A40">
      <w:pPr>
        <w:numPr>
          <w:ilvl w:val="1"/>
          <w:numId w:val="3"/>
        </w:numPr>
        <w:tabs>
          <w:tab w:val="num" w:pos="180"/>
          <w:tab w:val="left" w:pos="540"/>
          <w:tab w:val="left" w:pos="900"/>
        </w:tabs>
        <w:spacing w:after="0" w:line="240" w:lineRule="auto"/>
        <w:ind w:left="180" w:hanging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информации о ролях пользователей, об именах пользователей и их </w:t>
      </w:r>
      <w:proofErr w:type="gramStart"/>
      <w:r>
        <w:rPr>
          <w:rFonts w:ascii="Courier New" w:hAnsi="Courier New" w:cs="Courier New"/>
          <w:sz w:val="28"/>
          <w:szCs w:val="28"/>
        </w:rPr>
        <w:t>паролях  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сервере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131A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>
        <w:rPr>
          <w:rFonts w:ascii="Courier New" w:hAnsi="Courier New" w:cs="Courier New"/>
          <w:sz w:val="28"/>
          <w:szCs w:val="28"/>
        </w:rPr>
        <w:t xml:space="preserve">   используется специальный 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-файл: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tomcat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users</w:t>
      </w:r>
      <w:r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xml</w:t>
      </w:r>
      <w:r w:rsidRPr="00131A40">
        <w:rPr>
          <w:rFonts w:ascii="Courier New" w:hAnsi="Courier New" w:cs="Courier New"/>
          <w:sz w:val="28"/>
          <w:szCs w:val="28"/>
        </w:rPr>
        <w:t xml:space="preserve"> </w:t>
      </w:r>
    </w:p>
    <w:p w:rsidR="00131A40" w:rsidRDefault="00131A40" w:rsidP="00131A40">
      <w:pPr>
        <w:numPr>
          <w:ilvl w:val="1"/>
          <w:numId w:val="3"/>
        </w:numPr>
        <w:tabs>
          <w:tab w:val="num" w:pos="180"/>
          <w:tab w:val="left" w:pos="540"/>
          <w:tab w:val="left" w:pos="900"/>
        </w:tabs>
        <w:spacing w:after="0" w:line="240" w:lineRule="auto"/>
        <w:ind w:left="180" w:hanging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Каждый пользователь характеризуется: именем, </w:t>
      </w:r>
      <w:proofErr w:type="gramStart"/>
      <w:r>
        <w:rPr>
          <w:rFonts w:ascii="Courier New" w:hAnsi="Courier New" w:cs="Courier New"/>
          <w:sz w:val="28"/>
          <w:szCs w:val="28"/>
        </w:rPr>
        <w:t>паролем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списком ролей, приписываемых ему. </w:t>
      </w:r>
    </w:p>
    <w:p w:rsidR="00131A40" w:rsidRDefault="00131A40" w:rsidP="00131A40">
      <w:pPr>
        <w:numPr>
          <w:ilvl w:val="1"/>
          <w:numId w:val="3"/>
        </w:numPr>
        <w:tabs>
          <w:tab w:val="num" w:pos="180"/>
          <w:tab w:val="left" w:pos="540"/>
          <w:tab w:val="left" w:pos="900"/>
        </w:tabs>
        <w:spacing w:after="0" w:line="240" w:lineRule="auto"/>
        <w:ind w:left="180" w:hanging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Защищенный ресурс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–страница,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-страница, </w:t>
      </w:r>
      <w:proofErr w:type="spellStart"/>
      <w:r>
        <w:rPr>
          <w:rFonts w:ascii="Courier New" w:hAnsi="Courier New" w:cs="Courier New"/>
          <w:sz w:val="28"/>
          <w:szCs w:val="28"/>
        </w:rPr>
        <w:t>сервлет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привязывается к ролям. Все пользователи, содержащие в своем списке роль, обеспечивающую доступ (привязанную роль) к некоторому ресурсу, имеют возможность доступа к данному ресурсу.  </w:t>
      </w:r>
    </w:p>
    <w:p w:rsidR="00131A40" w:rsidRDefault="00131A40" w:rsidP="00131A40">
      <w:pPr>
        <w:numPr>
          <w:ilvl w:val="1"/>
          <w:numId w:val="3"/>
        </w:numPr>
        <w:tabs>
          <w:tab w:val="num" w:pos="180"/>
          <w:tab w:val="left" w:pos="540"/>
          <w:tab w:val="left" w:pos="900"/>
        </w:tabs>
        <w:spacing w:after="0" w:line="240" w:lineRule="auto"/>
        <w:ind w:left="180" w:hanging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Технология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JAAS</w:t>
      </w:r>
      <w:r>
        <w:rPr>
          <w:rFonts w:ascii="Courier New" w:hAnsi="Courier New" w:cs="Courier New"/>
          <w:sz w:val="28"/>
          <w:szCs w:val="28"/>
        </w:rPr>
        <w:t xml:space="preserve">  предполагает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две формы аутентификации пользователей: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BASIC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FORM</w:t>
      </w:r>
      <w:r w:rsidRPr="00131A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:rsidR="00131A40" w:rsidRDefault="00131A40" w:rsidP="00131A40">
      <w:pPr>
        <w:numPr>
          <w:ilvl w:val="1"/>
          <w:numId w:val="3"/>
        </w:numPr>
        <w:tabs>
          <w:tab w:val="num" w:pos="180"/>
          <w:tab w:val="left" w:pos="540"/>
          <w:tab w:val="left" w:pos="900"/>
        </w:tabs>
        <w:spacing w:after="0" w:line="240" w:lineRule="auto"/>
        <w:ind w:left="180" w:hanging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BASIC</w:t>
      </w:r>
      <w:r>
        <w:rPr>
          <w:rFonts w:ascii="Courier New" w:hAnsi="Courier New" w:cs="Courier New"/>
          <w:sz w:val="28"/>
          <w:szCs w:val="28"/>
        </w:rPr>
        <w:t xml:space="preserve">-аутентификация подразумевает использование стандартной формы ввода данных </w:t>
      </w:r>
      <w:proofErr w:type="gramStart"/>
      <w:r>
        <w:rPr>
          <w:rFonts w:ascii="Courier New" w:hAnsi="Courier New" w:cs="Courier New"/>
          <w:sz w:val="28"/>
          <w:szCs w:val="28"/>
        </w:rPr>
        <w:t>для  аутентификации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(имени и пароля). </w:t>
      </w:r>
    </w:p>
    <w:p w:rsidR="00131A40" w:rsidRDefault="00131A40" w:rsidP="00131A40">
      <w:pPr>
        <w:numPr>
          <w:ilvl w:val="1"/>
          <w:numId w:val="3"/>
        </w:numPr>
        <w:tabs>
          <w:tab w:val="num" w:pos="180"/>
          <w:tab w:val="left" w:pos="540"/>
          <w:tab w:val="left" w:pos="900"/>
        </w:tabs>
        <w:spacing w:after="0" w:line="240" w:lineRule="auto"/>
        <w:ind w:left="180" w:hanging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-аутентификация подразумевает использование собственной формы (разработанной пользователем, но по определенным правилам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-страницы) для аутентификации.    </w:t>
      </w:r>
    </w:p>
    <w:p w:rsidR="00131A40" w:rsidRDefault="00131A40" w:rsidP="00131A40">
      <w:pPr>
        <w:numPr>
          <w:ilvl w:val="1"/>
          <w:numId w:val="3"/>
        </w:numPr>
        <w:tabs>
          <w:tab w:val="num" w:pos="180"/>
          <w:tab w:val="left" w:pos="540"/>
          <w:tab w:val="left" w:pos="900"/>
        </w:tabs>
        <w:spacing w:after="0" w:line="240" w:lineRule="auto"/>
        <w:ind w:left="180" w:hanging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</w:t>
      </w:r>
      <w:r>
        <w:rPr>
          <w:rFonts w:ascii="Courier New" w:hAnsi="Courier New" w:cs="Courier New"/>
          <w:sz w:val="28"/>
          <w:szCs w:val="28"/>
          <w:lang w:val="en-US"/>
        </w:rPr>
        <w:t>JAAS</w:t>
      </w:r>
      <w:r>
        <w:rPr>
          <w:rFonts w:ascii="Courier New" w:hAnsi="Courier New" w:cs="Courier New"/>
          <w:sz w:val="28"/>
          <w:szCs w:val="28"/>
        </w:rPr>
        <w:t xml:space="preserve">-технологии сводится к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-описанию необходимой информации в дескрипторе приложения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  разработке форм  для ввода имени и пароля пользователя и сообщения об ошибке (для </w:t>
      </w:r>
      <w:r>
        <w:rPr>
          <w:rFonts w:ascii="Courier New" w:hAnsi="Courier New" w:cs="Courier New"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-аутентификации).         </w:t>
      </w:r>
    </w:p>
    <w:p w:rsidR="00131A40" w:rsidRPr="00131A40" w:rsidRDefault="00131A40" w:rsidP="00131A40">
      <w:bookmarkStart w:id="0" w:name="_GoBack"/>
      <w:bookmarkEnd w:id="0"/>
    </w:p>
    <w:p w:rsidR="00131A40" w:rsidRDefault="00131A40" w:rsidP="00131A40">
      <w:pPr>
        <w:pStyle w:val="a3"/>
        <w:jc w:val="center"/>
        <w:rPr>
          <w:lang w:val="en-US"/>
        </w:rPr>
      </w:pPr>
      <w:r>
        <w:rPr>
          <w:lang w:val="en-US"/>
        </w:rPr>
        <w:t>13</w:t>
      </w:r>
    </w:p>
    <w:p w:rsidR="00131A40" w:rsidRDefault="00131A40" w:rsidP="00131A40">
      <w:pPr>
        <w:numPr>
          <w:ilvl w:val="0"/>
          <w:numId w:val="1"/>
        </w:numPr>
        <w:tabs>
          <w:tab w:val="left" w:pos="540"/>
          <w:tab w:val="left" w:pos="90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>Загрузка файла</w:t>
      </w:r>
      <w:r>
        <w:rPr>
          <w:rFonts w:ascii="Courier New" w:hAnsi="Courier New" w:cs="Courier New"/>
          <w:sz w:val="28"/>
          <w:szCs w:val="28"/>
        </w:rPr>
        <w:t xml:space="preserve"> – перемещение копии файла с компьютера сервера на компьютер клиента с использованием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.</w:t>
      </w:r>
    </w:p>
    <w:p w:rsidR="00131A40" w:rsidRDefault="00131A40" w:rsidP="00131A40">
      <w:pPr>
        <w:numPr>
          <w:ilvl w:val="0"/>
          <w:numId w:val="1"/>
        </w:numPr>
        <w:tabs>
          <w:tab w:val="left" w:pos="540"/>
          <w:tab w:val="left" w:pos="900"/>
        </w:tabs>
        <w:spacing w:after="0" w:line="240" w:lineRule="auto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Для загрузки файла необходимо иметь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i/>
          <w:sz w:val="28"/>
          <w:szCs w:val="28"/>
        </w:rPr>
        <w:t>следующую  информацию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              1) имя директории с пересылаемым файлом; 2) имя пересылаемого файла; 3) тип пересылаемого файла и соответствующий тип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  (тип контента)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.</w:t>
      </w:r>
    </w:p>
    <w:p w:rsidR="00131A40" w:rsidRDefault="00131A40" w:rsidP="00131A40">
      <w:pPr>
        <w:numPr>
          <w:ilvl w:val="0"/>
          <w:numId w:val="1"/>
        </w:numPr>
        <w:tabs>
          <w:tab w:val="left" w:pos="540"/>
          <w:tab w:val="left" w:pos="900"/>
        </w:tabs>
        <w:spacing w:after="0" w:line="240" w:lineRule="auto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Загрузка файлов может быть выполнена </w:t>
      </w:r>
      <w:proofErr w:type="spellStart"/>
      <w:r>
        <w:rPr>
          <w:rFonts w:ascii="Courier New" w:hAnsi="Courier New" w:cs="Courier New"/>
          <w:sz w:val="28"/>
          <w:szCs w:val="28"/>
        </w:rPr>
        <w:t>сервлетом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131A40" w:rsidRPr="00131A40" w:rsidRDefault="00131A40" w:rsidP="00131A40">
      <w:pPr>
        <w:rPr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</w:rPr>
        <w:t>Директорию клиента</w:t>
      </w:r>
      <w:r>
        <w:rPr>
          <w:rFonts w:ascii="Courier New" w:hAnsi="Courier New" w:cs="Courier New"/>
          <w:sz w:val="28"/>
          <w:szCs w:val="28"/>
        </w:rPr>
        <w:t xml:space="preserve">, в которую </w:t>
      </w:r>
      <w:proofErr w:type="gramStart"/>
      <w:r>
        <w:rPr>
          <w:rFonts w:ascii="Courier New" w:hAnsi="Courier New" w:cs="Courier New"/>
          <w:sz w:val="28"/>
          <w:szCs w:val="28"/>
        </w:rPr>
        <w:t>перемещается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определяет браузер с помощью  дополнительного запроса.   </w:t>
      </w:r>
    </w:p>
    <w:p w:rsidR="00131A40" w:rsidRDefault="00131A40" w:rsidP="00131A40">
      <w:pPr>
        <w:pStyle w:val="a3"/>
        <w:jc w:val="center"/>
        <w:rPr>
          <w:lang w:val="en-US"/>
        </w:rPr>
      </w:pPr>
      <w:r>
        <w:rPr>
          <w:lang w:val="en-US"/>
        </w:rPr>
        <w:t>14</w:t>
      </w:r>
    </w:p>
    <w:p w:rsidR="00131A40" w:rsidRPr="00131A40" w:rsidRDefault="00131A40" w:rsidP="00131A40"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WebDAV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Web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Distributed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Authoring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Versioning</w:t>
      </w:r>
      <w:proofErr w:type="spell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) — это протокол для передачи данных и работы с ними, построенный поверх HTTP 1.1. Здесь следует заметить, что передача </w:t>
      </w:r>
      <w:proofErr w:type="gramStart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может быть</w:t>
      </w:r>
      <w:proofErr w:type="gramEnd"/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как защищенной, так и незащищенной. В самом протоколе защищенность отсутствует, но она может быть добавлена через реализацию аутентификации на веб-сервере и шифрование посредством SSL, следовательно, в таком случае будет использоваться не HTTP, а HTTPS.</w:t>
      </w:r>
    </w:p>
    <w:sectPr w:rsidR="00131A40" w:rsidRPr="00131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931"/>
    <w:multiLevelType w:val="hybridMultilevel"/>
    <w:tmpl w:val="29BEA6A6"/>
    <w:lvl w:ilvl="0" w:tplc="DDA0D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DE4830"/>
    <w:multiLevelType w:val="hybridMultilevel"/>
    <w:tmpl w:val="591CE7C0"/>
    <w:lvl w:ilvl="0" w:tplc="CF80E3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b w:val="0"/>
      </w:rPr>
    </w:lvl>
    <w:lvl w:ilvl="1" w:tplc="6EDC4F80">
      <w:start w:val="1"/>
      <w:numFmt w:val="decimal"/>
      <w:lvlText w:val="%2."/>
      <w:lvlJc w:val="left"/>
      <w:pPr>
        <w:tabs>
          <w:tab w:val="num" w:pos="1215"/>
        </w:tabs>
        <w:ind w:left="1215" w:hanging="1215"/>
      </w:pPr>
      <w:rPr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40"/>
    <w:rsid w:val="00131A40"/>
    <w:rsid w:val="00D4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7D91"/>
  <w15:chartTrackingRefBased/>
  <w15:docId w15:val="{18E57E2E-98FC-410A-B2D0-BF5AAA4A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1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2022-05-24T13:47:00Z</dcterms:created>
  <dcterms:modified xsi:type="dcterms:W3CDTF">2022-05-24T13:50:00Z</dcterms:modified>
</cp:coreProperties>
</file>