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1E31BF" w14:textId="77777777" w:rsidR="00D85AFE" w:rsidRPr="00C42150" w:rsidRDefault="00C42150" w:rsidP="00C42150">
      <w:pPr>
        <w:pStyle w:val="Title"/>
        <w:pBdr>
          <w:bottom w:val="single" w:sz="8" w:space="4" w:color="000000" w:themeColor="text1"/>
        </w:pBdr>
        <w:jc w:val="center"/>
        <w:rPr>
          <w:color w:val="000000" w:themeColor="text1"/>
        </w:rPr>
      </w:pPr>
      <w:r w:rsidRPr="00C42150">
        <w:rPr>
          <w:color w:val="000000" w:themeColor="text1"/>
        </w:rPr>
        <w:t>DECODELABS</w:t>
      </w:r>
    </w:p>
    <w:p w14:paraId="21670BEF" w14:textId="77777777" w:rsidR="00D85AFE" w:rsidRPr="00C42150" w:rsidRDefault="00C42150">
      <w:pPr>
        <w:jc w:val="center"/>
        <w:rPr>
          <w:color w:val="000000" w:themeColor="text1"/>
        </w:rPr>
      </w:pPr>
      <w:r w:rsidRPr="00C42150">
        <w:rPr>
          <w:b/>
          <w:color w:val="000000" w:themeColor="text1"/>
        </w:rPr>
        <w:t>Cyber Security Internship</w:t>
      </w:r>
      <w:r w:rsidRPr="00C42150">
        <w:rPr>
          <w:b/>
          <w:color w:val="000000" w:themeColor="text1"/>
        </w:rPr>
        <w:br/>
      </w:r>
      <w:r w:rsidRPr="00C42150">
        <w:rPr>
          <w:color w:val="000000" w:themeColor="text1"/>
        </w:rPr>
        <w:t>Project Submission</w:t>
      </w:r>
      <w:r w:rsidRPr="00C42150">
        <w:rPr>
          <w:color w:val="000000" w:themeColor="text1"/>
        </w:rPr>
        <w:br/>
      </w:r>
    </w:p>
    <w:tbl>
      <w:tblPr>
        <w:tblStyle w:val="PlainTable1"/>
        <w:tblW w:w="0" w:type="auto"/>
        <w:tblLook w:val="04A0" w:firstRow="1" w:lastRow="0" w:firstColumn="1" w:lastColumn="0" w:noHBand="0" w:noVBand="1"/>
      </w:tblPr>
      <w:tblGrid>
        <w:gridCol w:w="4320"/>
        <w:gridCol w:w="4320"/>
      </w:tblGrid>
      <w:tr w:rsidR="00C42150" w:rsidRPr="00C42150" w14:paraId="42191426" w14:textId="77777777" w:rsidTr="00C42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1955D" w14:textId="77777777" w:rsidR="00D85AFE" w:rsidRPr="00C42150" w:rsidRDefault="00C42150">
            <w:pPr>
              <w:rPr>
                <w:color w:val="000000" w:themeColor="text1"/>
              </w:rPr>
            </w:pPr>
            <w:r w:rsidRPr="00C42150">
              <w:rPr>
                <w:color w:val="000000" w:themeColor="text1"/>
              </w:rPr>
              <w:t>Student Name</w:t>
            </w:r>
          </w:p>
        </w:tc>
        <w:tc>
          <w:tcPr>
            <w:tcW w:w="4320" w:type="dxa"/>
          </w:tcPr>
          <w:p w14:paraId="340BC1DD" w14:textId="77777777" w:rsidR="00D85AFE" w:rsidRPr="00C42150" w:rsidRDefault="00C42150">
            <w:pPr>
              <w:cnfStyle w:val="100000000000" w:firstRow="1" w:lastRow="0" w:firstColumn="0" w:lastColumn="0" w:oddVBand="0" w:evenVBand="0" w:oddHBand="0" w:evenHBand="0" w:firstRowFirstColumn="0" w:firstRowLastColumn="0" w:lastRowFirstColumn="0" w:lastRowLastColumn="0"/>
              <w:rPr>
                <w:color w:val="000000" w:themeColor="text1"/>
              </w:rPr>
            </w:pPr>
            <w:r w:rsidRPr="00C42150">
              <w:rPr>
                <w:color w:val="000000" w:themeColor="text1"/>
              </w:rPr>
              <w:t>Adan Jamal</w:t>
            </w:r>
          </w:p>
        </w:tc>
      </w:tr>
      <w:tr w:rsidR="00C42150" w:rsidRPr="00C42150" w14:paraId="77AB9296" w14:textId="77777777" w:rsidTr="00C4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26DFFA" w14:textId="77777777" w:rsidR="00D85AFE" w:rsidRPr="00C42150" w:rsidRDefault="00C42150">
            <w:pPr>
              <w:rPr>
                <w:color w:val="000000" w:themeColor="text1"/>
              </w:rPr>
            </w:pPr>
            <w:r w:rsidRPr="00C42150">
              <w:rPr>
                <w:color w:val="000000" w:themeColor="text1"/>
              </w:rPr>
              <w:t>Date</w:t>
            </w:r>
          </w:p>
        </w:tc>
        <w:tc>
          <w:tcPr>
            <w:tcW w:w="4320" w:type="dxa"/>
          </w:tcPr>
          <w:p w14:paraId="096B626D" w14:textId="77777777" w:rsidR="00D85AFE" w:rsidRPr="00C42150" w:rsidRDefault="00C42150">
            <w:pPr>
              <w:cnfStyle w:val="000000100000" w:firstRow="0" w:lastRow="0" w:firstColumn="0" w:lastColumn="0" w:oddVBand="0" w:evenVBand="0" w:oddHBand="1" w:evenHBand="0" w:firstRowFirstColumn="0" w:firstRowLastColumn="0" w:lastRowFirstColumn="0" w:lastRowLastColumn="0"/>
              <w:rPr>
                <w:color w:val="000000" w:themeColor="text1"/>
              </w:rPr>
            </w:pPr>
            <w:r w:rsidRPr="00C42150">
              <w:rPr>
                <w:color w:val="000000" w:themeColor="text1"/>
              </w:rPr>
              <w:t>17 July 2026</w:t>
            </w:r>
          </w:p>
        </w:tc>
      </w:tr>
      <w:tr w:rsidR="00C42150" w:rsidRPr="00C42150" w14:paraId="3B08161B" w14:textId="77777777" w:rsidTr="00C42150">
        <w:tc>
          <w:tcPr>
            <w:cnfStyle w:val="001000000000" w:firstRow="0" w:lastRow="0" w:firstColumn="1" w:lastColumn="0" w:oddVBand="0" w:evenVBand="0" w:oddHBand="0" w:evenHBand="0" w:firstRowFirstColumn="0" w:firstRowLastColumn="0" w:lastRowFirstColumn="0" w:lastRowLastColumn="0"/>
            <w:tcW w:w="4320" w:type="dxa"/>
          </w:tcPr>
          <w:p w14:paraId="0C237E08" w14:textId="77777777" w:rsidR="00D85AFE" w:rsidRPr="00C42150" w:rsidRDefault="00C42150">
            <w:pPr>
              <w:rPr>
                <w:color w:val="000000" w:themeColor="text1"/>
              </w:rPr>
            </w:pPr>
            <w:r w:rsidRPr="00C42150">
              <w:rPr>
                <w:color w:val="000000" w:themeColor="text1"/>
              </w:rPr>
              <w:t>Task No.</w:t>
            </w:r>
          </w:p>
        </w:tc>
        <w:tc>
          <w:tcPr>
            <w:tcW w:w="4320" w:type="dxa"/>
          </w:tcPr>
          <w:p w14:paraId="48A69DFF" w14:textId="77777777" w:rsidR="00D85AFE" w:rsidRPr="00C42150" w:rsidRDefault="00C42150">
            <w:pPr>
              <w:cnfStyle w:val="000000000000" w:firstRow="0" w:lastRow="0" w:firstColumn="0" w:lastColumn="0" w:oddVBand="0" w:evenVBand="0" w:oddHBand="0" w:evenHBand="0" w:firstRowFirstColumn="0" w:firstRowLastColumn="0" w:lastRowFirstColumn="0" w:lastRowLastColumn="0"/>
              <w:rPr>
                <w:color w:val="000000" w:themeColor="text1"/>
              </w:rPr>
            </w:pPr>
            <w:r w:rsidRPr="00C42150">
              <w:rPr>
                <w:color w:val="000000" w:themeColor="text1"/>
              </w:rPr>
              <w:t>Project 3</w:t>
            </w:r>
          </w:p>
        </w:tc>
      </w:tr>
      <w:tr w:rsidR="00C42150" w:rsidRPr="00C42150" w14:paraId="7460F1DB" w14:textId="77777777" w:rsidTr="00C4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4D4D0" w14:textId="77777777" w:rsidR="00D85AFE" w:rsidRPr="00C42150" w:rsidRDefault="00C42150">
            <w:pPr>
              <w:rPr>
                <w:color w:val="000000" w:themeColor="text1"/>
              </w:rPr>
            </w:pPr>
            <w:r w:rsidRPr="00C42150">
              <w:rPr>
                <w:color w:val="000000" w:themeColor="text1"/>
              </w:rPr>
              <w:t>Task Name</w:t>
            </w:r>
          </w:p>
        </w:tc>
        <w:tc>
          <w:tcPr>
            <w:tcW w:w="4320" w:type="dxa"/>
          </w:tcPr>
          <w:p w14:paraId="2BA50296" w14:textId="77777777" w:rsidR="00D85AFE" w:rsidRPr="00C42150" w:rsidRDefault="00C42150">
            <w:pPr>
              <w:cnfStyle w:val="000000100000" w:firstRow="0" w:lastRow="0" w:firstColumn="0" w:lastColumn="0" w:oddVBand="0" w:evenVBand="0" w:oddHBand="1" w:evenHBand="0" w:firstRowFirstColumn="0" w:firstRowLastColumn="0" w:lastRowFirstColumn="0" w:lastRowLastColumn="0"/>
              <w:rPr>
                <w:color w:val="000000" w:themeColor="text1"/>
              </w:rPr>
            </w:pPr>
            <w:r w:rsidRPr="00C42150">
              <w:rPr>
                <w:color w:val="000000" w:themeColor="text1"/>
              </w:rPr>
              <w:t>Phishing Awareness Analysis</w:t>
            </w:r>
          </w:p>
        </w:tc>
      </w:tr>
      <w:tr w:rsidR="00C42150" w:rsidRPr="00C42150" w14:paraId="56129DF3" w14:textId="77777777" w:rsidTr="00C42150">
        <w:tc>
          <w:tcPr>
            <w:cnfStyle w:val="001000000000" w:firstRow="0" w:lastRow="0" w:firstColumn="1" w:lastColumn="0" w:oddVBand="0" w:evenVBand="0" w:oddHBand="0" w:evenHBand="0" w:firstRowFirstColumn="0" w:firstRowLastColumn="0" w:lastRowFirstColumn="0" w:lastRowLastColumn="0"/>
            <w:tcW w:w="4320" w:type="dxa"/>
          </w:tcPr>
          <w:p w14:paraId="462B55B2" w14:textId="77777777" w:rsidR="00D85AFE" w:rsidRPr="00C42150" w:rsidRDefault="00C42150">
            <w:pPr>
              <w:rPr>
                <w:color w:val="000000" w:themeColor="text1"/>
              </w:rPr>
            </w:pPr>
            <w:r w:rsidRPr="00C42150">
              <w:rPr>
                <w:color w:val="000000" w:themeColor="text1"/>
              </w:rPr>
              <w:t>Organization</w:t>
            </w:r>
          </w:p>
        </w:tc>
        <w:tc>
          <w:tcPr>
            <w:tcW w:w="4320" w:type="dxa"/>
          </w:tcPr>
          <w:p w14:paraId="07836050" w14:textId="77777777" w:rsidR="00D85AFE" w:rsidRPr="00C42150" w:rsidRDefault="00C42150">
            <w:pPr>
              <w:cnfStyle w:val="000000000000" w:firstRow="0" w:lastRow="0" w:firstColumn="0" w:lastColumn="0" w:oddVBand="0" w:evenVBand="0" w:oddHBand="0" w:evenHBand="0" w:firstRowFirstColumn="0" w:firstRowLastColumn="0" w:lastRowFirstColumn="0" w:lastRowLastColumn="0"/>
              <w:rPr>
                <w:color w:val="000000" w:themeColor="text1"/>
              </w:rPr>
            </w:pPr>
            <w:r w:rsidRPr="00C42150">
              <w:rPr>
                <w:color w:val="000000" w:themeColor="text1"/>
              </w:rPr>
              <w:t>DecodeLabs</w:t>
            </w:r>
          </w:p>
        </w:tc>
      </w:tr>
    </w:tbl>
    <w:p w14:paraId="234258A8" w14:textId="77777777" w:rsidR="00D85AFE" w:rsidRPr="00C42150" w:rsidRDefault="00C42150">
      <w:pPr>
        <w:rPr>
          <w:color w:val="000000" w:themeColor="text1"/>
        </w:rPr>
      </w:pPr>
      <w:r w:rsidRPr="00C42150">
        <w:rPr>
          <w:color w:val="000000" w:themeColor="text1"/>
        </w:rPr>
        <w:br w:type="page"/>
      </w:r>
    </w:p>
    <w:p w14:paraId="434FF5A7" w14:textId="77777777" w:rsidR="00D85AFE" w:rsidRPr="00C42150" w:rsidRDefault="00C42150" w:rsidP="00C42150">
      <w:pPr>
        <w:pStyle w:val="Title"/>
        <w:pBdr>
          <w:bottom w:val="single" w:sz="8" w:space="4" w:color="000000" w:themeColor="text1"/>
        </w:pBdr>
        <w:jc w:val="center"/>
        <w:rPr>
          <w:color w:val="000000" w:themeColor="text1"/>
        </w:rPr>
      </w:pPr>
      <w:r w:rsidRPr="00C42150">
        <w:rPr>
          <w:rFonts w:ascii="Times New Roman" w:hAnsi="Times New Roman" w:cs="Times New Roman"/>
          <w:b/>
          <w:color w:val="000000" w:themeColor="text1"/>
        </w:rPr>
        <w:lastRenderedPageBreak/>
        <w:t>Phishing Awareness Analysis</w:t>
      </w:r>
      <w:bookmarkStart w:id="0" w:name="_GoBack"/>
      <w:bookmarkEnd w:id="0"/>
    </w:p>
    <w:p w14:paraId="6D8FF297" w14:textId="77777777" w:rsidR="00D85AFE" w:rsidRPr="00C42150" w:rsidRDefault="00C42150">
      <w:pPr>
        <w:rPr>
          <w:color w:val="000000" w:themeColor="text1"/>
        </w:rPr>
      </w:pPr>
      <w:r w:rsidRPr="00C42150">
        <w:rPr>
          <w:rFonts w:ascii="Times New Roman" w:hAnsi="Times New Roman" w:cs="Times New Roman"/>
          <w:color w:val="000000" w:themeColor="text1"/>
        </w:rPr>
        <w:t xml:space="preserve">Week 3 - </w:t>
      </w:r>
      <w:proofErr w:type="spellStart"/>
      <w:r w:rsidRPr="00C42150">
        <w:rPr>
          <w:rFonts w:ascii="Times New Roman" w:hAnsi="Times New Roman" w:cs="Times New Roman"/>
          <w:color w:val="000000" w:themeColor="text1"/>
        </w:rPr>
        <w:t>DecodeLabs</w:t>
      </w:r>
      <w:proofErr w:type="spellEnd"/>
      <w:r w:rsidRPr="00C42150">
        <w:rPr>
          <w:rFonts w:ascii="Times New Roman" w:hAnsi="Times New Roman" w:cs="Times New Roman"/>
          <w:color w:val="000000" w:themeColor="text1"/>
        </w:rPr>
        <w:t xml:space="preserve"> Cyber Security Internship</w:t>
      </w:r>
      <w:r w:rsidRPr="00C42150">
        <w:rPr>
          <w:rFonts w:ascii="Times New Roman" w:hAnsi="Times New Roman" w:cs="Times New Roman"/>
          <w:color w:val="000000" w:themeColor="text1"/>
        </w:rPr>
        <w:br/>
        <w:t>Project 3</w:t>
      </w:r>
      <w:r w:rsidRPr="00C42150">
        <w:rPr>
          <w:rFonts w:ascii="Times New Roman" w:hAnsi="Times New Roman" w:cs="Times New Roman"/>
          <w:color w:val="000000" w:themeColor="text1"/>
        </w:rPr>
        <w:br/>
      </w:r>
    </w:p>
    <w:p w14:paraId="465A6C69" w14:textId="77777777" w:rsidR="00D85AFE" w:rsidRPr="00C42150" w:rsidRDefault="00C42150">
      <w:pPr>
        <w:pStyle w:val="Heading1"/>
        <w:rPr>
          <w:color w:val="000000" w:themeColor="text1"/>
        </w:rPr>
      </w:pPr>
      <w:r w:rsidRPr="00C42150">
        <w:rPr>
          <w:rFonts w:ascii="Times New Roman" w:hAnsi="Times New Roman" w:cs="Times New Roman"/>
          <w:color w:val="000000" w:themeColor="text1"/>
        </w:rPr>
        <w:t>1. Introduction</w:t>
      </w:r>
    </w:p>
    <w:p w14:paraId="15FDE52B" w14:textId="77777777" w:rsidR="00D85AFE" w:rsidRPr="00C42150" w:rsidRDefault="00C42150">
      <w:pPr>
        <w:rPr>
          <w:color w:val="000000" w:themeColor="text1"/>
        </w:rPr>
      </w:pPr>
      <w:r w:rsidRPr="00C42150">
        <w:rPr>
          <w:rFonts w:ascii="Times New Roman" w:hAnsi="Times New Roman" w:cs="Times New Roman"/>
          <w:color w:val="000000" w:themeColor="text1"/>
        </w:rPr>
        <w:t>This report analyzes phishing emails/messages to identify malicious indicators, suspicious links, social engineering techniques, and security risks.</w:t>
      </w:r>
    </w:p>
    <w:p w14:paraId="484D611C" w14:textId="77777777" w:rsidR="00D85AFE" w:rsidRPr="00C42150" w:rsidRDefault="00C42150">
      <w:pPr>
        <w:pStyle w:val="Heading2"/>
        <w:rPr>
          <w:color w:val="000000" w:themeColor="text1"/>
        </w:rPr>
      </w:pPr>
      <w:r w:rsidRPr="00C42150">
        <w:rPr>
          <w:rFonts w:ascii="Times New Roman" w:hAnsi="Times New Roman" w:cs="Times New Roman"/>
          <w:color w:val="000000" w:themeColor="text1"/>
        </w:rPr>
        <w:t>2.1 Phishing Email 1</w:t>
      </w:r>
    </w:p>
    <w:p w14:paraId="5B935BBE"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0639BAD7" wp14:editId="6FC17F61">
            <wp:extent cx="5029200" cy="273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a:stretch>
                      <a:fillRect/>
                    </a:stretch>
                  </pic:blipFill>
                  <pic:spPr>
                    <a:xfrm>
                      <a:off x="0" y="0"/>
                      <a:ext cx="5029200" cy="2738770"/>
                    </a:xfrm>
                    <a:prstGeom prst="rect">
                      <a:avLst/>
                    </a:prstGeom>
                  </pic:spPr>
                </pic:pic>
              </a:graphicData>
            </a:graphic>
          </wp:inline>
        </w:drawing>
      </w:r>
    </w:p>
    <w:p w14:paraId="3F33696E" w14:textId="77777777" w:rsidR="00D85AFE" w:rsidRPr="00C42150" w:rsidRDefault="00C42150">
      <w:pPr>
        <w:rPr>
          <w:color w:val="000000" w:themeColor="text1"/>
        </w:rPr>
      </w:pPr>
      <w:r w:rsidRPr="00C42150">
        <w:rPr>
          <w:rFonts w:ascii="Times New Roman" w:hAnsi="Times New Roman" w:cs="Times New Roman"/>
          <w:color w:val="000000" w:themeColor="text1"/>
        </w:rPr>
        <w:t>Subject: What's Your</w:t>
      </w:r>
      <w:r w:rsidRPr="00C42150">
        <w:rPr>
          <w:rFonts w:ascii="Times New Roman" w:hAnsi="Times New Roman" w:cs="Times New Roman"/>
          <w:color w:val="000000" w:themeColor="text1"/>
        </w:rPr>
        <w:t xml:space="preserve"> Real Age?</w:t>
      </w:r>
      <w:r w:rsidRPr="00C42150">
        <w:rPr>
          <w:rFonts w:ascii="Times New Roman" w:hAnsi="Times New Roman" w:cs="Times New Roman"/>
          <w:color w:val="000000" w:themeColor="text1"/>
        </w:rPr>
        <w:br/>
        <w:t>Sender: iCliniq &lt;exclusive@icliniq.com&gt;</w:t>
      </w:r>
      <w:r w:rsidRPr="00C42150">
        <w:rPr>
          <w:rFonts w:ascii="Times New Roman" w:hAnsi="Times New Roman" w:cs="Times New Roman"/>
          <w:color w:val="000000" w:themeColor="text1"/>
        </w:rPr>
        <w:br/>
        <w:t>Suspicious Link: Embedded links inside the health-marketing banner (destination not shown without hovering)</w:t>
      </w:r>
    </w:p>
    <w:p w14:paraId="32607FE5"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Red Flags</w:t>
      </w:r>
    </w:p>
    <w:p w14:paraId="3B17535A" w14:textId="77777777" w:rsidR="00D85AFE" w:rsidRPr="00C42150" w:rsidRDefault="00C42150">
      <w:pPr>
        <w:rPr>
          <w:color w:val="000000" w:themeColor="text1"/>
        </w:rPr>
      </w:pPr>
      <w:r w:rsidRPr="00C42150">
        <w:rPr>
          <w:rFonts w:ascii="Times New Roman" w:hAnsi="Times New Roman" w:cs="Times New Roman"/>
          <w:color w:val="000000" w:themeColor="text1"/>
        </w:rPr>
        <w:t>- Curiosity-bait subject line designed to provoke an emotional click rather than inform</w:t>
      </w:r>
      <w:r w:rsidRPr="00C42150">
        <w:rPr>
          <w:rFonts w:ascii="Times New Roman" w:hAnsi="Times New Roman" w:cs="Times New Roman"/>
          <w:color w:val="000000" w:themeColor="text1"/>
        </w:rPr>
        <w:br/>
        <w:t>- Sent from a generic marketing address ("exclusive@") rather than a named person or support contact</w:t>
      </w:r>
      <w:r w:rsidRPr="00C42150">
        <w:rPr>
          <w:rFonts w:ascii="Times New Roman" w:hAnsi="Times New Roman" w:cs="Times New Roman"/>
          <w:color w:val="000000" w:themeColor="text1"/>
        </w:rPr>
        <w:br/>
        <w:t>- Landed directly in Spam; Gmail flagged it as similar to previously reported spam</w:t>
      </w:r>
    </w:p>
    <w:p w14:paraId="08E57166"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Suspicious Keywords</w:t>
      </w:r>
    </w:p>
    <w:p w14:paraId="653C1764" w14:textId="77777777" w:rsidR="00D85AFE" w:rsidRPr="00C42150" w:rsidRDefault="00C42150">
      <w:pPr>
        <w:rPr>
          <w:color w:val="000000" w:themeColor="text1"/>
        </w:rPr>
      </w:pPr>
      <w:r w:rsidRPr="00C42150">
        <w:rPr>
          <w:rFonts w:ascii="Times New Roman" w:hAnsi="Times New Roman" w:cs="Times New Roman"/>
          <w:color w:val="000000" w:themeColor="text1"/>
        </w:rPr>
        <w:t>- "Exclusive"</w:t>
      </w:r>
      <w:r w:rsidRPr="00C42150">
        <w:rPr>
          <w:rFonts w:ascii="Times New Roman" w:hAnsi="Times New Roman" w:cs="Times New Roman"/>
          <w:color w:val="000000" w:themeColor="text1"/>
        </w:rPr>
        <w:br/>
        <w:t>- "Scientists can now measure the gap</w:t>
      </w:r>
      <w:r w:rsidRPr="00C42150">
        <w:rPr>
          <w:rFonts w:ascii="Times New Roman" w:hAnsi="Times New Roman" w:cs="Times New Roman"/>
          <w:color w:val="000000" w:themeColor="text1"/>
        </w:rPr>
        <w:t>"</w:t>
      </w:r>
    </w:p>
    <w:p w14:paraId="4D5A4027"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Analysis</w:t>
      </w:r>
    </w:p>
    <w:p w14:paraId="1A5BF66E" w14:textId="77777777" w:rsidR="00D85AFE" w:rsidRPr="00C42150" w:rsidRDefault="00C42150">
      <w:pPr>
        <w:rPr>
          <w:color w:val="000000" w:themeColor="text1"/>
        </w:rPr>
      </w:pPr>
      <w:r w:rsidRPr="00C42150">
        <w:rPr>
          <w:rFonts w:ascii="Times New Roman" w:hAnsi="Times New Roman" w:cs="Times New Roman"/>
          <w:color w:val="000000" w:themeColor="text1"/>
        </w:rPr>
        <w:t>This message combines classic clickbait framing with an unfamiliar sender address to trigger curiosity instead of urgency. It offers no personalization (no name, no account reference) and pushes the reader toward external links inside a health-r</w:t>
      </w:r>
      <w:r w:rsidRPr="00C42150">
        <w:rPr>
          <w:rFonts w:ascii="Times New Roman" w:hAnsi="Times New Roman" w:cs="Times New Roman"/>
          <w:color w:val="000000" w:themeColor="text1"/>
        </w:rPr>
        <w:t>elated newsletter. It may be low-grade marketing rather than credential-theft phishing, but it relies on the same social-engineering hook -- curiosity -- that real phishing emails use, so it should be treated the same way: don't click, and verify the sende</w:t>
      </w:r>
      <w:r w:rsidRPr="00C42150">
        <w:rPr>
          <w:rFonts w:ascii="Times New Roman" w:hAnsi="Times New Roman" w:cs="Times New Roman"/>
          <w:color w:val="000000" w:themeColor="text1"/>
        </w:rPr>
        <w:t>r domain independently.</w:t>
      </w:r>
    </w:p>
    <w:p w14:paraId="5509A0C4" w14:textId="77777777" w:rsidR="00D85AFE" w:rsidRPr="00C42150" w:rsidRDefault="00C42150">
      <w:pPr>
        <w:pStyle w:val="Heading2"/>
        <w:rPr>
          <w:color w:val="000000" w:themeColor="text1"/>
        </w:rPr>
      </w:pPr>
      <w:r w:rsidRPr="00C42150">
        <w:rPr>
          <w:rFonts w:ascii="Times New Roman" w:hAnsi="Times New Roman" w:cs="Times New Roman"/>
          <w:color w:val="000000" w:themeColor="text1"/>
        </w:rPr>
        <w:t>2.2 Phishing Email 2</w:t>
      </w:r>
    </w:p>
    <w:p w14:paraId="6D6971FE"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6D40A2B0" wp14:editId="63AE3199">
            <wp:extent cx="5029200" cy="2662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a:stretch>
                      <a:fillRect/>
                    </a:stretch>
                  </pic:blipFill>
                  <pic:spPr>
                    <a:xfrm>
                      <a:off x="0" y="0"/>
                      <a:ext cx="5029200" cy="2662233"/>
                    </a:xfrm>
                    <a:prstGeom prst="rect">
                      <a:avLst/>
                    </a:prstGeom>
                  </pic:spPr>
                </pic:pic>
              </a:graphicData>
            </a:graphic>
          </wp:inline>
        </w:drawing>
      </w:r>
    </w:p>
    <w:p w14:paraId="0147019B" w14:textId="77777777" w:rsidR="00D85AFE" w:rsidRPr="00C42150" w:rsidRDefault="00C42150">
      <w:pPr>
        <w:rPr>
          <w:color w:val="000000" w:themeColor="text1"/>
        </w:rPr>
      </w:pPr>
      <w:r w:rsidRPr="00C42150">
        <w:rPr>
          <w:rFonts w:ascii="Times New Roman" w:hAnsi="Times New Roman" w:cs="Times New Roman"/>
          <w:color w:val="000000" w:themeColor="text1"/>
        </w:rPr>
        <w:t>Subject: 100 Days to #PECBConf26</w:t>
      </w:r>
      <w:r w:rsidRPr="00C42150">
        <w:rPr>
          <w:rFonts w:ascii="Times New Roman" w:hAnsi="Times New Roman" w:cs="Times New Roman"/>
          <w:color w:val="000000" w:themeColor="text1"/>
        </w:rPr>
        <w:br/>
        <w:t>Sender: PECB Conference &lt;marketing.europe@pecb.com&gt;</w:t>
      </w:r>
      <w:r w:rsidRPr="00C42150">
        <w:rPr>
          <w:rFonts w:ascii="Times New Roman" w:hAnsi="Times New Roman" w:cs="Times New Roman"/>
          <w:color w:val="000000" w:themeColor="text1"/>
        </w:rPr>
        <w:br/>
        <w:t>Suspicious Link: Conference registration link inside the email body (not visible in the screenshot)</w:t>
      </w:r>
    </w:p>
    <w:p w14:paraId="1C15532E"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Red Flags</w:t>
      </w:r>
    </w:p>
    <w:p w14:paraId="7924C434" w14:textId="77777777" w:rsidR="00D85AFE" w:rsidRPr="00C42150" w:rsidRDefault="00C42150">
      <w:pPr>
        <w:rPr>
          <w:color w:val="000000" w:themeColor="text1"/>
        </w:rPr>
      </w:pPr>
      <w:r w:rsidRPr="00C42150">
        <w:rPr>
          <w:rFonts w:ascii="Times New Roman" w:hAnsi="Times New Roman" w:cs="Times New Roman"/>
          <w:color w:val="000000" w:themeColor="text1"/>
        </w:rPr>
        <w:t>- Uses persona</w:t>
      </w:r>
      <w:r w:rsidRPr="00C42150">
        <w:rPr>
          <w:rFonts w:ascii="Times New Roman" w:hAnsi="Times New Roman" w:cs="Times New Roman"/>
          <w:color w:val="000000" w:themeColor="text1"/>
        </w:rPr>
        <w:t>lization (the recipient's name) to build false familiarity and trust</w:t>
      </w:r>
      <w:r w:rsidRPr="00C42150">
        <w:rPr>
          <w:rFonts w:ascii="Times New Roman" w:hAnsi="Times New Roman" w:cs="Times New Roman"/>
          <w:color w:val="000000" w:themeColor="text1"/>
        </w:rPr>
        <w:br/>
        <w:t>- Creates a soft countdown/urgency ("100 days") typical of pressure-based marketing</w:t>
      </w:r>
      <w:r w:rsidRPr="00C42150">
        <w:rPr>
          <w:rFonts w:ascii="Times New Roman" w:hAnsi="Times New Roman" w:cs="Times New Roman"/>
          <w:color w:val="000000" w:themeColor="text1"/>
        </w:rPr>
        <w:br/>
        <w:t>- Unsolicited bulk email that a spam filter already flagged as suspicious</w:t>
      </w:r>
    </w:p>
    <w:p w14:paraId="128808F3"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Suspicious Keywords</w:t>
      </w:r>
    </w:p>
    <w:p w14:paraId="07CC0C80" w14:textId="77777777" w:rsidR="00D85AFE" w:rsidRPr="00C42150" w:rsidRDefault="00C42150">
      <w:pPr>
        <w:rPr>
          <w:color w:val="000000" w:themeColor="text1"/>
        </w:rPr>
      </w:pPr>
      <w:r w:rsidRPr="00C42150">
        <w:rPr>
          <w:rFonts w:ascii="Times New Roman" w:hAnsi="Times New Roman" w:cs="Times New Roman"/>
          <w:color w:val="000000" w:themeColor="text1"/>
        </w:rPr>
        <w:t>- "100 Da</w:t>
      </w:r>
      <w:r w:rsidRPr="00C42150">
        <w:rPr>
          <w:rFonts w:ascii="Times New Roman" w:hAnsi="Times New Roman" w:cs="Times New Roman"/>
          <w:color w:val="000000" w:themeColor="text1"/>
        </w:rPr>
        <w:t>ys"</w:t>
      </w:r>
      <w:r w:rsidRPr="00C42150">
        <w:rPr>
          <w:rFonts w:ascii="Times New Roman" w:hAnsi="Times New Roman" w:cs="Times New Roman"/>
          <w:color w:val="000000" w:themeColor="text1"/>
        </w:rPr>
        <w:br/>
        <w:t>- "AI-driven world... evolving risks"</w:t>
      </w:r>
    </w:p>
    <w:p w14:paraId="3A084325"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Analysis</w:t>
      </w:r>
    </w:p>
    <w:p w14:paraId="6A04C891" w14:textId="77777777" w:rsidR="00D85AFE" w:rsidRPr="00C42150" w:rsidRDefault="00C42150">
      <w:pPr>
        <w:rPr>
          <w:color w:val="000000" w:themeColor="text1"/>
        </w:rPr>
      </w:pPr>
      <w:r w:rsidRPr="00C42150">
        <w:rPr>
          <w:rFonts w:ascii="Times New Roman" w:hAnsi="Times New Roman" w:cs="Times New Roman"/>
          <w:color w:val="000000" w:themeColor="text1"/>
        </w:rPr>
        <w:t>Unlike a typical credential-phishing email, this one comes from a domain (pecb.com) that matches a real, known certification body, and the content is consistent with legitimate conference marketing address</w:t>
      </w:r>
      <w:r w:rsidRPr="00C42150">
        <w:rPr>
          <w:rFonts w:ascii="Times New Roman" w:hAnsi="Times New Roman" w:cs="Times New Roman"/>
          <w:color w:val="000000" w:themeColor="text1"/>
        </w:rPr>
        <w:t>ed personally. It is a useful comparison case: not everything in Spam is malicious -- some messages are simply aggressive marketing that trips spam filters. The lesson is the personalization + urgency combination, a technique legitimate marketers and phish</w:t>
      </w:r>
      <w:r w:rsidRPr="00C42150">
        <w:rPr>
          <w:rFonts w:ascii="Times New Roman" w:hAnsi="Times New Roman" w:cs="Times New Roman"/>
          <w:color w:val="000000" w:themeColor="text1"/>
        </w:rPr>
        <w:t>ing attackers both use, so recipients should judge by domain and content rather than the "Spam" label alone.</w:t>
      </w:r>
    </w:p>
    <w:p w14:paraId="548F529E" w14:textId="77777777" w:rsidR="00D85AFE" w:rsidRPr="00C42150" w:rsidRDefault="00C42150">
      <w:pPr>
        <w:pStyle w:val="Heading2"/>
        <w:rPr>
          <w:color w:val="000000" w:themeColor="text1"/>
        </w:rPr>
      </w:pPr>
      <w:r w:rsidRPr="00C42150">
        <w:rPr>
          <w:rFonts w:ascii="Times New Roman" w:hAnsi="Times New Roman" w:cs="Times New Roman"/>
          <w:color w:val="000000" w:themeColor="text1"/>
        </w:rPr>
        <w:t>2.3 Phishing Email 3</w:t>
      </w:r>
    </w:p>
    <w:p w14:paraId="19615F7A"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2CB19792" wp14:editId="34107F7A">
            <wp:extent cx="5029200" cy="2705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a:stretch>
                      <a:fillRect/>
                    </a:stretch>
                  </pic:blipFill>
                  <pic:spPr>
                    <a:xfrm>
                      <a:off x="0" y="0"/>
                      <a:ext cx="5029200" cy="2705797"/>
                    </a:xfrm>
                    <a:prstGeom prst="rect">
                      <a:avLst/>
                    </a:prstGeom>
                  </pic:spPr>
                </pic:pic>
              </a:graphicData>
            </a:graphic>
          </wp:inline>
        </w:drawing>
      </w:r>
    </w:p>
    <w:p w14:paraId="47988A43" w14:textId="77777777" w:rsidR="00D85AFE" w:rsidRPr="00C42150" w:rsidRDefault="00C42150">
      <w:pPr>
        <w:rPr>
          <w:color w:val="000000" w:themeColor="text1"/>
        </w:rPr>
      </w:pPr>
      <w:r w:rsidRPr="00C42150">
        <w:rPr>
          <w:rFonts w:ascii="Times New Roman" w:hAnsi="Times New Roman" w:cs="Times New Roman"/>
          <w:color w:val="000000" w:themeColor="text1"/>
        </w:rPr>
        <w:t>Subject: 3 Days Left</w:t>
      </w:r>
      <w:r w:rsidRPr="00C42150">
        <w:rPr>
          <w:rFonts w:ascii="Times New Roman" w:hAnsi="Times New Roman" w:cs="Times New Roman"/>
          <w:color w:val="000000" w:themeColor="text1"/>
        </w:rPr>
        <w:br/>
        <w:t>Sender: Neil Patel &lt;neil@answerthepublic.com&gt;</w:t>
      </w:r>
      <w:r w:rsidRPr="00C42150">
        <w:rPr>
          <w:rFonts w:ascii="Times New Roman" w:hAnsi="Times New Roman" w:cs="Times New Roman"/>
          <w:color w:val="000000" w:themeColor="text1"/>
        </w:rPr>
        <w:br/>
        <w:t xml:space="preserve">Suspicious Link: "Get 4 months free" button (destination </w:t>
      </w:r>
      <w:r w:rsidRPr="00C42150">
        <w:rPr>
          <w:rFonts w:ascii="Times New Roman" w:hAnsi="Times New Roman" w:cs="Times New Roman"/>
          <w:color w:val="000000" w:themeColor="text1"/>
        </w:rPr>
        <w:t>not visible without hovering)</w:t>
      </w:r>
    </w:p>
    <w:p w14:paraId="41FCF5FF"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Red Flags</w:t>
      </w:r>
    </w:p>
    <w:p w14:paraId="20760052" w14:textId="77777777" w:rsidR="00D85AFE" w:rsidRPr="00C42150" w:rsidRDefault="00C42150">
      <w:pPr>
        <w:rPr>
          <w:color w:val="000000" w:themeColor="text1"/>
        </w:rPr>
      </w:pPr>
      <w:r w:rsidRPr="00C42150">
        <w:rPr>
          <w:rFonts w:ascii="Times New Roman" w:hAnsi="Times New Roman" w:cs="Times New Roman"/>
          <w:color w:val="000000" w:themeColor="text1"/>
        </w:rPr>
        <w:t>- Strong urgency/scarcity language ("Three days.", "reset to normal", "gone Monday night")</w:t>
      </w:r>
      <w:r w:rsidRPr="00C42150">
        <w:rPr>
          <w:rFonts w:ascii="Times New Roman" w:hAnsi="Times New Roman" w:cs="Times New Roman"/>
          <w:color w:val="000000" w:themeColor="text1"/>
        </w:rPr>
        <w:br/>
        <w:t>- One dominant call-to-action button designed to be clicked without reading the fine print</w:t>
      </w:r>
      <w:r w:rsidRPr="00C42150">
        <w:rPr>
          <w:rFonts w:ascii="Times New Roman" w:hAnsi="Times New Roman" w:cs="Times New Roman"/>
          <w:color w:val="000000" w:themeColor="text1"/>
        </w:rPr>
        <w:br/>
        <w:t>- Generic, impersonal greeting ("H</w:t>
      </w:r>
      <w:r w:rsidRPr="00C42150">
        <w:rPr>
          <w:rFonts w:ascii="Times New Roman" w:hAnsi="Times New Roman" w:cs="Times New Roman"/>
          <w:color w:val="000000" w:themeColor="text1"/>
        </w:rPr>
        <w:t>ey there") despite claiming account-specific detail</w:t>
      </w:r>
    </w:p>
    <w:p w14:paraId="69F7049B"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Suspicious Keywords</w:t>
      </w:r>
    </w:p>
    <w:p w14:paraId="44789EB3" w14:textId="77777777" w:rsidR="00D85AFE" w:rsidRPr="00C42150" w:rsidRDefault="00C42150">
      <w:pPr>
        <w:rPr>
          <w:color w:val="000000" w:themeColor="text1"/>
        </w:rPr>
      </w:pPr>
      <w:r w:rsidRPr="00C42150">
        <w:rPr>
          <w:rFonts w:ascii="Times New Roman" w:hAnsi="Times New Roman" w:cs="Times New Roman"/>
          <w:color w:val="000000" w:themeColor="text1"/>
        </w:rPr>
        <w:t>- "3 days left"</w:t>
      </w:r>
      <w:r w:rsidRPr="00C42150">
        <w:rPr>
          <w:rFonts w:ascii="Times New Roman" w:hAnsi="Times New Roman" w:cs="Times New Roman"/>
          <w:color w:val="000000" w:themeColor="text1"/>
        </w:rPr>
        <w:br/>
        <w:t>- "Get 4 months free"</w:t>
      </w:r>
    </w:p>
    <w:p w14:paraId="626D248C"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Analysis</w:t>
      </w:r>
    </w:p>
    <w:p w14:paraId="102001CD" w14:textId="77777777" w:rsidR="00D85AFE" w:rsidRPr="00C42150" w:rsidRDefault="00C42150">
      <w:pPr>
        <w:rPr>
          <w:color w:val="000000" w:themeColor="text1"/>
        </w:rPr>
      </w:pPr>
      <w:r w:rsidRPr="00C42150">
        <w:rPr>
          <w:rFonts w:ascii="Times New Roman" w:hAnsi="Times New Roman" w:cs="Times New Roman"/>
          <w:color w:val="000000" w:themeColor="text1"/>
        </w:rPr>
        <w:t xml:space="preserve">The sender domain (answerthepublic.com) belongs to a real SEO/content tool, so this is most likely legitimate promotional email rather </w:t>
      </w:r>
      <w:r w:rsidRPr="00C42150">
        <w:rPr>
          <w:rFonts w:ascii="Times New Roman" w:hAnsi="Times New Roman" w:cs="Times New Roman"/>
          <w:color w:val="000000" w:themeColor="text1"/>
        </w:rPr>
        <w:t>than a credential-theft attempt. It is included here because it demonstrates the urgency/scarcity pattern phishing emails frequently borrow: a hard deadline, loss-framing ("gone Monday night"), and a single dominant button. Urgency alone isn't proof of mal</w:t>
      </w:r>
      <w:r w:rsidRPr="00C42150">
        <w:rPr>
          <w:rFonts w:ascii="Times New Roman" w:hAnsi="Times New Roman" w:cs="Times New Roman"/>
          <w:color w:val="000000" w:themeColor="text1"/>
        </w:rPr>
        <w:t>ice, but it should always trigger extra scrutiny -- check the sender domain and hover over the link before clicking.</w:t>
      </w:r>
    </w:p>
    <w:p w14:paraId="36F1E160" w14:textId="77777777" w:rsidR="00D85AFE" w:rsidRPr="00C42150" w:rsidRDefault="00C42150">
      <w:pPr>
        <w:pStyle w:val="Heading2"/>
        <w:rPr>
          <w:color w:val="000000" w:themeColor="text1"/>
        </w:rPr>
      </w:pPr>
      <w:r w:rsidRPr="00C42150">
        <w:rPr>
          <w:rFonts w:ascii="Times New Roman" w:hAnsi="Times New Roman" w:cs="Times New Roman"/>
          <w:color w:val="000000" w:themeColor="text1"/>
        </w:rPr>
        <w:t>2.4 Phishing Email 4</w:t>
      </w:r>
    </w:p>
    <w:p w14:paraId="785FF9C9"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77F73113" wp14:editId="6122AA39">
            <wp:extent cx="5029200" cy="426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a:stretch>
                      <a:fillRect/>
                    </a:stretch>
                  </pic:blipFill>
                  <pic:spPr>
                    <a:xfrm>
                      <a:off x="0" y="0"/>
                      <a:ext cx="5029200" cy="4269270"/>
                    </a:xfrm>
                    <a:prstGeom prst="rect">
                      <a:avLst/>
                    </a:prstGeom>
                  </pic:spPr>
                </pic:pic>
              </a:graphicData>
            </a:graphic>
          </wp:inline>
        </w:drawing>
      </w:r>
    </w:p>
    <w:p w14:paraId="14FE9307" w14:textId="77777777" w:rsidR="00D85AFE" w:rsidRPr="00C42150" w:rsidRDefault="00C42150">
      <w:pPr>
        <w:rPr>
          <w:color w:val="000000" w:themeColor="text1"/>
        </w:rPr>
      </w:pPr>
      <w:r w:rsidRPr="00C42150">
        <w:rPr>
          <w:rFonts w:ascii="Times New Roman" w:hAnsi="Times New Roman" w:cs="Times New Roman"/>
          <w:color w:val="000000" w:themeColor="text1"/>
        </w:rPr>
        <w:t>Subject: Luke Johnson shared a document</w:t>
      </w:r>
      <w:r w:rsidRPr="00C42150">
        <w:rPr>
          <w:rFonts w:ascii="Times New Roman" w:hAnsi="Times New Roman" w:cs="Times New Roman"/>
          <w:color w:val="000000" w:themeColor="text1"/>
        </w:rPr>
        <w:br/>
        <w:t>Sender: Luke Johnson &lt;luke.json8000@gmail.com&gt;</w:t>
      </w:r>
      <w:r w:rsidRPr="00C42150">
        <w:rPr>
          <w:rFonts w:ascii="Times New Roman" w:hAnsi="Times New Roman" w:cs="Times New Roman"/>
          <w:color w:val="000000" w:themeColor="text1"/>
        </w:rPr>
        <w:br/>
        <w:t>Suspicious Link: "Open" butto</w:t>
      </w:r>
      <w:r w:rsidRPr="00C42150">
        <w:rPr>
          <w:rFonts w:ascii="Times New Roman" w:hAnsi="Times New Roman" w:cs="Times New Roman"/>
          <w:color w:val="000000" w:themeColor="text1"/>
        </w:rPr>
        <w:t>n, styled like a Google Docs link but pointing to an unverified external destination</w:t>
      </w:r>
    </w:p>
    <w:p w14:paraId="055B2287"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Red Flags</w:t>
      </w:r>
    </w:p>
    <w:p w14:paraId="14484440" w14:textId="77777777" w:rsidR="00D85AFE" w:rsidRPr="00C42150" w:rsidRDefault="00C42150">
      <w:pPr>
        <w:rPr>
          <w:color w:val="000000" w:themeColor="text1"/>
        </w:rPr>
      </w:pPr>
      <w:r w:rsidRPr="00C42150">
        <w:rPr>
          <w:rFonts w:ascii="Times New Roman" w:hAnsi="Times New Roman" w:cs="Times New Roman"/>
          <w:color w:val="000000" w:themeColor="text1"/>
        </w:rPr>
        <w:t>- Impersonates an official Google Drive/Docs sharing notification but comes from a personal Gmail address, not a corporate or Google system address</w:t>
      </w:r>
      <w:r w:rsidRPr="00C42150">
        <w:rPr>
          <w:rFonts w:ascii="Times New Roman" w:hAnsi="Times New Roman" w:cs="Times New Roman"/>
          <w:color w:val="000000" w:themeColor="text1"/>
        </w:rPr>
        <w:br/>
        <w:t>- Enticing su</w:t>
      </w:r>
      <w:r w:rsidRPr="00C42150">
        <w:rPr>
          <w:rFonts w:ascii="Times New Roman" w:hAnsi="Times New Roman" w:cs="Times New Roman"/>
          <w:color w:val="000000" w:themeColor="text1"/>
        </w:rPr>
        <w:t>bject matter ("2026 Department Budget") chosen to bait curiosity about sensitive-looking content</w:t>
      </w:r>
      <w:r w:rsidRPr="00C42150">
        <w:rPr>
          <w:rFonts w:ascii="Times New Roman" w:hAnsi="Times New Roman" w:cs="Times New Roman"/>
          <w:color w:val="000000" w:themeColor="text1"/>
        </w:rPr>
        <w:br/>
        <w:t>- Generic, low-effort message body ("Here is the doc you asked for") with no prior context of a request</w:t>
      </w:r>
    </w:p>
    <w:p w14:paraId="336F0F5C"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Suspicious Keywords</w:t>
      </w:r>
    </w:p>
    <w:p w14:paraId="46AD1A88" w14:textId="77777777" w:rsidR="00D85AFE" w:rsidRPr="00C42150" w:rsidRDefault="00C42150">
      <w:pPr>
        <w:rPr>
          <w:color w:val="000000" w:themeColor="text1"/>
        </w:rPr>
      </w:pPr>
      <w:r w:rsidRPr="00C42150">
        <w:rPr>
          <w:rFonts w:ascii="Times New Roman" w:hAnsi="Times New Roman" w:cs="Times New Roman"/>
          <w:color w:val="000000" w:themeColor="text1"/>
        </w:rPr>
        <w:t>- "shared a document"</w:t>
      </w:r>
      <w:r w:rsidRPr="00C42150">
        <w:rPr>
          <w:rFonts w:ascii="Times New Roman" w:hAnsi="Times New Roman" w:cs="Times New Roman"/>
          <w:color w:val="000000" w:themeColor="text1"/>
        </w:rPr>
        <w:br/>
        <w:t>- "Department</w:t>
      </w:r>
      <w:r w:rsidRPr="00C42150">
        <w:rPr>
          <w:rFonts w:ascii="Times New Roman" w:hAnsi="Times New Roman" w:cs="Times New Roman"/>
          <w:color w:val="000000" w:themeColor="text1"/>
        </w:rPr>
        <w:t xml:space="preserve"> Budget"</w:t>
      </w:r>
    </w:p>
    <w:p w14:paraId="79DFB2A3"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Analysis</w:t>
      </w:r>
    </w:p>
    <w:p w14:paraId="15D51240" w14:textId="77777777" w:rsidR="00D85AFE" w:rsidRPr="00C42150" w:rsidRDefault="00C42150">
      <w:pPr>
        <w:rPr>
          <w:color w:val="000000" w:themeColor="text1"/>
        </w:rPr>
      </w:pPr>
      <w:r w:rsidRPr="00C42150">
        <w:rPr>
          <w:rFonts w:ascii="Times New Roman" w:hAnsi="Times New Roman" w:cs="Times New Roman"/>
          <w:color w:val="000000" w:themeColor="text1"/>
        </w:rPr>
        <w:t xml:space="preserve">This is one of the most common phishing templates in circulation -- a spoofed "document shared with you" notification. Genuine Google Drive share emails come from Google's own systems, never a personal @gmail.com address claiming to be a </w:t>
      </w:r>
      <w:r w:rsidRPr="00C42150">
        <w:rPr>
          <w:rFonts w:ascii="Times New Roman" w:hAnsi="Times New Roman" w:cs="Times New Roman"/>
          <w:color w:val="000000" w:themeColor="text1"/>
        </w:rPr>
        <w:t xml:space="preserve">named colleague. Clicking "Open" on real versions of this scam typically leads to a fake login page designed to steal credentials. The lure -- a sensitive-sounding "Department Budget" file -- is chosen specifically to make the recipient curious or worried </w:t>
      </w:r>
      <w:r w:rsidRPr="00C42150">
        <w:rPr>
          <w:rFonts w:ascii="Times New Roman" w:hAnsi="Times New Roman" w:cs="Times New Roman"/>
          <w:color w:val="000000" w:themeColor="text1"/>
        </w:rPr>
        <w:t>enough to click without checking the sender.</w:t>
      </w:r>
    </w:p>
    <w:p w14:paraId="2A29DE9E" w14:textId="77777777" w:rsidR="00D85AFE" w:rsidRPr="00C42150" w:rsidRDefault="00C42150">
      <w:pPr>
        <w:pStyle w:val="Heading2"/>
        <w:rPr>
          <w:color w:val="000000" w:themeColor="text1"/>
        </w:rPr>
      </w:pPr>
      <w:r w:rsidRPr="00C42150">
        <w:rPr>
          <w:rFonts w:ascii="Times New Roman" w:hAnsi="Times New Roman" w:cs="Times New Roman"/>
          <w:color w:val="000000" w:themeColor="text1"/>
        </w:rPr>
        <w:t>2.5 Phishing Email 5</w:t>
      </w:r>
    </w:p>
    <w:p w14:paraId="234E242C"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09E94485" wp14:editId="54F666CD">
            <wp:extent cx="5029200" cy="7101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a:stretch>
                      <a:fillRect/>
                    </a:stretch>
                  </pic:blipFill>
                  <pic:spPr>
                    <a:xfrm>
                      <a:off x="0" y="0"/>
                      <a:ext cx="5029200" cy="7101534"/>
                    </a:xfrm>
                    <a:prstGeom prst="rect">
                      <a:avLst/>
                    </a:prstGeom>
                  </pic:spPr>
                </pic:pic>
              </a:graphicData>
            </a:graphic>
          </wp:inline>
        </w:drawing>
      </w:r>
    </w:p>
    <w:p w14:paraId="07CE7E7C" w14:textId="77777777" w:rsidR="00D85AFE" w:rsidRPr="00C42150" w:rsidRDefault="00C42150">
      <w:pPr>
        <w:rPr>
          <w:color w:val="000000" w:themeColor="text1"/>
        </w:rPr>
      </w:pPr>
      <w:r w:rsidRPr="00C42150">
        <w:rPr>
          <w:rFonts w:ascii="Times New Roman" w:hAnsi="Times New Roman" w:cs="Times New Roman"/>
          <w:color w:val="000000" w:themeColor="text1"/>
        </w:rPr>
        <w:t>Subject: Here's Your Invoice</w:t>
      </w:r>
      <w:r w:rsidRPr="00C42150">
        <w:rPr>
          <w:rFonts w:ascii="Times New Roman" w:hAnsi="Times New Roman" w:cs="Times New Roman"/>
          <w:color w:val="000000" w:themeColor="text1"/>
        </w:rPr>
        <w:br/>
        <w:t>Sender: Billing Department &lt;service@paypal.com&gt;</w:t>
      </w:r>
      <w:r w:rsidRPr="00C42150">
        <w:rPr>
          <w:rFonts w:ascii="Times New Roman" w:hAnsi="Times New Roman" w:cs="Times New Roman"/>
          <w:color w:val="000000" w:themeColor="text1"/>
        </w:rPr>
        <w:br/>
        <w:t>Suspicious Link: "View and Pay Invoice" button; message also lists a phone number to call</w:t>
      </w:r>
    </w:p>
    <w:p w14:paraId="17D70E00"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Red Flags</w:t>
      </w:r>
    </w:p>
    <w:p w14:paraId="3040DD42" w14:textId="77777777" w:rsidR="00D85AFE" w:rsidRPr="00C42150" w:rsidRDefault="00C42150">
      <w:pPr>
        <w:rPr>
          <w:color w:val="000000" w:themeColor="text1"/>
        </w:rPr>
      </w:pPr>
      <w:r w:rsidRPr="00C42150">
        <w:rPr>
          <w:rFonts w:ascii="Times New Roman" w:hAnsi="Times New Roman" w:cs="Times New Roman"/>
          <w:color w:val="000000" w:themeColor="text1"/>
        </w:rPr>
        <w:t>- Invoice f</w:t>
      </w:r>
      <w:r w:rsidRPr="00C42150">
        <w:rPr>
          <w:rFonts w:ascii="Times New Roman" w:hAnsi="Times New Roman" w:cs="Times New Roman"/>
          <w:color w:val="000000" w:themeColor="text1"/>
        </w:rPr>
        <w:t>or a purchase the recipient never made, paired with a claim the account was "accessed unlawfully"</w:t>
      </w:r>
      <w:r w:rsidRPr="00C42150">
        <w:rPr>
          <w:rFonts w:ascii="Times New Roman" w:hAnsi="Times New Roman" w:cs="Times New Roman"/>
          <w:color w:val="000000" w:themeColor="text1"/>
        </w:rPr>
        <w:br/>
        <w:t>- Provides a phone number to call rather than directing the recipient to log in through the official app/site</w:t>
      </w:r>
      <w:r w:rsidRPr="00C42150">
        <w:rPr>
          <w:rFonts w:ascii="Times New Roman" w:hAnsi="Times New Roman" w:cs="Times New Roman"/>
          <w:color w:val="000000" w:themeColor="text1"/>
        </w:rPr>
        <w:br/>
        <w:t>- Addressed to an unrelated email ("Hello, aq430</w:t>
      </w:r>
      <w:r w:rsidRPr="00C42150">
        <w:rPr>
          <w:rFonts w:ascii="Times New Roman" w:hAnsi="Times New Roman" w:cs="Times New Roman"/>
          <w:color w:val="000000" w:themeColor="text1"/>
        </w:rPr>
        <w:t>290@gmail.com") rather than the actual recipient -- a sign of a mass-sent, non-personalized scam</w:t>
      </w:r>
    </w:p>
    <w:p w14:paraId="4374FCDA"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Suspicious Keywords</w:t>
      </w:r>
    </w:p>
    <w:p w14:paraId="7A1502CB" w14:textId="77777777" w:rsidR="00D85AFE" w:rsidRPr="00C42150" w:rsidRDefault="00C42150">
      <w:pPr>
        <w:rPr>
          <w:color w:val="000000" w:themeColor="text1"/>
        </w:rPr>
      </w:pPr>
      <w:r w:rsidRPr="00C42150">
        <w:rPr>
          <w:rFonts w:ascii="Times New Roman" w:hAnsi="Times New Roman" w:cs="Times New Roman"/>
          <w:color w:val="000000" w:themeColor="text1"/>
        </w:rPr>
        <w:t>- "accessed unlawfully"</w:t>
      </w:r>
      <w:r w:rsidRPr="00C42150">
        <w:rPr>
          <w:rFonts w:ascii="Times New Roman" w:hAnsi="Times New Roman" w:cs="Times New Roman"/>
          <w:color w:val="000000" w:themeColor="text1"/>
        </w:rPr>
        <w:br/>
        <w:t>- "toll-free"</w:t>
      </w:r>
    </w:p>
    <w:p w14:paraId="13193084" w14:textId="77777777" w:rsidR="00D85AFE" w:rsidRPr="00C42150" w:rsidRDefault="00C42150">
      <w:pPr>
        <w:pStyle w:val="Heading3"/>
        <w:rPr>
          <w:color w:val="000000" w:themeColor="text1"/>
        </w:rPr>
      </w:pPr>
      <w:r w:rsidRPr="00C42150">
        <w:rPr>
          <w:rFonts w:ascii="Times New Roman" w:hAnsi="Times New Roman" w:cs="Times New Roman"/>
          <w:color w:val="000000" w:themeColor="text1"/>
        </w:rPr>
        <w:t>Analysis</w:t>
      </w:r>
    </w:p>
    <w:p w14:paraId="4866FAB7" w14:textId="77777777" w:rsidR="00D85AFE" w:rsidRPr="00C42150" w:rsidRDefault="00C42150">
      <w:pPr>
        <w:rPr>
          <w:color w:val="000000" w:themeColor="text1"/>
        </w:rPr>
      </w:pPr>
      <w:r w:rsidRPr="00C42150">
        <w:rPr>
          <w:rFonts w:ascii="Times New Roman" w:hAnsi="Times New Roman" w:cs="Times New Roman"/>
          <w:color w:val="000000" w:themeColor="text1"/>
        </w:rPr>
        <w:t>This matches a well-known scam pattern often called invoice or callback phishing. The scamme</w:t>
      </w:r>
      <w:r w:rsidRPr="00C42150">
        <w:rPr>
          <w:rFonts w:ascii="Times New Roman" w:hAnsi="Times New Roman" w:cs="Times New Roman"/>
          <w:color w:val="000000" w:themeColor="text1"/>
        </w:rPr>
        <w:t>r abuses PayPal's real invoicing feature to send an invoice that looks completely legitimate (because it is technically generated by PayPal's own system), then relies on fear ("unlawfully accessed") and a fake support phone number to pull the victim into a</w:t>
      </w:r>
      <w:r w:rsidRPr="00C42150">
        <w:rPr>
          <w:rFonts w:ascii="Times New Roman" w:hAnsi="Times New Roman" w:cs="Times New Roman"/>
          <w:color w:val="000000" w:themeColor="text1"/>
        </w:rPr>
        <w:t xml:space="preserve"> phone-based social-engineering attack instead of a fake link. The mismatched recipient email is the clearest giveaway that this was mass-sent rather than addressed specifically to the account holder.</w:t>
      </w:r>
    </w:p>
    <w:p w14:paraId="31AD1240" w14:textId="77777777" w:rsidR="00D85AFE" w:rsidRPr="00C42150" w:rsidRDefault="00C42150">
      <w:pPr>
        <w:pStyle w:val="Heading1"/>
        <w:rPr>
          <w:color w:val="000000" w:themeColor="text1"/>
        </w:rPr>
      </w:pPr>
      <w:r w:rsidRPr="00C42150">
        <w:rPr>
          <w:rFonts w:ascii="Times New Roman" w:hAnsi="Times New Roman" w:cs="Times New Roman"/>
          <w:color w:val="000000" w:themeColor="text1"/>
        </w:rPr>
        <w:t>3. Legitimate Email Comparison</w:t>
      </w:r>
    </w:p>
    <w:p w14:paraId="57A1FDEF" w14:textId="77777777" w:rsidR="00D85AFE" w:rsidRPr="00C42150" w:rsidRDefault="00C42150">
      <w:pPr>
        <w:rPr>
          <w:color w:val="000000" w:themeColor="text1"/>
        </w:rPr>
      </w:pPr>
      <w:r w:rsidRPr="00C42150">
        <w:rPr>
          <w:rFonts w:ascii="Times New Roman" w:hAnsi="Times New Roman" w:cs="Times New Roman"/>
          <w:noProof/>
          <w:color w:val="000000" w:themeColor="text1"/>
          <w:lang w:val="en-GB" w:eastAsia="en-GB"/>
        </w:rPr>
        <w:drawing>
          <wp:inline distT="0" distB="0" distL="0" distR="0" wp14:anchorId="0BD2A111" wp14:editId="2A79AD71">
            <wp:extent cx="5029200" cy="2330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a:stretch>
                      <a:fillRect/>
                    </a:stretch>
                  </pic:blipFill>
                  <pic:spPr>
                    <a:xfrm>
                      <a:off x="0" y="0"/>
                      <a:ext cx="5029200" cy="2330721"/>
                    </a:xfrm>
                    <a:prstGeom prst="rect">
                      <a:avLst/>
                    </a:prstGeom>
                  </pic:spPr>
                </pic:pic>
              </a:graphicData>
            </a:graphic>
          </wp:inline>
        </w:drawing>
      </w:r>
      <w:r w:rsidRPr="00C42150">
        <w:rPr>
          <w:rFonts w:ascii="Times New Roman" w:hAnsi="Times New Roman" w:cs="Times New Roman"/>
          <w:color w:val="000000" w:themeColor="text1"/>
        </w:rPr>
        <w:br/>
        <w:t>This notification come</w:t>
      </w:r>
      <w:r w:rsidRPr="00C42150">
        <w:rPr>
          <w:rFonts w:ascii="Times New Roman" w:hAnsi="Times New Roman" w:cs="Times New Roman"/>
          <w:color w:val="000000" w:themeColor="text1"/>
        </w:rPr>
        <w:t>s from Google Classroom's own verified sending address, a domain the recipient should expect email from since it is tied to the SOC internship classroom they actively participate in. The content matches an activity that is realistically expected (a private</w:t>
      </w:r>
      <w:r w:rsidRPr="00C42150">
        <w:rPr>
          <w:rFonts w:ascii="Times New Roman" w:hAnsi="Times New Roman" w:cs="Times New Roman"/>
          <w:color w:val="000000" w:themeColor="text1"/>
        </w:rPr>
        <w:t xml:space="preserve"> comment on a submitted task), contains no urgent demands, no request for credentials or payment, and no suspicious external links -- everything routes back to the legitimate Classroom platform, and the commenter's identity is directly verifiable inside th</w:t>
      </w:r>
      <w:r w:rsidRPr="00C42150">
        <w:rPr>
          <w:rFonts w:ascii="Times New Roman" w:hAnsi="Times New Roman" w:cs="Times New Roman"/>
          <w:color w:val="000000" w:themeColor="text1"/>
        </w:rPr>
        <w:t>e same application.</w:t>
      </w:r>
    </w:p>
    <w:p w14:paraId="7C97AE1C" w14:textId="77777777" w:rsidR="00D85AFE" w:rsidRPr="00C42150" w:rsidRDefault="00C42150">
      <w:pPr>
        <w:pStyle w:val="Heading1"/>
        <w:rPr>
          <w:color w:val="000000" w:themeColor="text1"/>
        </w:rPr>
      </w:pPr>
      <w:r w:rsidRPr="00C42150">
        <w:rPr>
          <w:rFonts w:ascii="Times New Roman" w:hAnsi="Times New Roman" w:cs="Times New Roman"/>
          <w:color w:val="000000" w:themeColor="text1"/>
        </w:rPr>
        <w:t>4. Best Practices</w:t>
      </w:r>
    </w:p>
    <w:p w14:paraId="61FF64C7" w14:textId="77777777" w:rsidR="00D85AFE" w:rsidRPr="00C42150" w:rsidRDefault="00C42150">
      <w:pPr>
        <w:rPr>
          <w:color w:val="000000" w:themeColor="text1"/>
        </w:rPr>
      </w:pPr>
      <w:r w:rsidRPr="00C42150">
        <w:rPr>
          <w:rFonts w:ascii="Times New Roman" w:hAnsi="Times New Roman" w:cs="Times New Roman"/>
          <w:color w:val="000000" w:themeColor="text1"/>
        </w:rPr>
        <w:t>- Verify sender addresses</w:t>
      </w:r>
      <w:r w:rsidRPr="00C42150">
        <w:rPr>
          <w:rFonts w:ascii="Times New Roman" w:hAnsi="Times New Roman" w:cs="Times New Roman"/>
          <w:color w:val="000000" w:themeColor="text1"/>
        </w:rPr>
        <w:br/>
        <w:t>- Don't click unknown links</w:t>
      </w:r>
      <w:r w:rsidRPr="00C42150">
        <w:rPr>
          <w:rFonts w:ascii="Times New Roman" w:hAnsi="Times New Roman" w:cs="Times New Roman"/>
          <w:color w:val="000000" w:themeColor="text1"/>
        </w:rPr>
        <w:br/>
        <w:t>- Enable MFA</w:t>
      </w:r>
      <w:r w:rsidRPr="00C42150">
        <w:rPr>
          <w:rFonts w:ascii="Times New Roman" w:hAnsi="Times New Roman" w:cs="Times New Roman"/>
          <w:color w:val="000000" w:themeColor="text1"/>
        </w:rPr>
        <w:br/>
        <w:t>- Verify urgent requests independently</w:t>
      </w:r>
    </w:p>
    <w:p w14:paraId="1DCA02D5" w14:textId="77777777" w:rsidR="00D85AFE" w:rsidRPr="00C42150" w:rsidRDefault="00C42150">
      <w:pPr>
        <w:pStyle w:val="Heading1"/>
        <w:rPr>
          <w:color w:val="000000" w:themeColor="text1"/>
        </w:rPr>
      </w:pPr>
      <w:r w:rsidRPr="00C42150">
        <w:rPr>
          <w:rFonts w:ascii="Times New Roman" w:hAnsi="Times New Roman" w:cs="Times New Roman"/>
          <w:color w:val="000000" w:themeColor="text1"/>
        </w:rPr>
        <w:t>5. Conclusion</w:t>
      </w:r>
    </w:p>
    <w:p w14:paraId="69DB655E" w14:textId="77777777" w:rsidR="00D85AFE" w:rsidRPr="00C42150" w:rsidRDefault="00C42150">
      <w:pPr>
        <w:rPr>
          <w:color w:val="000000" w:themeColor="text1"/>
        </w:rPr>
      </w:pPr>
      <w:r w:rsidRPr="00C42150">
        <w:rPr>
          <w:rFonts w:ascii="Times New Roman" w:hAnsi="Times New Roman" w:cs="Times New Roman"/>
          <w:color w:val="000000" w:themeColor="text1"/>
        </w:rPr>
        <w:t>This project demonstrates the ability to recognize phishing indicators and distinguish malicious c</w:t>
      </w:r>
      <w:r w:rsidRPr="00C42150">
        <w:rPr>
          <w:rFonts w:ascii="Times New Roman" w:hAnsi="Times New Roman" w:cs="Times New Roman"/>
          <w:color w:val="000000" w:themeColor="text1"/>
        </w:rPr>
        <w:t>ommunications from legitimate ones.</w:t>
      </w:r>
    </w:p>
    <w:sectPr w:rsidR="00D85AFE" w:rsidRPr="00C42150" w:rsidSect="00C42150">
      <w:pgSz w:w="12240" w:h="15840"/>
      <w:pgMar w:top="1440" w:right="1800" w:bottom="1440" w:left="180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Courier">
    <w:panose1 w:val="02000500000000000000"/>
    <w:charset w:val="4D"/>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42150"/>
    <w:rsid w:val="00CB0664"/>
    <w:rsid w:val="00D85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FF3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41"/>
    <w:rsid w:val="00C4215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42150"/>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7C3F1-93A6-D542-BC73-C6FB5300E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1031</Words>
  <Characters>5883</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2026-07-17T12:29:00Z</dcterms:created>
  <dcterms:modified xsi:type="dcterms:W3CDTF">2026-07-17T12:29:00Z</dcterms:modified>
  <cp:category/>
</cp:coreProperties>
</file>