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1F3864"/>
          <w:sz w:val="52"/>
          <w:szCs w:val="52"/>
        </w:rPr>
        <w:t xml:space="preserve">ASSIGNMENT 3</w:t>
      </w:r>
    </w:p>
    <w:p>
      <w:pPr>
        <w:pBdr>
          <w:bottom w:val="single" w:color="1ABC9C" w:sz="8" w:space="10"/>
        </w:pBdr>
        <w:spacing w:after="0" w:before="0"/>
        <w:jc w:val="center"/>
      </w:pPr>
      <w:r>
        <w:rPr>
          <w:rFonts w:ascii="Arial" w:cs="Arial" w:eastAsia="Arial" w:hAnsi="Arial"/>
          <w:b/>
          <w:bCs/>
          <w:color w:val="2C3E50"/>
          <w:sz w:val="36"/>
          <w:szCs w:val="36"/>
        </w:rPr>
        <w:t xml:space="preserve">Deep Learning — Generative Adversarial Networks</w:t>
      </w:r>
    </w:p>
    <w:p>
      <w:pPr>
        <w:spacing w:after="0" w:before="200"/>
        <w:jc w:val="center"/>
      </w:pPr>
      <w:r>
        <w:rPr>
          <w:rFonts w:ascii="Arial" w:cs="Arial" w:eastAsia="Arial" w:hAnsi="Arial"/>
          <w:i/>
          <w:iCs/>
          <w:color w:val="2C3E50"/>
          <w:sz w:val="26"/>
          <w:szCs w:val="26"/>
        </w:rPr>
        <w:t xml:space="preserve">Complete Code Explanation &amp; Technical Documentation</w:t>
      </w:r>
    </w:p>
    <w:p>
      <w:pPr>
        <w:shd w:fill="D6E4F0" w:val="clear"/>
        <w:spacing w:after="0" w:before="400"/>
        <w:jc w:val="center"/>
      </w:pPr>
      <w:r>
        <w:rPr>
          <w:rFonts w:ascii="Arial" w:cs="Arial" w:eastAsia="Arial" w:hAnsi="Arial"/>
          <w:b/>
          <w:bCs/>
          <w:color w:val="1F3864"/>
          <w:sz w:val="22"/>
          <w:szCs w:val="22"/>
        </w:rPr>
        <w:t xml:space="preserve">Platform: Kaggle  |  GPU: T4 x2  |  Framework: PyTorch</w:t>
      </w:r>
    </w:p>
    <w:p>
      <w:pPr>
        <w:spacing w:after="80" w:before="600"/>
        <w:jc w:val="center"/>
      </w:pPr>
      <w:r>
        <w:rPr>
          <w:rFonts w:ascii="Arial" w:cs="Arial" w:eastAsia="Arial" w:hAnsi="Arial"/>
          <w:b/>
          <w:bCs/>
          <w:color w:val="1F3864"/>
          <w:sz w:val="28"/>
          <w:szCs w:val="2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500"/>
        <w:gridCol w:w="414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DCGAN vs WGAN-GP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DCGAN + WGAN-GP</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Collapse Analysis — Anime Face Generation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Pix2Pix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U-Net + PatchGAN</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GAN: Sketch → Realistic Image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CycleGAN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ResNet + PatchGAN x2</w:t>
            </w:r>
          </w:p>
        </w:tc>
        <w:tc>
          <w:tcPr>
            <w:tcW w:type="dxa" w:w="4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Unpaired Translation: Sketch ↔ Photo</w:t>
            </w:r>
          </w:p>
        </w:tc>
      </w:tr>
    </w:tbl>
    <w:p>
      <w:r>
        <w:br w:type="page"/>
      </w:r>
    </w:p>
    <w:p>
      <w:pPr>
        <w:pStyle w:val="Heading1"/>
        <w:pBdr>
          <w:bottom w:val="single" w:color="1F3864" w:sz="6" w:space="4"/>
        </w:pBdr>
        <w:spacing w:after="160" w:before="360"/>
      </w:pPr>
      <w:r>
        <w:rPr>
          <w:rFonts w:ascii="Arial" w:cs="Arial" w:eastAsia="Arial" w:hAnsi="Arial"/>
          <w:b/>
          <w:bCs/>
          <w:color w:val="1F3864"/>
          <w:sz w:val="36"/>
          <w:szCs w:val="36"/>
        </w:rPr>
        <w:t xml:space="preserve">Overview — Generative Adversarial Networks</w:t>
      </w:r>
    </w:p>
    <w:p>
      <w:pPr>
        <w:spacing w:after="80" w:before="80"/>
      </w:pPr>
      <w:r>
        <w:rPr>
          <w:rFonts w:ascii="Arial" w:cs="Arial" w:eastAsia="Arial" w:hAnsi="Arial"/>
          <w:sz w:val="22"/>
          <w:szCs w:val="22"/>
        </w:rPr>
        <w:t xml:space="preserve">This document provides a comprehensive explanation of three GAN assignment notebooks implemented in PyTorch on Kaggle GPU infrastructure. Each question explores a progressively more sophisticated GAN architecture, from unconditional generation to unpaired image-to-image translation.</w:t>
      </w:r>
    </w:p>
    <w:p>
      <w:pPr>
        <w:pStyle w:val="Heading2"/>
        <w:spacing w:after="120" w:before="280"/>
      </w:pPr>
      <w:r>
        <w:rPr>
          <w:rFonts w:ascii="Arial" w:cs="Arial" w:eastAsia="Arial" w:hAnsi="Arial"/>
          <w:b/>
          <w:bCs/>
          <w:color w:val="2C3E50"/>
          <w:sz w:val="28"/>
          <w:szCs w:val="28"/>
        </w:rPr>
        <w:t xml:space="preserve">What is a GAN?</w:t>
      </w:r>
    </w:p>
    <w:p>
      <w:pPr>
        <w:spacing w:after="80" w:before="80"/>
      </w:pPr>
      <w:r>
        <w:rPr>
          <w:rFonts w:ascii="Arial" w:cs="Arial" w:eastAsia="Arial" w:hAnsi="Arial"/>
          <w:sz w:val="22"/>
          <w:szCs w:val="22"/>
        </w:rPr>
        <w:t xml:space="preserve">A Generative Adversarial Network (GAN) consists of two neural networks trained in opposition:</w:t>
      </w:r>
    </w:p>
    <w:p>
      <w:pPr>
        <w:pStyle w:val="ListParagraph"/>
        <w:numPr>
          <w:ilvl w:val="0"/>
          <w:numId w:val="2"/>
        </w:numPr>
        <w:spacing w:after="40" w:before="40"/>
      </w:pPr>
      <w:r>
        <w:rPr>
          <w:rFonts w:ascii="Arial" w:cs="Arial" w:eastAsia="Arial" w:hAnsi="Arial"/>
          <w:sz w:val="22"/>
          <w:szCs w:val="22"/>
        </w:rPr>
        <w:t xml:space="preserve">Generator (G): Takes random noise as input and generates synthetic data samples that resemble the real data distribution.</w:t>
      </w:r>
    </w:p>
    <w:p>
      <w:pPr>
        <w:pStyle w:val="ListParagraph"/>
        <w:numPr>
          <w:ilvl w:val="0"/>
          <w:numId w:val="2"/>
        </w:numPr>
        <w:spacing w:after="40" w:before="40"/>
      </w:pPr>
      <w:r>
        <w:rPr>
          <w:rFonts w:ascii="Arial" w:cs="Arial" w:eastAsia="Arial" w:hAnsi="Arial"/>
          <w:sz w:val="22"/>
          <w:szCs w:val="22"/>
        </w:rPr>
        <w:t xml:space="preserve">Discriminator/Critic (D): Takes both real and generated (fake) samples and learns to distinguish between them.</w:t>
      </w:r>
    </w:p>
    <w:p>
      <w:pPr>
        <w:spacing w:after="80" w:before="80"/>
      </w:pPr>
      <w:r>
        <w:rPr>
          <w:rFonts w:ascii="Arial" w:cs="Arial" w:eastAsia="Arial" w:hAnsi="Arial"/>
          <w:sz w:val="22"/>
          <w:szCs w:val="22"/>
        </w:rPr>
        <w:t xml:space="preserve">The two networks play a minimax game — the Generator tries to fool the Discriminator, while the Discriminator tries to correctly classify real vs. fake. Over time, the Generator improves until its outputs are indistinguishable from real data.</w:t>
      </w:r>
    </w:p>
    <w:p>
      <w:pPr>
        <w:pStyle w:val="Heading2"/>
        <w:spacing w:after="120" w:before="280"/>
      </w:pPr>
      <w:r>
        <w:rPr>
          <w:rFonts w:ascii="Arial" w:cs="Arial" w:eastAsia="Arial" w:hAnsi="Arial"/>
          <w:b/>
          <w:bCs/>
          <w:color w:val="2C3E50"/>
          <w:sz w:val="28"/>
          <w:szCs w:val="28"/>
        </w:rPr>
        <w:t xml:space="preserve">GAN Training Objective (Standard)</w:t>
      </w:r>
    </w:p>
    <w:p>
      <w:pPr>
        <w:spacing w:after="80" w:before="80"/>
      </w:pPr>
      <w:r>
        <w:rPr>
          <w:rFonts w:ascii="Arial" w:cs="Arial" w:eastAsia="Arial" w:hAnsi="Arial"/>
          <w:sz w:val="22"/>
          <w:szCs w:val="22"/>
        </w:rPr>
        <w:t xml:space="preserve">The classic GAN loss is:</w:t>
      </w:r>
    </w:p>
    <w:p>
      <w:pPr>
        <w:shd w:fill="F2F3F4" w:val="clear"/>
        <w:spacing w:after="20" w:before="20"/>
        <w:ind w:left="360"/>
      </w:pPr>
      <w:r>
        <w:rPr>
          <w:rFonts w:ascii="Courier New" w:cs="Courier New" w:eastAsia="Courier New" w:hAnsi="Courier New"/>
          <w:color w:val="1A1A2E"/>
          <w:sz w:val="18"/>
          <w:szCs w:val="18"/>
        </w:rPr>
        <w:t xml:space="preserve">min_G max_D  E[log D(x)] + E[log(1 - D(G(z)))]</w:t>
      </w:r>
    </w:p>
    <w:p>
      <w:pPr>
        <w:spacing w:after="80" w:before="80"/>
      </w:pPr>
      <w:r>
        <w:rPr>
          <w:rFonts w:ascii="Arial" w:cs="Arial" w:eastAsia="Arial" w:hAnsi="Arial"/>
          <w:sz w:val="22"/>
          <w:szCs w:val="22"/>
        </w:rPr>
        <w:t xml:space="preserve">Where x is real data, z is random noise, G(z) is the generated image, and D(.) is the discriminator's real/fake probability.</w:t>
      </w:r>
    </w:p>
    <w:p>
      <w:pPr>
        <w:pStyle w:val="Heading2"/>
        <w:spacing w:after="120" w:before="280"/>
      </w:pPr>
      <w:r>
        <w:rPr>
          <w:rFonts w:ascii="Arial" w:cs="Arial" w:eastAsia="Arial" w:hAnsi="Arial"/>
          <w:b/>
          <w:bCs/>
          <w:color w:val="2C3E50"/>
          <w:sz w:val="28"/>
          <w:szCs w:val="28"/>
        </w:rPr>
        <w:t xml:space="preserve">Common GAN Problems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5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 Used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Collapse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Generator produces same output regardless of input noise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WGAN-GP (Q1)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Instability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oscillates; networks fail to converge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WGAN-GP, LSGAN loss (Q2, Q3)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Conditioning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Generator ignores structure or paired 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GAN: Pix2Pix (Q2)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Paired Data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matched input-output pairs for training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CycleGAN (Q3)</w:t>
            </w:r>
          </w:p>
        </w:tc>
      </w:tr>
    </w:tbl>
    <w:p>
      <w:pPr>
        <w:pBdr>
          <w:bottom w:val="single" w:color="CCCCCC" w:sz="4" w:space="1"/>
        </w:pBdr>
        <w:spacing w:after="160" w:before="160"/>
      </w:pPr>
      <w:r>
        <w:t xml:space="preserve"/>
      </w:r>
    </w:p>
    <w:p>
      <w:r>
        <w:br w:type="page"/>
      </w:r>
    </w:p>
    <w:p>
      <w:pPr>
        <w:shd w:fill="1F3864" w:val="clear"/>
        <w:spacing w:after="0" w:before="0"/>
        <w:jc w:val="center"/>
      </w:pPr>
      <w:r>
        <w:rPr>
          <w:sz w:val="40"/>
          <w:szCs w:val="40"/>
        </w:rPr>
        <w:t xml:space="preserve"/>
      </w:r>
    </w:p>
    <w:p>
      <w:pPr>
        <w:spacing w:after="80" w:before="200"/>
        <w:jc w:val="center"/>
      </w:pPr>
      <w:r>
        <w:rPr>
          <w:rFonts w:ascii="Arial" w:cs="Arial" w:eastAsia="Arial" w:hAnsi="Arial"/>
          <w:b/>
          <w:bCs/>
          <w:color w:val="1F3864"/>
          <w:sz w:val="44"/>
          <w:szCs w:val="44"/>
        </w:rPr>
        <w:t xml:space="preserve">Q1: </w:t>
      </w:r>
      <w:r>
        <w:rPr>
          <w:rFonts w:ascii="Arial" w:cs="Arial" w:eastAsia="Arial" w:hAnsi="Arial"/>
          <w:b/>
          <w:bCs/>
          <w:color w:val="1F3864"/>
          <w:sz w:val="44"/>
          <w:szCs w:val="44"/>
        </w:rPr>
        <w:t xml:space="preserve">DCGAN vs WGAN-GP</w:t>
      </w:r>
    </w:p>
    <w:p>
      <w:pPr>
        <w:pBdr>
          <w:bottom w:val="single" w:color="1F3864" w:sz="8" w:space="6"/>
        </w:pBdr>
        <w:spacing w:after="240" w:before="0"/>
        <w:jc w:val="center"/>
      </w:pPr>
      <w:r>
        <w:rPr>
          <w:rFonts w:ascii="Arial" w:cs="Arial" w:eastAsia="Arial" w:hAnsi="Arial"/>
          <w:i/>
          <w:iCs/>
          <w:color w:val="2C3E50"/>
          <w:sz w:val="24"/>
          <w:szCs w:val="24"/>
        </w:rPr>
        <w:t xml:space="preserve">Tackling Mode Collapse in Unconditional GAN</w:t>
      </w:r>
    </w:p>
    <w:p>
      <w:pPr>
        <w:pStyle w:val="Heading2"/>
        <w:spacing w:after="120" w:before="280"/>
      </w:pPr>
      <w:r>
        <w:rPr>
          <w:rFonts w:ascii="Arial" w:cs="Arial" w:eastAsia="Arial" w:hAnsi="Arial"/>
          <w:b/>
          <w:bCs/>
          <w:color w:val="2C3E50"/>
          <w:sz w:val="28"/>
          <w:szCs w:val="28"/>
        </w:rPr>
        <w:t xml:space="preserve">1.1 Assignment Objective</w:t>
      </w:r>
    </w:p>
    <w:p>
      <w:pPr>
        <w:spacing w:after="80" w:before="80"/>
      </w:pPr>
      <w:r>
        <w:rPr>
          <w:rFonts w:ascii="Arial" w:cs="Arial" w:eastAsia="Arial" w:hAnsi="Arial"/>
          <w:sz w:val="22"/>
          <w:szCs w:val="22"/>
        </w:rPr>
        <w:t xml:space="preserve">Train two unconditional GAN variants — DCGAN and WGAN-GP — on the Anime Faces dataset. Compare their training dynamics, output diversity, and mode collapse behaviour. Deploy an interactive Gradio demo for side-by-side comparison.</w:t>
      </w:r>
    </w:p>
    <w:p>
      <w:pPr>
        <w:pStyle w:val="Heading2"/>
        <w:spacing w:after="120" w:before="280"/>
      </w:pPr>
      <w:r>
        <w:rPr>
          <w:rFonts w:ascii="Arial" w:cs="Arial" w:eastAsia="Arial" w:hAnsi="Arial"/>
          <w:b/>
          <w:bCs/>
          <w:color w:val="2C3E50"/>
          <w:sz w:val="28"/>
          <w:szCs w:val="28"/>
        </w:rPr>
        <w:t xml:space="preserve">1.2 Datasets</w:t>
      </w:r>
    </w:p>
    <w:p>
      <w:pPr>
        <w:pStyle w:val="ListParagraph"/>
        <w:numPr>
          <w:ilvl w:val="0"/>
          <w:numId w:val="2"/>
        </w:numPr>
        <w:spacing w:after="40" w:before="40"/>
      </w:pPr>
      <w:r>
        <w:rPr>
          <w:rFonts w:ascii="Arial" w:cs="Arial" w:eastAsia="Arial" w:hAnsi="Arial"/>
          <w:sz w:val="22"/>
          <w:szCs w:val="22"/>
        </w:rPr>
        <w:t xml:space="preserve">Anime Faces 64x64 (soumikrakshit/anime-faces) — Primary training dataset</w:t>
      </w:r>
    </w:p>
    <w:p>
      <w:pPr>
        <w:pStyle w:val="ListParagraph"/>
        <w:numPr>
          <w:ilvl w:val="0"/>
          <w:numId w:val="2"/>
        </w:numPr>
        <w:spacing w:after="40" w:before="40"/>
      </w:pPr>
      <w:r>
        <w:rPr>
          <w:rFonts w:ascii="Arial" w:cs="Arial" w:eastAsia="Arial" w:hAnsi="Arial"/>
          <w:sz w:val="22"/>
          <w:szCs w:val="22"/>
        </w:rPr>
        <w:t xml:space="preserve">Pokemon Sprites (jackemartin/pokemon-sprites) — Secondary dataset for transfer experiments</w:t>
      </w:r>
    </w:p>
    <w:p>
      <w:pPr>
        <w:pStyle w:val="ListParagraph"/>
        <w:numPr>
          <w:ilvl w:val="0"/>
          <w:numId w:val="2"/>
        </w:numPr>
        <w:spacing w:after="40" w:before="40"/>
      </w:pPr>
      <w:r>
        <w:rPr>
          <w:rFonts w:ascii="Arial" w:cs="Arial" w:eastAsia="Arial" w:hAnsi="Arial"/>
          <w:sz w:val="22"/>
          <w:szCs w:val="22"/>
        </w:rPr>
        <w:t xml:space="preserve">Subset size: 6,000 images for speed (configurable via CFG.SUBSET_SIZE)</w:t>
      </w:r>
    </w:p>
    <w:p>
      <w:pPr>
        <w:pStyle w:val="Heading2"/>
        <w:spacing w:after="120" w:before="280"/>
      </w:pPr>
      <w:r>
        <w:rPr>
          <w:rFonts w:ascii="Arial" w:cs="Arial" w:eastAsia="Arial" w:hAnsi="Arial"/>
          <w:b/>
          <w:bCs/>
          <w:color w:val="2C3E50"/>
          <w:sz w:val="28"/>
          <w:szCs w:val="28"/>
        </w:rPr>
        <w:t xml:space="preserve">1.3 Cell-by-Cell Code Explanation</w:t>
      </w:r>
    </w:p>
    <w:p>
      <w:pPr>
        <w:pStyle w:val="Heading3"/>
        <w:spacing w:after="80" w:before="200"/>
      </w:pPr>
      <w:r>
        <w:rPr>
          <w:rFonts w:ascii="Arial" w:cs="Arial" w:eastAsia="Arial" w:hAnsi="Arial"/>
          <w:b/>
          <w:bCs/>
          <w:color w:val="1ABC9C"/>
          <w:sz w:val="24"/>
          <w:szCs w:val="24"/>
        </w:rPr>
        <w:t xml:space="preserve">Cell 1 — Dependency Installation</w:t>
      </w:r>
    </w:p>
    <w:p>
      <w:pPr>
        <w:spacing w:after="80" w:before="80"/>
      </w:pPr>
      <w:r>
        <w:rPr>
          <w:rFonts w:ascii="Arial" w:cs="Arial" w:eastAsia="Arial" w:hAnsi="Arial"/>
          <w:sz w:val="22"/>
          <w:szCs w:val="22"/>
        </w:rPr>
        <w:t xml:space="preserve">Installs all required Python packages using pip. Key libraries:</w:t>
      </w:r>
    </w:p>
    <w:p>
      <w:pPr>
        <w:pStyle w:val="ListParagraph"/>
        <w:numPr>
          <w:ilvl w:val="0"/>
          <w:numId w:val="2"/>
        </w:numPr>
        <w:spacing w:after="40" w:before="40"/>
      </w:pPr>
      <w:r>
        <w:rPr>
          <w:rFonts w:ascii="Arial" w:cs="Arial" w:eastAsia="Arial" w:hAnsi="Arial"/>
          <w:sz w:val="22"/>
          <w:szCs w:val="22"/>
        </w:rPr>
        <w:t xml:space="preserve">torch / torchvision — Core PyTorch deep learning framework and vision utilities</w:t>
      </w:r>
    </w:p>
    <w:p>
      <w:pPr>
        <w:pStyle w:val="ListParagraph"/>
        <w:numPr>
          <w:ilvl w:val="0"/>
          <w:numId w:val="2"/>
        </w:numPr>
        <w:spacing w:after="40" w:before="40"/>
      </w:pPr>
      <w:r>
        <w:rPr>
          <w:rFonts w:ascii="Arial" w:cs="Arial" w:eastAsia="Arial" w:hAnsi="Arial"/>
          <w:sz w:val="22"/>
          <w:szCs w:val="22"/>
        </w:rPr>
        <w:t xml:space="preserve">opendatasets — Kaggle dataset downloader (requires kaggle.json credentials)</w:t>
      </w:r>
    </w:p>
    <w:p>
      <w:pPr>
        <w:pStyle w:val="ListParagraph"/>
        <w:numPr>
          <w:ilvl w:val="0"/>
          <w:numId w:val="2"/>
        </w:numPr>
        <w:spacing w:after="40" w:before="40"/>
      </w:pPr>
      <w:r>
        <w:rPr>
          <w:rFonts w:ascii="Arial" w:cs="Arial" w:eastAsia="Arial" w:hAnsi="Arial"/>
          <w:sz w:val="22"/>
          <w:szCs w:val="22"/>
        </w:rPr>
        <w:t xml:space="preserve">gradio — Interactive web UI for model inference demo</w:t>
      </w:r>
    </w:p>
    <w:p>
      <w:pPr>
        <w:pStyle w:val="ListParagraph"/>
        <w:numPr>
          <w:ilvl w:val="0"/>
          <w:numId w:val="2"/>
        </w:numPr>
        <w:spacing w:after="40" w:before="40"/>
      </w:pPr>
      <w:r>
        <w:rPr>
          <w:rFonts w:ascii="Arial" w:cs="Arial" w:eastAsia="Arial" w:hAnsi="Arial"/>
          <w:sz w:val="22"/>
          <w:szCs w:val="22"/>
        </w:rPr>
        <w:t xml:space="preserve">scipy, pillow, matplotlib — Scientific computing, image processing, plotting</w:t>
      </w:r>
    </w:p>
    <w:p>
      <w:pPr>
        <w:pStyle w:val="Heading3"/>
        <w:spacing w:after="80" w:before="200"/>
      </w:pPr>
      <w:r>
        <w:rPr>
          <w:rFonts w:ascii="Arial" w:cs="Arial" w:eastAsia="Arial" w:hAnsi="Arial"/>
          <w:b/>
          <w:bCs/>
          <w:color w:val="1ABC9C"/>
          <w:sz w:val="24"/>
          <w:szCs w:val="24"/>
        </w:rPr>
        <w:t xml:space="preserve">Cell 2 — Imports and Seed Setup</w:t>
      </w:r>
    </w:p>
    <w:p>
      <w:pPr>
        <w:spacing w:after="80" w:before="80"/>
      </w:pPr>
      <w:r>
        <w:rPr>
          <w:rFonts w:ascii="Arial" w:cs="Arial" w:eastAsia="Arial" w:hAnsi="Arial"/>
          <w:sz w:val="22"/>
          <w:szCs w:val="22"/>
        </w:rPr>
        <w:t xml:space="preserve">Imports all necessary modules and sets deterministic random seeds (42) for reproducibility across PyTorch, NumPy, and Python's random module. Detects available GPU(s) and configures the DEVICE variable accordingly.</w:t>
      </w:r>
    </w:p>
    <w:p>
      <w:pPr>
        <w:shd w:fill="F2F3F4" w:val="clear"/>
        <w:spacing w:after="20" w:before="20"/>
        <w:ind w:left="360"/>
      </w:pPr>
      <w:r>
        <w:rPr>
          <w:rFonts w:ascii="Courier New" w:cs="Courier New" w:eastAsia="Courier New" w:hAnsi="Courier New"/>
          <w:color w:val="1A1A2E"/>
          <w:sz w:val="18"/>
          <w:szCs w:val="18"/>
        </w:rPr>
        <w:t xml:space="preserve">DEVICE = torch.device('cuda' if torch.cuda.is_available() else 'cpu')</w:t>
      </w:r>
    </w:p>
    <w:p>
      <w:pPr>
        <w:spacing w:after="80" w:before="80"/>
      </w:pPr>
      <w:r>
        <w:rPr>
          <w:rFonts w:ascii="Arial" w:cs="Arial" w:eastAsia="Arial" w:hAnsi="Arial"/>
          <w:sz w:val="22"/>
          <w:szCs w:val="22"/>
        </w:rPr>
        <w:t xml:space="preserve">NUM_GPU counts available GPUs for optional DataParallel multi-GPU training.</w:t>
      </w:r>
    </w:p>
    <w:p>
      <w:pPr>
        <w:pStyle w:val="Heading3"/>
        <w:spacing w:after="80" w:before="200"/>
      </w:pPr>
      <w:r>
        <w:rPr>
          <w:rFonts w:ascii="Arial" w:cs="Arial" w:eastAsia="Arial" w:hAnsi="Arial"/>
          <w:b/>
          <w:bCs/>
          <w:color w:val="1ABC9C"/>
          <w:sz w:val="24"/>
          <w:szCs w:val="24"/>
        </w:rPr>
        <w:t xml:space="preserve">Cell 3 — Dataset Download</w:t>
      </w:r>
    </w:p>
    <w:p>
      <w:pPr>
        <w:spacing w:after="80" w:before="80"/>
      </w:pPr>
      <w:r>
        <w:rPr>
          <w:rFonts w:ascii="Arial" w:cs="Arial" w:eastAsia="Arial" w:hAnsi="Arial"/>
          <w:sz w:val="22"/>
          <w:szCs w:val="22"/>
        </w:rPr>
        <w:t xml:space="preserve">Uses opendatasets to download both Kaggle datasets. Requires a valid kaggle.json API credentials file placed at ~/.kaggle/. The datasets are extracted to local directories named by their dataset slug.</w:t>
      </w:r>
    </w:p>
    <w:p>
      <w:pPr>
        <w:pStyle w:val="Heading3"/>
        <w:spacing w:after="80" w:before="200"/>
      </w:pPr>
      <w:r>
        <w:rPr>
          <w:rFonts w:ascii="Arial" w:cs="Arial" w:eastAsia="Arial" w:hAnsi="Arial"/>
          <w:b/>
          <w:bCs/>
          <w:color w:val="1ABC9C"/>
          <w:sz w:val="24"/>
          <w:szCs w:val="24"/>
        </w:rPr>
        <w:t xml:space="preserve">Cell 4 — Configuration Class (CFG)</w:t>
      </w:r>
    </w:p>
    <w:p>
      <w:pPr>
        <w:spacing w:after="80" w:before="80"/>
      </w:pPr>
      <w:r>
        <w:rPr>
          <w:rFonts w:ascii="Arial" w:cs="Arial" w:eastAsia="Arial" w:hAnsi="Arial"/>
          <w:sz w:val="22"/>
          <w:szCs w:val="22"/>
        </w:rPr>
        <w:t xml:space="preserve">Centralises all hyperparameters in a single class for easy tuning: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IMAGE_SIZE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image resolution (64x64 pixels)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Latent noise vector dimensionality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NGF / NDF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Generator / Discriminator base feature map width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DCGAN_EPOCHS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epochs for DCGAN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WGAN_EPOCHS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epochs for WGAN-GP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CRITIC_ITERS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 updates per generator update in WGAN-GP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LAMBDA_GP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penalty coefficient for WGAN-GP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BATCH_SIZE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batch size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learning rate (standard for GANs)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BETA1 / BETA2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 0.999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momentum parameters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SUBSET_SIZE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images loaded from dataset</w:t>
            </w:r>
          </w:p>
        </w:tc>
      </w:tr>
    </w:tbl>
    <w:p>
      <w:pPr>
        <w:pStyle w:val="Heading3"/>
        <w:spacing w:after="80" w:before="200"/>
      </w:pPr>
      <w:r>
        <w:rPr>
          <w:rFonts w:ascii="Arial" w:cs="Arial" w:eastAsia="Arial" w:hAnsi="Arial"/>
          <w:b/>
          <w:bCs/>
          <w:color w:val="1ABC9C"/>
          <w:sz w:val="24"/>
          <w:szCs w:val="24"/>
        </w:rPr>
        <w:t xml:space="preserve">Cell 5 — Custom ImageFolder Dataset</w:t>
      </w:r>
    </w:p>
    <w:p>
      <w:pPr>
        <w:spacing w:after="80" w:before="80"/>
      </w:pPr>
      <w:r>
        <w:rPr>
          <w:rFonts w:ascii="Arial" w:cs="Arial" w:eastAsia="Arial" w:hAnsi="Arial"/>
          <w:sz w:val="22"/>
          <w:szCs w:val="22"/>
        </w:rPr>
        <w:t xml:space="preserve">A custom PyTorch Dataset class that recursively scans directories for image files (.png, .jpg, .jpeg, .webp). Key features:</w:t>
      </w:r>
    </w:p>
    <w:p>
      <w:pPr>
        <w:pStyle w:val="ListParagraph"/>
        <w:numPr>
          <w:ilvl w:val="0"/>
          <w:numId w:val="2"/>
        </w:numPr>
        <w:spacing w:after="40" w:before="40"/>
      </w:pPr>
      <w:r>
        <w:rPr>
          <w:rFonts w:ascii="Arial" w:cs="Arial" w:eastAsia="Arial" w:hAnsi="Arial"/>
          <w:sz w:val="22"/>
          <w:szCs w:val="22"/>
        </w:rPr>
        <w:t xml:space="preserve">Supports arbitrary directory depth via os.walk</w:t>
      </w:r>
    </w:p>
    <w:p>
      <w:pPr>
        <w:pStyle w:val="ListParagraph"/>
        <w:numPr>
          <w:ilvl w:val="0"/>
          <w:numId w:val="2"/>
        </w:numPr>
        <w:spacing w:after="40" w:before="40"/>
      </w:pPr>
      <w:r>
        <w:rPr>
          <w:rFonts w:ascii="Arial" w:cs="Arial" w:eastAsia="Arial" w:hAnsi="Arial"/>
          <w:sz w:val="22"/>
          <w:szCs w:val="22"/>
        </w:rPr>
        <w:t xml:space="preserve">Caps dataset size via max_samples parameter</w:t>
      </w:r>
    </w:p>
    <w:p>
      <w:pPr>
        <w:pStyle w:val="ListParagraph"/>
        <w:numPr>
          <w:ilvl w:val="0"/>
          <w:numId w:val="2"/>
        </w:numPr>
        <w:spacing w:after="40" w:before="40"/>
      </w:pPr>
      <w:r>
        <w:rPr>
          <w:rFonts w:ascii="Arial" w:cs="Arial" w:eastAsia="Arial" w:hAnsi="Arial"/>
          <w:sz w:val="22"/>
          <w:szCs w:val="22"/>
        </w:rPr>
        <w:t xml:space="preserve">Graceful error handling — if one image fails to load, it tries the next</w:t>
      </w:r>
    </w:p>
    <w:p>
      <w:pPr>
        <w:pStyle w:val="ListParagraph"/>
        <w:numPr>
          <w:ilvl w:val="0"/>
          <w:numId w:val="2"/>
        </w:numPr>
        <w:spacing w:after="40" w:before="40"/>
      </w:pPr>
      <w:r>
        <w:rPr>
          <w:rFonts w:ascii="Arial" w:cs="Arial" w:eastAsia="Arial" w:hAnsi="Arial"/>
          <w:sz w:val="22"/>
          <w:szCs w:val="22"/>
        </w:rPr>
        <w:t xml:space="preserve">Applies the standard GAN transform pipeline: Resize → CenterCrop → RandomHorizontalFlip → ToTensor → Normalize([-1,1])</w:t>
      </w:r>
    </w:p>
    <w:p>
      <w:pPr>
        <w:spacing w:after="80" w:before="80"/>
      </w:pPr>
      <w:r>
        <w:rPr>
          <w:rFonts w:ascii="Arial" w:cs="Arial" w:eastAsia="Arial" w:hAnsi="Arial"/>
          <w:sz w:val="22"/>
          <w:szCs w:val="22"/>
        </w:rPr>
        <w:t xml:space="preserve">Normalising to [-1, 1] (mean=0.5, std=0.5) matches the Tanh activation output range of the Generator.</w:t>
      </w:r>
    </w:p>
    <w:p>
      <w:pPr>
        <w:pStyle w:val="Heading3"/>
        <w:spacing w:after="80" w:before="200"/>
      </w:pPr>
      <w:r>
        <w:rPr>
          <w:rFonts w:ascii="Arial" w:cs="Arial" w:eastAsia="Arial" w:hAnsi="Arial"/>
          <w:b/>
          <w:bCs/>
          <w:color w:val="1ABC9C"/>
          <w:sz w:val="24"/>
          <w:szCs w:val="24"/>
        </w:rPr>
        <w:t xml:space="preserve">Cell 6 — Utility Helpers</w:t>
      </w:r>
    </w:p>
    <w:p>
      <w:pPr>
        <w:spacing w:after="80" w:before="80"/>
      </w:pPr>
      <w:r>
        <w:rPr>
          <w:rFonts w:ascii="Arial" w:cs="Arial" w:eastAsia="Arial" w:hAnsi="Arial"/>
          <w:sz w:val="22"/>
          <w:szCs w:val="22"/>
        </w:rPr>
        <w:t xml:space="preserve">Three utility functions:</w:t>
      </w:r>
    </w:p>
    <w:p>
      <w:pPr>
        <w:pStyle w:val="ListParagraph"/>
        <w:numPr>
          <w:ilvl w:val="0"/>
          <w:numId w:val="2"/>
        </w:numPr>
        <w:spacing w:after="40" w:before="40"/>
      </w:pPr>
      <w:r>
        <w:rPr>
          <w:rFonts w:ascii="Arial" w:cs="Arial" w:eastAsia="Arial" w:hAnsi="Arial"/>
          <w:sz w:val="22"/>
          <w:szCs w:val="22"/>
        </w:rPr>
        <w:t xml:space="preserve">weights_init(m) — DCGAN-standard weight initialisation: Conv layers from N(0, 0.02), BatchNorm weights from N(1, 0.02), biases zeroed. Critical for stable GAN training.</w:t>
      </w:r>
    </w:p>
    <w:p>
      <w:pPr>
        <w:pStyle w:val="ListParagraph"/>
        <w:numPr>
          <w:ilvl w:val="0"/>
          <w:numId w:val="2"/>
        </w:numPr>
        <w:spacing w:after="40" w:before="40"/>
      </w:pPr>
      <w:r>
        <w:rPr>
          <w:rFonts w:ascii="Arial" w:cs="Arial" w:eastAsia="Arial" w:hAnsi="Arial"/>
          <w:sz w:val="22"/>
          <w:szCs w:val="22"/>
        </w:rPr>
        <w:t xml:space="preserve">tensor_to_pil(t) — Converts a [-1,1] normalised tensor to a PIL image for display/saving. Reverses normalisation: (t+1)/2.</w:t>
      </w:r>
    </w:p>
    <w:p>
      <w:pPr>
        <w:pStyle w:val="ListParagraph"/>
        <w:numPr>
          <w:ilvl w:val="0"/>
          <w:numId w:val="2"/>
        </w:numPr>
        <w:spacing w:after="40" w:before="40"/>
      </w:pPr>
      <w:r>
        <w:rPr>
          <w:rFonts w:ascii="Arial" w:cs="Arial" w:eastAsia="Arial" w:hAnsi="Arial"/>
          <w:sz w:val="22"/>
          <w:szCs w:val="22"/>
        </w:rPr>
        <w:t xml:space="preserve">show_grid(tensors, title) — Creates an image grid using torchvision.utils.make_grid and displays/saves it using matplotlib.</w:t>
      </w:r>
    </w:p>
    <w:p>
      <w:pPr>
        <w:pStyle w:val="Heading3"/>
        <w:spacing w:after="80" w:before="200"/>
      </w:pPr>
      <w:r>
        <w:rPr>
          <w:rFonts w:ascii="Arial" w:cs="Arial" w:eastAsia="Arial" w:hAnsi="Arial"/>
          <w:b/>
          <w:bCs/>
          <w:color w:val="1ABC9C"/>
          <w:sz w:val="24"/>
          <w:szCs w:val="24"/>
        </w:rPr>
        <w:t xml:space="preserve">Cell 7 — DCGAN Architecture</w:t>
      </w:r>
    </w:p>
    <w:p>
      <w:pPr>
        <w:pStyle w:val="Heading2"/>
        <w:spacing w:after="120" w:before="280"/>
      </w:pPr>
      <w:r>
        <w:rPr>
          <w:rFonts w:ascii="Arial" w:cs="Arial" w:eastAsia="Arial" w:hAnsi="Arial"/>
          <w:b/>
          <w:bCs/>
          <w:color w:val="2C3E50"/>
          <w:sz w:val="28"/>
          <w:szCs w:val="28"/>
        </w:rPr>
        <w:t xml:space="preserve">DCGAN Generator</w:t>
      </w:r>
    </w:p>
    <w:p>
      <w:pPr>
        <w:spacing w:after="80" w:before="80"/>
      </w:pPr>
      <w:r>
        <w:rPr>
          <w:rFonts w:ascii="Arial" w:cs="Arial" w:eastAsia="Arial" w:hAnsi="Arial"/>
          <w:sz w:val="22"/>
          <w:szCs w:val="22"/>
        </w:rPr>
        <w:t xml:space="preserve">The DCGAN Generator uses transposed convolutions (deconvolutions) to progressively upsample from a 100-dimensional noise vector to a 64x64 RGB image through 5 stages: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300"/>
        <w:gridCol w:w="1300"/>
        <w:gridCol w:w="22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Size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Size</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ConvTranspose2d(100→512, k=4, s=1, p=0)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100x1x1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512x4x4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 + ReLU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ConvTranspose2d(512→256, k=4, s=2, 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512x4x4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256x8x8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 + ReLU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ConvTranspose2d(256→128, k=4, s=2, 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256x8x8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128x16x16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 + ReLU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ConvTranspose2d(128→64, k=4, s=2, 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128x16x16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64x32x32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 + ReLU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ConvTranspose2d(64→3, k=4, s=2, 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64x32x32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3x64x64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Tanh</w:t>
            </w:r>
          </w:p>
        </w:tc>
      </w:tr>
    </w:tbl>
    <w:p>
      <w:pPr>
        <w:spacing w:after="80" w:before="80"/>
      </w:pPr>
      <w:r>
        <w:rPr>
          <w:rFonts w:ascii="Arial" w:cs="Arial" w:eastAsia="Arial" w:hAnsi="Arial"/>
          <w:sz w:val="22"/>
          <w:szCs w:val="22"/>
        </w:rPr>
        <w:t xml:space="preserve">Tanh in the final layer ensures output is in [-1, 1], matching the normalised real images.</w:t>
      </w:r>
    </w:p>
    <w:p>
      <w:pPr>
        <w:pStyle w:val="Heading2"/>
        <w:spacing w:after="120" w:before="280"/>
      </w:pPr>
      <w:r>
        <w:rPr>
          <w:rFonts w:ascii="Arial" w:cs="Arial" w:eastAsia="Arial" w:hAnsi="Arial"/>
          <w:b/>
          <w:bCs/>
          <w:color w:val="2C3E50"/>
          <w:sz w:val="28"/>
          <w:szCs w:val="28"/>
        </w:rPr>
        <w:t xml:space="preserve">DCGAN Discriminator</w:t>
      </w:r>
    </w:p>
    <w:p>
      <w:pPr>
        <w:spacing w:after="80" w:before="80"/>
      </w:pPr>
      <w:r>
        <w:rPr>
          <w:rFonts w:ascii="Arial" w:cs="Arial" w:eastAsia="Arial" w:hAnsi="Arial"/>
          <w:sz w:val="22"/>
          <w:szCs w:val="22"/>
        </w:rPr>
        <w:t xml:space="preserve">The Discriminator mirrors the Generator with standard Conv2d layers, progressively downsampling from 64x64 to a scalar real/fake score:</w:t>
      </w:r>
    </w:p>
    <w:p>
      <w:pPr>
        <w:pStyle w:val="ListParagraph"/>
        <w:numPr>
          <w:ilvl w:val="0"/>
          <w:numId w:val="2"/>
        </w:numPr>
        <w:spacing w:after="40" w:before="40"/>
      </w:pPr>
      <w:r>
        <w:rPr>
          <w:rFonts w:ascii="Arial" w:cs="Arial" w:eastAsia="Arial" w:hAnsi="Arial"/>
          <w:sz w:val="22"/>
          <w:szCs w:val="22"/>
        </w:rPr>
        <w:t xml:space="preserve">No BatchNorm in the first layer (standard DCGAN practice)</w:t>
      </w:r>
    </w:p>
    <w:p>
      <w:pPr>
        <w:pStyle w:val="ListParagraph"/>
        <w:numPr>
          <w:ilvl w:val="0"/>
          <w:numId w:val="2"/>
        </w:numPr>
        <w:spacing w:after="40" w:before="40"/>
      </w:pPr>
      <w:r>
        <w:rPr>
          <w:rFonts w:ascii="Arial" w:cs="Arial" w:eastAsia="Arial" w:hAnsi="Arial"/>
          <w:sz w:val="22"/>
          <w:szCs w:val="22"/>
        </w:rPr>
        <w:t xml:space="preserve">LeakyReLU(0.2) — allows small gradients for negative activations, preventing 'dead' neurons</w:t>
      </w:r>
    </w:p>
    <w:p>
      <w:pPr>
        <w:pStyle w:val="ListParagraph"/>
        <w:numPr>
          <w:ilvl w:val="0"/>
          <w:numId w:val="2"/>
        </w:numPr>
        <w:spacing w:after="40" w:before="40"/>
      </w:pPr>
      <w:r>
        <w:rPr>
          <w:rFonts w:ascii="Arial" w:cs="Arial" w:eastAsia="Arial" w:hAnsi="Arial"/>
          <w:sz w:val="22"/>
          <w:szCs w:val="22"/>
        </w:rPr>
        <w:t xml:space="preserve">No Sigmoid at output — uses BCEWithLogitsLoss (numerically stable, fused sigmoid+BCE)</w:t>
      </w:r>
    </w:p>
    <w:p>
      <w:pPr>
        <w:pStyle w:val="Heading3"/>
        <w:spacing w:after="80" w:before="200"/>
      </w:pPr>
      <w:r>
        <w:rPr>
          <w:rFonts w:ascii="Arial" w:cs="Arial" w:eastAsia="Arial" w:hAnsi="Arial"/>
          <w:b/>
          <w:bCs/>
          <w:color w:val="1ABC9C"/>
          <w:sz w:val="24"/>
          <w:szCs w:val="24"/>
        </w:rPr>
        <w:t xml:space="preserve">Cell 8 — WGAN-GP Architecture</w:t>
      </w:r>
    </w:p>
    <w:p>
      <w:pPr>
        <w:pStyle w:val="Heading2"/>
        <w:spacing w:after="120" w:before="280"/>
      </w:pPr>
      <w:r>
        <w:rPr>
          <w:rFonts w:ascii="Arial" w:cs="Arial" w:eastAsia="Arial" w:hAnsi="Arial"/>
          <w:b/>
          <w:bCs/>
          <w:color w:val="2C3E50"/>
          <w:sz w:val="28"/>
          <w:szCs w:val="28"/>
        </w:rPr>
        <w:t xml:space="preserve">WGAN Generator</w:t>
      </w:r>
    </w:p>
    <w:p>
      <w:pPr>
        <w:spacing w:after="80" w:before="80"/>
      </w:pPr>
      <w:r>
        <w:rPr>
          <w:rFonts w:ascii="Arial" w:cs="Arial" w:eastAsia="Arial" w:hAnsi="Arial"/>
          <w:sz w:val="22"/>
          <w:szCs w:val="22"/>
        </w:rPr>
        <w:t xml:space="preserve">Architecturally identical to the DCGAN Generator (same 5-layer transposed convolution structure). The key difference is in the training objective, not the architecture.</w:t>
      </w:r>
    </w:p>
    <w:p>
      <w:pPr>
        <w:pStyle w:val="Heading2"/>
        <w:spacing w:after="120" w:before="280"/>
      </w:pPr>
      <w:r>
        <w:rPr>
          <w:rFonts w:ascii="Arial" w:cs="Arial" w:eastAsia="Arial" w:hAnsi="Arial"/>
          <w:b/>
          <w:bCs/>
          <w:color w:val="2C3E50"/>
          <w:sz w:val="28"/>
          <w:szCs w:val="28"/>
        </w:rPr>
        <w:t xml:space="preserve">WGAN Critic</w:t>
      </w:r>
    </w:p>
    <w:p>
      <w:pPr>
        <w:spacing w:after="80" w:before="80"/>
      </w:pPr>
      <w:r>
        <w:rPr>
          <w:rFonts w:ascii="Arial" w:cs="Arial" w:eastAsia="Arial" w:hAnsi="Arial"/>
          <w:sz w:val="22"/>
          <w:szCs w:val="22"/>
        </w:rPr>
        <w:t xml:space="preserve">The Critic replaces BatchNorm with InstanceNorm2d — a critical change for WGAN. BatchNorm would violate the Lipschitz constraint required by the Wasserstein distance formulation because it links statistics across samples in a batch. InstanceNorm normalises per-sample, per-channel, preserving independence.</w:t>
      </w:r>
    </w:p>
    <w:p>
      <w:pPr>
        <w:spacing w:after="80" w:before="80"/>
      </w:pPr>
      <w:r>
        <w:rPr>
          <w:rFonts w:ascii="Arial" w:cs="Arial" w:eastAsia="Arial" w:hAnsi="Arial"/>
          <w:sz w:val="22"/>
          <w:szCs w:val="22"/>
        </w:rPr>
        <w:t xml:space="preserve">The Critic also has no output activation — it outputs an unbounded scalar 'score' (not a probability) representing how 'real' the input looks.</w:t>
      </w:r>
    </w:p>
    <w:p>
      <w:pPr>
        <w:pStyle w:val="Heading2"/>
        <w:spacing w:after="120" w:before="280"/>
      </w:pPr>
      <w:r>
        <w:rPr>
          <w:rFonts w:ascii="Arial" w:cs="Arial" w:eastAsia="Arial" w:hAnsi="Arial"/>
          <w:b/>
          <w:bCs/>
          <w:color w:val="2C3E50"/>
          <w:sz w:val="28"/>
          <w:szCs w:val="28"/>
        </w:rPr>
        <w:t xml:space="preserve">Gradient Penalty Function</w:t>
      </w:r>
    </w:p>
    <w:p>
      <w:pPr>
        <w:spacing w:after="80" w:before="80"/>
      </w:pPr>
      <w:r>
        <w:rPr>
          <w:rFonts w:ascii="Arial" w:cs="Arial" w:eastAsia="Arial" w:hAnsi="Arial"/>
          <w:sz w:val="22"/>
          <w:szCs w:val="22"/>
        </w:rPr>
        <w:t xml:space="preserve">The gradient_penalty function implements the WGAN-GP regularisation term:</w:t>
      </w:r>
    </w:p>
    <w:p>
      <w:pPr>
        <w:pStyle w:val="ListParagraph"/>
        <w:numPr>
          <w:ilvl w:val="0"/>
          <w:numId w:val="2"/>
        </w:numPr>
        <w:spacing w:after="40" w:before="40"/>
      </w:pPr>
      <w:r>
        <w:rPr>
          <w:rFonts w:ascii="Arial" w:cs="Arial" w:eastAsia="Arial" w:hAnsi="Arial"/>
          <w:sz w:val="22"/>
          <w:szCs w:val="22"/>
        </w:rPr>
        <w:t xml:space="preserve">Sample a random interpolation alpha ~ Uniform(0, 1) for each sample in the batch</w:t>
      </w:r>
    </w:p>
    <w:p>
      <w:pPr>
        <w:pStyle w:val="ListParagraph"/>
        <w:numPr>
          <w:ilvl w:val="0"/>
          <w:numId w:val="2"/>
        </w:numPr>
        <w:spacing w:after="40" w:before="40"/>
      </w:pPr>
      <w:r>
        <w:rPr>
          <w:rFonts w:ascii="Arial" w:cs="Arial" w:eastAsia="Arial" w:hAnsi="Arial"/>
          <w:sz w:val="22"/>
          <w:szCs w:val="22"/>
        </w:rPr>
        <w:t xml:space="preserve">Compute interpolated points: x_hat = alpha * real + (1-alpha) * fake</w:t>
      </w:r>
    </w:p>
    <w:p>
      <w:pPr>
        <w:pStyle w:val="ListParagraph"/>
        <w:numPr>
          <w:ilvl w:val="0"/>
          <w:numId w:val="2"/>
        </w:numPr>
        <w:spacing w:after="40" w:before="40"/>
      </w:pPr>
      <w:r>
        <w:rPr>
          <w:rFonts w:ascii="Arial" w:cs="Arial" w:eastAsia="Arial" w:hAnsi="Arial"/>
          <w:sz w:val="22"/>
          <w:szCs w:val="22"/>
        </w:rPr>
        <w:t xml:space="preserve">Compute the Critic score at interpolated points</w:t>
      </w:r>
    </w:p>
    <w:p>
      <w:pPr>
        <w:pStyle w:val="ListParagraph"/>
        <w:numPr>
          <w:ilvl w:val="0"/>
          <w:numId w:val="2"/>
        </w:numPr>
        <w:spacing w:after="40" w:before="40"/>
      </w:pPr>
      <w:r>
        <w:rPr>
          <w:rFonts w:ascii="Arial" w:cs="Arial" w:eastAsia="Arial" w:hAnsi="Arial"/>
          <w:sz w:val="22"/>
          <w:szCs w:val="22"/>
        </w:rPr>
        <w:t xml:space="preserve">Use autograd to compute gradients of the score w.r.t. interpolated inputs</w:t>
      </w:r>
    </w:p>
    <w:p>
      <w:pPr>
        <w:pStyle w:val="ListParagraph"/>
        <w:numPr>
          <w:ilvl w:val="0"/>
          <w:numId w:val="2"/>
        </w:numPr>
        <w:spacing w:after="40" w:before="40"/>
      </w:pPr>
      <w:r>
        <w:rPr>
          <w:rFonts w:ascii="Arial" w:cs="Arial" w:eastAsia="Arial" w:hAnsi="Arial"/>
          <w:sz w:val="22"/>
          <w:szCs w:val="22"/>
        </w:rPr>
        <w:t xml:space="preserve">Penalise if the gradient norm deviates from 1: GP = E[(||grad||_2 - 1)^2]</w:t>
      </w:r>
    </w:p>
    <w:p>
      <w:pPr>
        <w:shd w:fill="F2F3F4" w:val="clear"/>
        <w:spacing w:after="20" w:before="20"/>
        <w:ind w:left="360"/>
      </w:pPr>
      <w:r>
        <w:rPr>
          <w:rFonts w:ascii="Courier New" w:cs="Courier New" w:eastAsia="Courier New" w:hAnsi="Courier New"/>
          <w:color w:val="1A1A2E"/>
          <w:sz w:val="18"/>
          <w:szCs w:val="18"/>
        </w:rPr>
        <w:t xml:space="preserve">gp = ((grads.norm(2, dim=1) - 1) ** 2).mean()</w:t>
      </w:r>
    </w:p>
    <w:p>
      <w:pPr>
        <w:spacing w:after="80" w:before="80"/>
      </w:pPr>
      <w:r>
        <w:rPr>
          <w:rFonts w:ascii="Arial" w:cs="Arial" w:eastAsia="Arial" w:hAnsi="Arial"/>
          <w:sz w:val="22"/>
          <w:szCs w:val="22"/>
        </w:rPr>
        <w:t xml:space="preserve">This enforces 1-Lipschitz constraint on the Critic without requiring gradient clipping (which causes vanishing gradients in WGAN).</w:t>
      </w:r>
    </w:p>
    <w:p>
      <w:pPr>
        <w:pStyle w:val="Heading3"/>
        <w:spacing w:after="80" w:before="200"/>
      </w:pPr>
      <w:r>
        <w:rPr>
          <w:rFonts w:ascii="Arial" w:cs="Arial" w:eastAsia="Arial" w:hAnsi="Arial"/>
          <w:b/>
          <w:bCs/>
          <w:color w:val="1ABC9C"/>
          <w:sz w:val="24"/>
          <w:szCs w:val="24"/>
        </w:rPr>
        <w:t xml:space="preserve">Cell 9 — DCGAN Training Loop</w:t>
      </w:r>
    </w:p>
    <w:p>
      <w:pPr>
        <w:spacing w:after="80" w:before="80"/>
      </w:pPr>
      <w:r>
        <w:rPr>
          <w:rFonts w:ascii="Arial" w:cs="Arial" w:eastAsia="Arial" w:hAnsi="Arial"/>
          <w:sz w:val="22"/>
          <w:szCs w:val="22"/>
        </w:rPr>
        <w:t xml:space="preserve">The train_dcgan function implements the standard adversarial training loop:</w:t>
      </w:r>
    </w:p>
    <w:p>
      <w:pPr>
        <w:pStyle w:val="Heading2"/>
        <w:spacing w:after="120" w:before="280"/>
      </w:pPr>
      <w:r>
        <w:rPr>
          <w:rFonts w:ascii="Arial" w:cs="Arial" w:eastAsia="Arial" w:hAnsi="Arial"/>
          <w:b/>
          <w:bCs/>
          <w:color w:val="2C3E50"/>
          <w:sz w:val="28"/>
          <w:szCs w:val="28"/>
        </w:rPr>
        <w:t xml:space="preserve">Discriminator Update</w:t>
      </w:r>
    </w:p>
    <w:p>
      <w:pPr>
        <w:pStyle w:val="ListParagraph"/>
        <w:numPr>
          <w:ilvl w:val="0"/>
          <w:numId w:val="2"/>
        </w:numPr>
        <w:spacing w:after="40" w:before="40"/>
      </w:pPr>
      <w:r>
        <w:rPr>
          <w:rFonts w:ascii="Arial" w:cs="Arial" w:eastAsia="Arial" w:hAnsi="Arial"/>
          <w:sz w:val="22"/>
          <w:szCs w:val="22"/>
        </w:rPr>
        <w:t xml:space="preserve">Forward pass real images through D — compute real loss with target = 1</w:t>
      </w:r>
    </w:p>
    <w:p>
      <w:pPr>
        <w:pStyle w:val="ListParagraph"/>
        <w:numPr>
          <w:ilvl w:val="0"/>
          <w:numId w:val="2"/>
        </w:numPr>
        <w:spacing w:after="40" w:before="40"/>
      </w:pPr>
      <w:r>
        <w:rPr>
          <w:rFonts w:ascii="Arial" w:cs="Arial" w:eastAsia="Arial" w:hAnsi="Arial"/>
          <w:sz w:val="22"/>
          <w:szCs w:val="22"/>
        </w:rPr>
        <w:t xml:space="preserve">Generate fake images with G(z) — forward through D — compute fake loss with target = 0</w:t>
      </w:r>
    </w:p>
    <w:p>
      <w:pPr>
        <w:pStyle w:val="ListParagraph"/>
        <w:numPr>
          <w:ilvl w:val="0"/>
          <w:numId w:val="2"/>
        </w:numPr>
        <w:spacing w:after="40" w:before="40"/>
      </w:pPr>
      <w:r>
        <w:rPr>
          <w:rFonts w:ascii="Arial" w:cs="Arial" w:eastAsia="Arial" w:hAnsi="Arial"/>
          <w:sz w:val="22"/>
          <w:szCs w:val="22"/>
        </w:rPr>
        <w:t xml:space="preserve">Total D loss = (real_loss + fake_loss) / 2</w:t>
      </w:r>
    </w:p>
    <w:p>
      <w:pPr>
        <w:pStyle w:val="ListParagraph"/>
        <w:numPr>
          <w:ilvl w:val="0"/>
          <w:numId w:val="2"/>
        </w:numPr>
        <w:spacing w:after="40" w:before="40"/>
      </w:pPr>
      <w:r>
        <w:rPr>
          <w:rFonts w:ascii="Arial" w:cs="Arial" w:eastAsia="Arial" w:hAnsi="Arial"/>
          <w:sz w:val="22"/>
          <w:szCs w:val="22"/>
        </w:rPr>
        <w:t xml:space="preserve">BCEWithLogitsLoss fuses sigmoid + binary cross-entropy for numerical stability</w:t>
      </w:r>
    </w:p>
    <w:p>
      <w:pPr>
        <w:pStyle w:val="Heading2"/>
        <w:spacing w:after="120" w:before="280"/>
      </w:pPr>
      <w:r>
        <w:rPr>
          <w:rFonts w:ascii="Arial" w:cs="Arial" w:eastAsia="Arial" w:hAnsi="Arial"/>
          <w:b/>
          <w:bCs/>
          <w:color w:val="2C3E50"/>
          <w:sz w:val="28"/>
          <w:szCs w:val="28"/>
        </w:rPr>
        <w:t xml:space="preserve">Generator Update</w:t>
      </w:r>
    </w:p>
    <w:p>
      <w:pPr>
        <w:pStyle w:val="ListParagraph"/>
        <w:numPr>
          <w:ilvl w:val="0"/>
          <w:numId w:val="2"/>
        </w:numPr>
        <w:spacing w:after="40" w:before="40"/>
      </w:pPr>
      <w:r>
        <w:rPr>
          <w:rFonts w:ascii="Arial" w:cs="Arial" w:eastAsia="Arial" w:hAnsi="Arial"/>
          <w:sz w:val="22"/>
          <w:szCs w:val="22"/>
        </w:rPr>
        <w:t xml:space="preserve">Generate new fakes with G(z)</w:t>
      </w:r>
    </w:p>
    <w:p>
      <w:pPr>
        <w:pStyle w:val="ListParagraph"/>
        <w:numPr>
          <w:ilvl w:val="0"/>
          <w:numId w:val="2"/>
        </w:numPr>
        <w:spacing w:after="40" w:before="40"/>
      </w:pPr>
      <w:r>
        <w:rPr>
          <w:rFonts w:ascii="Arial" w:cs="Arial" w:eastAsia="Arial" w:hAnsi="Arial"/>
          <w:sz w:val="22"/>
          <w:szCs w:val="22"/>
        </w:rPr>
        <w:t xml:space="preserve">Forward through D — compute G loss with target = 1 (Generator wants D to say 'real')</w:t>
      </w:r>
    </w:p>
    <w:p>
      <w:pPr>
        <w:pStyle w:val="ListParagraph"/>
        <w:numPr>
          <w:ilvl w:val="0"/>
          <w:numId w:val="2"/>
        </w:numPr>
        <w:spacing w:after="40" w:before="40"/>
      </w:pPr>
      <w:r>
        <w:rPr>
          <w:rFonts w:ascii="Arial" w:cs="Arial" w:eastAsia="Arial" w:hAnsi="Arial"/>
          <w:sz w:val="22"/>
          <w:szCs w:val="22"/>
        </w:rPr>
        <w:t xml:space="preserve">G loss = BCEWithLogitsLoss(D(G(z)), ones)</w:t>
      </w:r>
    </w:p>
    <w:p>
      <w:pPr>
        <w:pStyle w:val="Heading2"/>
        <w:spacing w:after="120" w:before="280"/>
      </w:pPr>
      <w:r>
        <w:rPr>
          <w:rFonts w:ascii="Arial" w:cs="Arial" w:eastAsia="Arial" w:hAnsi="Arial"/>
          <w:b/>
          <w:bCs/>
          <w:color w:val="2C3E50"/>
          <w:sz w:val="28"/>
          <w:szCs w:val="28"/>
        </w:rPr>
        <w:t xml:space="preserve">Mixed Precision Training</w:t>
      </w:r>
    </w:p>
    <w:p>
      <w:pPr>
        <w:spacing w:after="80" w:before="80"/>
      </w:pPr>
      <w:r>
        <w:rPr>
          <w:rFonts w:ascii="Arial" w:cs="Arial" w:eastAsia="Arial" w:hAnsi="Arial"/>
          <w:sz w:val="22"/>
          <w:szCs w:val="22"/>
        </w:rPr>
        <w:t xml:space="preserve">Both loops use torch.cuda.amp.autocast and GradScaler for automatic mixed-precision (AMP) training. This uses float16 for most operations (faster, less memory) while keeping a float32 master copy of weights for stability.</w:t>
      </w:r>
    </w:p>
    <w:p>
      <w:pPr>
        <w:shd w:fill="F2F3F4" w:val="clear"/>
        <w:spacing w:after="20" w:before="20"/>
        <w:ind w:left="360"/>
      </w:pPr>
      <w:r>
        <w:rPr>
          <w:rFonts w:ascii="Courier New" w:cs="Courier New" w:eastAsia="Courier New" w:hAnsi="Courier New"/>
          <w:color w:val="1A1A2E"/>
          <w:sz w:val="18"/>
          <w:szCs w:val="18"/>
        </w:rPr>
        <w:t xml:space="preserve">with autocast():
    # Forward passes in float16
scaler.scale(loss).backward()
scaler.step(optimizer)
scaler.update()</w:t>
      </w:r>
    </w:p>
    <w:p>
      <w:pPr>
        <w:pStyle w:val="Heading3"/>
        <w:spacing w:after="80" w:before="200"/>
      </w:pPr>
      <w:r>
        <w:rPr>
          <w:rFonts w:ascii="Arial" w:cs="Arial" w:eastAsia="Arial" w:hAnsi="Arial"/>
          <w:b/>
          <w:bCs/>
          <w:color w:val="1ABC9C"/>
          <w:sz w:val="24"/>
          <w:szCs w:val="24"/>
        </w:rPr>
        <w:t xml:space="preserve">Cell 10 — WGAN-GP Training Loop</w:t>
      </w:r>
    </w:p>
    <w:p>
      <w:pPr>
        <w:spacing w:after="80" w:before="80"/>
      </w:pPr>
      <w:r>
        <w:rPr>
          <w:rFonts w:ascii="Arial" w:cs="Arial" w:eastAsia="Arial" w:hAnsi="Arial"/>
          <w:sz w:val="22"/>
          <w:szCs w:val="22"/>
        </w:rPr>
        <w:t xml:space="preserve">The WGAN-GP loop differs from DCGAN in three important ways:</w:t>
      </w:r>
    </w:p>
    <w:p>
      <w:pPr>
        <w:pStyle w:val="Heading2"/>
        <w:spacing w:after="120" w:before="280"/>
      </w:pPr>
      <w:r>
        <w:rPr>
          <w:rFonts w:ascii="Arial" w:cs="Arial" w:eastAsia="Arial" w:hAnsi="Arial"/>
          <w:b/>
          <w:bCs/>
          <w:color w:val="2C3E50"/>
          <w:sz w:val="28"/>
          <w:szCs w:val="28"/>
        </w:rPr>
        <w:t xml:space="preserve">Critic Updates (x5 per Generator update)</w:t>
      </w:r>
    </w:p>
    <w:p>
      <w:pPr>
        <w:spacing w:after="80" w:before="80"/>
      </w:pPr>
      <w:r>
        <w:rPr>
          <w:rFonts w:ascii="Arial" w:cs="Arial" w:eastAsia="Arial" w:hAnsi="Arial"/>
          <w:sz w:val="22"/>
          <w:szCs w:val="22"/>
        </w:rPr>
        <w:t xml:space="preserve">The Critic is updated 5 times (CRITIC_ITERS = 5) for every single Generator update. This is necessary because the Wasserstein distance requires a well-trained Critic to provide meaningful gradients to the Generator.</w:t>
      </w:r>
    </w:p>
    <w:p>
      <w:pPr>
        <w:pStyle w:val="Heading2"/>
        <w:spacing w:after="120" w:before="280"/>
      </w:pPr>
      <w:r>
        <w:rPr>
          <w:rFonts w:ascii="Arial" w:cs="Arial" w:eastAsia="Arial" w:hAnsi="Arial"/>
          <w:b/>
          <w:bCs/>
          <w:color w:val="2C3E50"/>
          <w:sz w:val="28"/>
          <w:szCs w:val="28"/>
        </w:rPr>
        <w:t xml:space="preserve">Wasserstein Loss</w:t>
      </w:r>
    </w:p>
    <w:p>
      <w:pPr>
        <w:shd w:fill="F2F3F4" w:val="clear"/>
        <w:spacing w:after="20" w:before="20"/>
        <w:ind w:left="360"/>
      </w:pPr>
      <w:r>
        <w:rPr>
          <w:rFonts w:ascii="Courier New" w:cs="Courier New" w:eastAsia="Courier New" w:hAnsi="Courier New"/>
          <w:color w:val="1A1A2E"/>
          <w:sz w:val="18"/>
          <w:szCs w:val="18"/>
        </w:rPr>
        <w:t xml:space="preserve">c_loss = netC(fake).mean() - netC(real).mean() + LAMBDA_GP * gp</w:t>
      </w:r>
    </w:p>
    <w:p>
      <w:pPr>
        <w:shd w:fill="F2F3F4" w:val="clear"/>
        <w:spacing w:after="20" w:before="20"/>
        <w:ind w:left="360"/>
      </w:pPr>
      <w:r>
        <w:rPr>
          <w:rFonts w:ascii="Courier New" w:cs="Courier New" w:eastAsia="Courier New" w:hAnsi="Courier New"/>
          <w:color w:val="1A1A2E"/>
          <w:sz w:val="18"/>
          <w:szCs w:val="18"/>
        </w:rPr>
        <w:t xml:space="preserve">g_loss = -netC(fake).mean()</w:t>
      </w:r>
    </w:p>
    <w:p>
      <w:pPr>
        <w:spacing w:after="80" w:before="80"/>
      </w:pPr>
      <w:r>
        <w:rPr>
          <w:rFonts w:ascii="Arial" w:cs="Arial" w:eastAsia="Arial" w:hAnsi="Arial"/>
          <w:sz w:val="22"/>
          <w:szCs w:val="22"/>
        </w:rPr>
        <w:t xml:space="preserve">The Critic maximises the gap between real and fake scores (real scores should be high, fake scores low). The Generator minimises the negative Critic score on its outputs (pushes Critic score up).</w:t>
      </w:r>
    </w:p>
    <w:p>
      <w:pPr>
        <w:pStyle w:val="Heading2"/>
        <w:spacing w:after="120" w:before="280"/>
      </w:pPr>
      <w:r>
        <w:rPr>
          <w:rFonts w:ascii="Arial" w:cs="Arial" w:eastAsia="Arial" w:hAnsi="Arial"/>
          <w:b/>
          <w:bCs/>
          <w:color w:val="2C3E50"/>
          <w:sz w:val="28"/>
          <w:szCs w:val="28"/>
        </w:rPr>
        <w:t xml:space="preserve">Gradient Penalty</w:t>
      </w:r>
    </w:p>
    <w:p>
      <w:pPr>
        <w:spacing w:after="80" w:before="80"/>
      </w:pPr>
      <w:r>
        <w:rPr>
          <w:rFonts w:ascii="Arial" w:cs="Arial" w:eastAsia="Arial" w:hAnsi="Arial"/>
          <w:sz w:val="22"/>
          <w:szCs w:val="22"/>
        </w:rPr>
        <w:t xml:space="preserve">Lambda_GP = 10 is multiplied by the gradient penalty and added to the Critic loss. This is the key stabiliser in WGAN-GP vs vanilla WGAN which used weight clipping.</w:t>
      </w:r>
    </w:p>
    <w:p>
      <w:pPr>
        <w:pStyle w:val="Heading3"/>
        <w:spacing w:after="80" w:before="200"/>
      </w:pPr>
      <w:r>
        <w:rPr>
          <w:rFonts w:ascii="Arial" w:cs="Arial" w:eastAsia="Arial" w:hAnsi="Arial"/>
          <w:b/>
          <w:bCs/>
          <w:color w:val="1ABC9C"/>
          <w:sz w:val="24"/>
          <w:szCs w:val="24"/>
        </w:rPr>
        <w:t xml:space="preserve">Cell 11 — Loss Visualisation</w:t>
      </w:r>
    </w:p>
    <w:p>
      <w:pPr>
        <w:spacing w:after="80" w:before="80"/>
      </w:pPr>
      <w:r>
        <w:rPr>
          <w:rFonts w:ascii="Arial" w:cs="Arial" w:eastAsia="Arial" w:hAnsi="Arial"/>
          <w:sz w:val="22"/>
          <w:szCs w:val="22"/>
        </w:rPr>
        <w:t xml:space="preserve">Creates a 2-panel matplotlib figure comparing DCGAN and WGAN-GP training curves. Uses a dark theme (background #0e1117) with coloured line plots and filled areas. Observations to note:</w:t>
      </w:r>
    </w:p>
    <w:p>
      <w:pPr>
        <w:pStyle w:val="ListParagraph"/>
        <w:numPr>
          <w:ilvl w:val="0"/>
          <w:numId w:val="2"/>
        </w:numPr>
        <w:spacing w:after="40" w:before="40"/>
      </w:pPr>
      <w:r>
        <w:rPr>
          <w:rFonts w:ascii="Arial" w:cs="Arial" w:eastAsia="Arial" w:hAnsi="Arial"/>
          <w:sz w:val="22"/>
          <w:szCs w:val="22"/>
        </w:rPr>
        <w:t xml:space="preserve">DCGAN loss curves often oscillate and may show divergence symptoms</w:t>
      </w:r>
    </w:p>
    <w:p>
      <w:pPr>
        <w:pStyle w:val="ListParagraph"/>
        <w:numPr>
          <w:ilvl w:val="0"/>
          <w:numId w:val="2"/>
        </w:numPr>
        <w:spacing w:after="40" w:before="40"/>
      </w:pPr>
      <w:r>
        <w:rPr>
          <w:rFonts w:ascii="Arial" w:cs="Arial" w:eastAsia="Arial" w:hAnsi="Arial"/>
          <w:sz w:val="22"/>
          <w:szCs w:val="22"/>
        </w:rPr>
        <w:t xml:space="preserve">WGAN-GP Critic loss should steadily decrease while Generator loss stabilises</w:t>
      </w:r>
    </w:p>
    <w:p>
      <w:pPr>
        <w:pStyle w:val="ListParagraph"/>
        <w:numPr>
          <w:ilvl w:val="0"/>
          <w:numId w:val="2"/>
        </w:numPr>
        <w:spacing w:after="40" w:before="40"/>
      </w:pPr>
      <w:r>
        <w:rPr>
          <w:rFonts w:ascii="Arial" w:cs="Arial" w:eastAsia="Arial" w:hAnsi="Arial"/>
          <w:sz w:val="22"/>
          <w:szCs w:val="22"/>
        </w:rPr>
        <w:t xml:space="preserve">WGAN-GP curves are generally smoother due to Wasserstein distance being a more stable gradient signal</w:t>
      </w:r>
    </w:p>
    <w:p>
      <w:pPr>
        <w:pStyle w:val="Heading3"/>
        <w:spacing w:after="80" w:before="200"/>
      </w:pPr>
      <w:r>
        <w:rPr>
          <w:rFonts w:ascii="Arial" w:cs="Arial" w:eastAsia="Arial" w:hAnsi="Arial"/>
          <w:b/>
          <w:bCs/>
          <w:color w:val="1ABC9C"/>
          <w:sz w:val="24"/>
          <w:szCs w:val="24"/>
        </w:rPr>
        <w:t xml:space="preserve">Cell 12 — Side-by-Side Comparison</w:t>
      </w:r>
    </w:p>
    <w:p>
      <w:pPr>
        <w:spacing w:after="80" w:before="80"/>
      </w:pPr>
      <w:r>
        <w:rPr>
          <w:rFonts w:ascii="Arial" w:cs="Arial" w:eastAsia="Arial" w:hAnsi="Arial"/>
          <w:sz w:val="22"/>
          <w:szCs w:val="22"/>
        </w:rPr>
        <w:t xml:space="preserve">Generates n images from each model using identical random noise vectors (same seed z). This allows direct visual comparison — any differences in output diversity or quality are due to the model, not random chance. The same noise → different visual outputs comparison clearly demonstrates how WGAN-GP handles mode collapse better.</w:t>
      </w:r>
    </w:p>
    <w:p>
      <w:pPr>
        <w:pStyle w:val="Heading3"/>
        <w:spacing w:after="80" w:before="200"/>
      </w:pPr>
      <w:r>
        <w:rPr>
          <w:rFonts w:ascii="Arial" w:cs="Arial" w:eastAsia="Arial" w:hAnsi="Arial"/>
          <w:b/>
          <w:bCs/>
          <w:color w:val="1ABC9C"/>
          <w:sz w:val="24"/>
          <w:szCs w:val="24"/>
        </w:rPr>
        <w:t xml:space="preserve">Cell 13 — FID Score (Optional)</w:t>
      </w:r>
    </w:p>
    <w:p>
      <w:pPr>
        <w:spacing w:after="80" w:before="80"/>
      </w:pPr>
      <w:r>
        <w:rPr>
          <w:rFonts w:ascii="Arial" w:cs="Arial" w:eastAsia="Arial" w:hAnsi="Arial"/>
          <w:sz w:val="22"/>
          <w:szCs w:val="22"/>
        </w:rPr>
        <w:t xml:space="preserve">Frechet Inception Distance (FID) is the gold-standard GAN evaluation metric. It measures the distance between the distribution of real images and generated images in the feature space of an Inception-v3 network. Lower FID = better quality and diversity. The code is commented out as it requires significant compute (1000 images per model).</w:t>
      </w:r>
    </w:p>
    <w:p>
      <w:pPr>
        <w:pStyle w:val="Heading3"/>
        <w:spacing w:after="80" w:before="200"/>
      </w:pPr>
      <w:r>
        <w:rPr>
          <w:rFonts w:ascii="Arial" w:cs="Arial" w:eastAsia="Arial" w:hAnsi="Arial"/>
          <w:b/>
          <w:bCs/>
          <w:color w:val="1ABC9C"/>
          <w:sz w:val="24"/>
          <w:szCs w:val="24"/>
        </w:rPr>
        <w:t xml:space="preserve">Cell 14 — Gradio Interactive Demo</w:t>
      </w:r>
    </w:p>
    <w:p>
      <w:pPr>
        <w:spacing w:after="80" w:before="80"/>
      </w:pPr>
      <w:r>
        <w:rPr>
          <w:rFonts w:ascii="Arial" w:cs="Arial" w:eastAsia="Arial" w:hAnsi="Arial"/>
          <w:sz w:val="22"/>
          <w:szCs w:val="22"/>
        </w:rPr>
        <w:t xml:space="preserve">Launches a multi-tab web interface with:</w:t>
      </w:r>
    </w:p>
    <w:p>
      <w:pPr>
        <w:pStyle w:val="ListParagraph"/>
        <w:numPr>
          <w:ilvl w:val="0"/>
          <w:numId w:val="2"/>
        </w:numPr>
        <w:spacing w:after="40" w:before="40"/>
      </w:pPr>
      <w:r>
        <w:rPr>
          <w:rFonts w:ascii="Arial" w:cs="Arial" w:eastAsia="Arial" w:hAnsi="Arial"/>
          <w:sz w:val="22"/>
          <w:szCs w:val="22"/>
        </w:rPr>
        <w:t xml:space="preserve">DCGAN Tab — slider to control number of generated images, seed slider for reproducibility</w:t>
      </w:r>
    </w:p>
    <w:p>
      <w:pPr>
        <w:pStyle w:val="ListParagraph"/>
        <w:numPr>
          <w:ilvl w:val="0"/>
          <w:numId w:val="2"/>
        </w:numPr>
        <w:spacing w:after="40" w:before="40"/>
      </w:pPr>
      <w:r>
        <w:rPr>
          <w:rFonts w:ascii="Arial" w:cs="Arial" w:eastAsia="Arial" w:hAnsi="Arial"/>
          <w:sz w:val="22"/>
          <w:szCs w:val="22"/>
        </w:rPr>
        <w:t xml:space="preserve">WGAN-GP Tab — same controls for the WGAN-GP model</w:t>
      </w:r>
    </w:p>
    <w:p>
      <w:pPr>
        <w:pStyle w:val="ListParagraph"/>
        <w:numPr>
          <w:ilvl w:val="0"/>
          <w:numId w:val="2"/>
        </w:numPr>
        <w:spacing w:after="40" w:before="40"/>
      </w:pPr>
      <w:r>
        <w:rPr>
          <w:rFonts w:ascii="Arial" w:cs="Arial" w:eastAsia="Arial" w:hAnsi="Arial"/>
          <w:sz w:val="22"/>
          <w:szCs w:val="22"/>
        </w:rPr>
        <w:t xml:space="preserve">Head-to-Head Tab — generates images from both models with the same random seed for direct comparison</w:t>
      </w:r>
    </w:p>
    <w:p>
      <w:pPr>
        <w:pStyle w:val="ListParagraph"/>
        <w:numPr>
          <w:ilvl w:val="0"/>
          <w:numId w:val="2"/>
        </w:numPr>
        <w:spacing w:after="40" w:before="40"/>
      </w:pPr>
      <w:r>
        <w:rPr>
          <w:rFonts w:ascii="Arial" w:cs="Arial" w:eastAsia="Arial" w:hAnsi="Arial"/>
          <w:sz w:val="22"/>
          <w:szCs w:val="22"/>
        </w:rPr>
        <w:t xml:space="preserve">About Tab — architecture comparison table in markdown</w:t>
      </w:r>
    </w:p>
    <w:p>
      <w:pPr>
        <w:spacing w:after="80" w:before="80"/>
      </w:pPr>
      <w:r>
        <w:rPr>
          <w:rFonts w:ascii="Arial" w:cs="Arial" w:eastAsia="Arial" w:hAnsi="Arial"/>
          <w:sz w:val="22"/>
          <w:szCs w:val="22"/>
        </w:rPr>
        <w:t xml:space="preserve">Custom CSS creates a dark gradient theme. share=True generates a public URL for external access via Gradio's tunnel service.</w:t>
      </w:r>
    </w:p>
    <w:p>
      <w:pPr>
        <w:pStyle w:val="Heading2"/>
        <w:spacing w:after="120" w:before="280"/>
      </w:pPr>
      <w:r>
        <w:rPr>
          <w:rFonts w:ascii="Arial" w:cs="Arial" w:eastAsia="Arial" w:hAnsi="Arial"/>
          <w:b/>
          <w:bCs/>
          <w:color w:val="2C3E50"/>
          <w:sz w:val="28"/>
          <w:szCs w:val="28"/>
        </w:rPr>
        <w:t xml:space="preserve">1.4 Key Differences: DCGAN vs WGAN-GP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0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DCGAN</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WGAN-GP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Function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Cross-Entropy (BCE)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Wasserstein Distance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Layer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Sigmoid probability [0,1]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scalar (unbounded)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Normalisation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BatchNorm2d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InstanceNorm2d (Critic)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Ratio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(G:D updates)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(G:Critic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Control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Penalty (lambda=10)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Collapse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Prone to it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Largely eliminated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Stability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Convergence Signal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Discriminator loss ~0.5 ideal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 loss decreasing = progress</w:t>
            </w:r>
          </w:p>
        </w:tc>
      </w:tr>
    </w:tbl>
    <w:p>
      <w:r>
        <w:br w:type="page"/>
      </w:r>
    </w:p>
    <w:p>
      <w:pPr>
        <w:shd w:fill="1E8449" w:val="clear"/>
        <w:spacing w:after="0" w:before="0"/>
        <w:jc w:val="center"/>
      </w:pPr>
      <w:r>
        <w:rPr>
          <w:sz w:val="40"/>
          <w:szCs w:val="40"/>
        </w:rPr>
        <w:t xml:space="preserve"/>
      </w:r>
    </w:p>
    <w:p>
      <w:pPr>
        <w:spacing w:after="80" w:before="200"/>
        <w:jc w:val="center"/>
      </w:pPr>
      <w:r>
        <w:rPr>
          <w:rFonts w:ascii="Arial" w:cs="Arial" w:eastAsia="Arial" w:hAnsi="Arial"/>
          <w:b/>
          <w:bCs/>
          <w:color w:val="1E8449"/>
          <w:sz w:val="44"/>
          <w:szCs w:val="44"/>
        </w:rPr>
        <w:t xml:space="preserve">Q2: </w:t>
      </w:r>
      <w:r>
        <w:rPr>
          <w:rFonts w:ascii="Arial" w:cs="Arial" w:eastAsia="Arial" w:hAnsi="Arial"/>
          <w:b/>
          <w:bCs/>
          <w:color w:val="1E8449"/>
          <w:sz w:val="44"/>
          <w:szCs w:val="44"/>
        </w:rPr>
        <w:t xml:space="preserve">Pix2Pix</w:t>
      </w:r>
    </w:p>
    <w:p>
      <w:pPr>
        <w:pBdr>
          <w:bottom w:val="single" w:color="1E8449" w:sz="8" w:space="6"/>
        </w:pBdr>
        <w:spacing w:after="240" w:before="0"/>
        <w:jc w:val="center"/>
      </w:pPr>
      <w:r>
        <w:rPr>
          <w:rFonts w:ascii="Arial" w:cs="Arial" w:eastAsia="Arial" w:hAnsi="Arial"/>
          <w:i/>
          <w:iCs/>
          <w:color w:val="2C3E50"/>
          <w:sz w:val="24"/>
          <w:szCs w:val="24"/>
        </w:rPr>
        <w:t xml:space="preserve">Conditional GAN for Paired Image-to-Image Translation</w:t>
      </w:r>
    </w:p>
    <w:p>
      <w:pPr>
        <w:pStyle w:val="Heading2"/>
        <w:spacing w:after="120" w:before="280"/>
      </w:pPr>
      <w:r>
        <w:rPr>
          <w:rFonts w:ascii="Arial" w:cs="Arial" w:eastAsia="Arial" w:hAnsi="Arial"/>
          <w:b/>
          <w:bCs/>
          <w:color w:val="2C3E50"/>
          <w:sz w:val="28"/>
          <w:szCs w:val="28"/>
        </w:rPr>
        <w:t xml:space="preserve">2.1 Assignment Objective</w:t>
      </w:r>
    </w:p>
    <w:p>
      <w:pPr>
        <w:spacing w:after="80" w:before="80"/>
      </w:pPr>
      <w:r>
        <w:rPr>
          <w:rFonts w:ascii="Arial" w:cs="Arial" w:eastAsia="Arial" w:hAnsi="Arial"/>
          <w:sz w:val="22"/>
          <w:szCs w:val="22"/>
        </w:rPr>
        <w:t xml:space="preserve">Implement Pix2Pix — a Conditional GAN (cGAN) for paired image-to-image translation. Train on sketch-photo pairs to learn the mapping from edge/sketch images to realistic photos. Evaluate with SSIM and PSNR metrics.</w:t>
      </w:r>
    </w:p>
    <w:p>
      <w:pPr>
        <w:pStyle w:val="Heading2"/>
        <w:spacing w:after="120" w:before="280"/>
      </w:pPr>
      <w:r>
        <w:rPr>
          <w:rFonts w:ascii="Arial" w:cs="Arial" w:eastAsia="Arial" w:hAnsi="Arial"/>
          <w:b/>
          <w:bCs/>
          <w:color w:val="2C3E50"/>
          <w:sz w:val="28"/>
          <w:szCs w:val="28"/>
        </w:rPr>
        <w:t xml:space="preserve">2.2 Datasets</w:t>
      </w:r>
    </w:p>
    <w:p>
      <w:pPr>
        <w:pStyle w:val="ListParagraph"/>
        <w:numPr>
          <w:ilvl w:val="0"/>
          <w:numId w:val="2"/>
        </w:numPr>
        <w:spacing w:after="40" w:before="40"/>
      </w:pPr>
      <w:r>
        <w:rPr>
          <w:rFonts w:ascii="Arial" w:cs="Arial" w:eastAsia="Arial" w:hAnsi="Arial"/>
          <w:sz w:val="22"/>
          <w:szCs w:val="22"/>
        </w:rPr>
        <w:t xml:space="preserve">Anime Sketch Colorization Pair (ktaebum/anime-sketch-colorization-pair) — Primary: side-by-side sketch+color images</w:t>
      </w:r>
    </w:p>
    <w:p>
      <w:pPr>
        <w:pStyle w:val="ListParagraph"/>
        <w:numPr>
          <w:ilvl w:val="0"/>
          <w:numId w:val="2"/>
        </w:numPr>
        <w:spacing w:after="40" w:before="40"/>
      </w:pPr>
      <w:r>
        <w:rPr>
          <w:rFonts w:ascii="Arial" w:cs="Arial" w:eastAsia="Arial" w:hAnsi="Arial"/>
          <w:sz w:val="22"/>
          <w:szCs w:val="22"/>
        </w:rPr>
        <w:t xml:space="preserve">CUFS Face Sketch Database (arbazkhan971/cuhk-face-sketch-database-cufs) — Secondary: human face sketches with photo pairs</w:t>
      </w:r>
    </w:p>
    <w:p>
      <w:pPr>
        <w:pStyle w:val="ListParagraph"/>
        <w:numPr>
          <w:ilvl w:val="0"/>
          <w:numId w:val="2"/>
        </w:numPr>
        <w:spacing w:after="40" w:before="40"/>
      </w:pPr>
      <w:r>
        <w:rPr>
          <w:rFonts w:ascii="Arial" w:cs="Arial" w:eastAsia="Arial" w:hAnsi="Arial"/>
          <w:sz w:val="22"/>
          <w:szCs w:val="22"/>
        </w:rPr>
        <w:t xml:space="preserve">Subset size: 2,000 pairs (configurable)</w:t>
      </w:r>
    </w:p>
    <w:p>
      <w:pPr>
        <w:pStyle w:val="Heading2"/>
        <w:spacing w:after="120" w:before="280"/>
      </w:pPr>
      <w:r>
        <w:rPr>
          <w:rFonts w:ascii="Arial" w:cs="Arial" w:eastAsia="Arial" w:hAnsi="Arial"/>
          <w:b/>
          <w:bCs/>
          <w:color w:val="2C3E50"/>
          <w:sz w:val="28"/>
          <w:szCs w:val="28"/>
        </w:rPr>
        <w:t xml:space="preserve">2.3 What Makes Pix2Pix Different?</w:t>
      </w:r>
    </w:p>
    <w:p>
      <w:pPr>
        <w:spacing w:after="80" w:before="80"/>
      </w:pPr>
      <w:r>
        <w:rPr>
          <w:rFonts w:ascii="Arial" w:cs="Arial" w:eastAsia="Arial" w:hAnsi="Arial"/>
          <w:sz w:val="22"/>
          <w:szCs w:val="22"/>
        </w:rPr>
        <w:t xml:space="preserve">Unlike DCGAN and WGAN-GP which generate images from random noise, Pix2Pix is a conditional GAN where:</w:t>
      </w:r>
    </w:p>
    <w:p>
      <w:pPr>
        <w:pStyle w:val="ListParagraph"/>
        <w:numPr>
          <w:ilvl w:val="0"/>
          <w:numId w:val="2"/>
        </w:numPr>
        <w:spacing w:after="40" w:before="40"/>
      </w:pPr>
      <w:r>
        <w:rPr>
          <w:rFonts w:ascii="Arial" w:cs="Arial" w:eastAsia="Arial" w:hAnsi="Arial"/>
          <w:sz w:val="22"/>
          <w:szCs w:val="22"/>
        </w:rPr>
        <w:t xml:space="preserve">The Generator receives the input sketch as a condition (not just noise)</w:t>
      </w:r>
    </w:p>
    <w:p>
      <w:pPr>
        <w:pStyle w:val="ListParagraph"/>
        <w:numPr>
          <w:ilvl w:val="0"/>
          <w:numId w:val="2"/>
        </w:numPr>
        <w:spacing w:after="40" w:before="40"/>
      </w:pPr>
      <w:r>
        <w:rPr>
          <w:rFonts w:ascii="Arial" w:cs="Arial" w:eastAsia="Arial" w:hAnsi="Arial"/>
          <w:sz w:val="22"/>
          <w:szCs w:val="22"/>
        </w:rPr>
        <w:t xml:space="preserve">The Discriminator evaluates pairs of (input sketch, output image) — it sees BOTH the condition and the generated result</w:t>
      </w:r>
    </w:p>
    <w:p>
      <w:pPr>
        <w:pStyle w:val="ListParagraph"/>
        <w:numPr>
          <w:ilvl w:val="0"/>
          <w:numId w:val="2"/>
        </w:numPr>
        <w:spacing w:after="40" w:before="40"/>
      </w:pPr>
      <w:r>
        <w:rPr>
          <w:rFonts w:ascii="Arial" w:cs="Arial" w:eastAsia="Arial" w:hAnsi="Arial"/>
          <w:sz w:val="22"/>
          <w:szCs w:val="22"/>
        </w:rPr>
        <w:t xml:space="preserve">The loss has two components: adversarial loss (for realism) + L1 loss (for pixel-level accuracy)</w:t>
      </w:r>
    </w:p>
    <w:p>
      <w:pPr>
        <w:pStyle w:val="Heading3"/>
        <w:spacing w:after="80" w:before="200"/>
      </w:pPr>
      <w:r>
        <w:rPr>
          <w:rFonts w:ascii="Arial" w:cs="Arial" w:eastAsia="Arial" w:hAnsi="Arial"/>
          <w:b/>
          <w:bCs/>
          <w:color w:val="1ABC9C"/>
          <w:sz w:val="24"/>
          <w:szCs w:val="24"/>
        </w:rPr>
        <w:t xml:space="preserve">Cell 5 — PairedDataset</w:t>
      </w:r>
    </w:p>
    <w:p>
      <w:pPr>
        <w:spacing w:after="80" w:before="80"/>
      </w:pPr>
      <w:r>
        <w:rPr>
          <w:rFonts w:ascii="Arial" w:cs="Arial" w:eastAsia="Arial" w:hAnsi="Arial"/>
          <w:sz w:val="22"/>
          <w:szCs w:val="22"/>
        </w:rPr>
        <w:t xml:space="preserve">Handles two dataset layout formats:</w:t>
      </w:r>
    </w:p>
    <w:p>
      <w:pPr>
        <w:pStyle w:val="ListParagraph"/>
        <w:numPr>
          <w:ilvl w:val="0"/>
          <w:numId w:val="2"/>
        </w:numPr>
        <w:spacing w:after="40" w:before="40"/>
      </w:pPr>
      <w:r>
        <w:rPr>
          <w:rFonts w:ascii="Arial" w:cs="Arial" w:eastAsia="Arial" w:hAnsi="Arial"/>
          <w:sz w:val="22"/>
          <w:szCs w:val="22"/>
        </w:rPr>
        <w:t xml:space="preserve">Side-by-side (mode='sidebyside'): Sketch and photo concatenated horizontally in a single image file. Splits the image at the midpoint: left half = sketch (A), right half = photo (B).</w:t>
      </w:r>
    </w:p>
    <w:p>
      <w:pPr>
        <w:pStyle w:val="ListParagraph"/>
        <w:numPr>
          <w:ilvl w:val="0"/>
          <w:numId w:val="2"/>
        </w:numPr>
        <w:spacing w:after="40" w:before="40"/>
      </w:pPr>
      <w:r>
        <w:rPr>
          <w:rFonts w:ascii="Arial" w:cs="Arial" w:eastAsia="Arial" w:hAnsi="Arial"/>
          <w:sz w:val="22"/>
          <w:szCs w:val="22"/>
        </w:rPr>
        <w:t xml:space="preserve">Separate folders (mode='folders'): Sketch images in one directory, photos in another. Pairs by sorted filename order.</w:t>
      </w:r>
    </w:p>
    <w:p>
      <w:pPr>
        <w:spacing w:after="80" w:before="80"/>
      </w:pPr>
      <w:r>
        <w:rPr>
          <w:rFonts w:ascii="Arial" w:cs="Arial" w:eastAsia="Arial" w:hAnsi="Arial"/>
          <w:sz w:val="22"/>
          <w:szCs w:val="22"/>
        </w:rPr>
        <w:t xml:space="preserve">Data augmentation: Random horizontal flip applied simultaneously to both A and B (preserving alignment). Both images normalised to [-1, 1].</w:t>
      </w:r>
    </w:p>
    <w:p>
      <w:pPr>
        <w:pStyle w:val="Heading3"/>
        <w:spacing w:after="80" w:before="200"/>
      </w:pPr>
      <w:r>
        <w:rPr>
          <w:rFonts w:ascii="Arial" w:cs="Arial" w:eastAsia="Arial" w:hAnsi="Arial"/>
          <w:b/>
          <w:bCs/>
          <w:color w:val="1ABC9C"/>
          <w:sz w:val="24"/>
          <w:szCs w:val="24"/>
        </w:rPr>
        <w:t xml:space="preserve">Cell 6 — UNet Generator</w:t>
      </w:r>
    </w:p>
    <w:p>
      <w:pPr>
        <w:pStyle w:val="Heading2"/>
        <w:spacing w:after="120" w:before="280"/>
      </w:pPr>
      <w:r>
        <w:rPr>
          <w:rFonts w:ascii="Arial" w:cs="Arial" w:eastAsia="Arial" w:hAnsi="Arial"/>
          <w:b/>
          <w:bCs/>
          <w:color w:val="2C3E50"/>
          <w:sz w:val="28"/>
          <w:szCs w:val="28"/>
        </w:rPr>
        <w:t xml:space="preserve">U-Net Architecture</w:t>
      </w:r>
    </w:p>
    <w:p>
      <w:pPr>
        <w:spacing w:after="80" w:before="80"/>
      </w:pPr>
      <w:r>
        <w:rPr>
          <w:rFonts w:ascii="Arial" w:cs="Arial" w:eastAsia="Arial" w:hAnsi="Arial"/>
          <w:sz w:val="22"/>
          <w:szCs w:val="22"/>
        </w:rPr>
        <w:t xml:space="preserve">The Pix2Pix Generator uses a U-Net architecture with skip connections. This is crucial for image-to-image translation because:</w:t>
      </w:r>
    </w:p>
    <w:p>
      <w:pPr>
        <w:pStyle w:val="ListParagraph"/>
        <w:numPr>
          <w:ilvl w:val="0"/>
          <w:numId w:val="2"/>
        </w:numPr>
        <w:spacing w:after="40" w:before="40"/>
      </w:pPr>
      <w:r>
        <w:rPr>
          <w:rFonts w:ascii="Arial" w:cs="Arial" w:eastAsia="Arial" w:hAnsi="Arial"/>
          <w:sz w:val="22"/>
          <w:szCs w:val="22"/>
        </w:rPr>
        <w:t xml:space="preserve">Skip connections pass feature maps from the encoder directly to the corresponding decoder layer</w:t>
      </w:r>
    </w:p>
    <w:p>
      <w:pPr>
        <w:pStyle w:val="ListParagraph"/>
        <w:numPr>
          <w:ilvl w:val="0"/>
          <w:numId w:val="2"/>
        </w:numPr>
        <w:spacing w:after="40" w:before="40"/>
      </w:pPr>
      <w:r>
        <w:rPr>
          <w:rFonts w:ascii="Arial" w:cs="Arial" w:eastAsia="Arial" w:hAnsi="Arial"/>
          <w:sz w:val="22"/>
          <w:szCs w:val="22"/>
        </w:rPr>
        <w:t xml:space="preserve">This allows low-level spatial information (edges, textures) to bypass the bottleneck</w:t>
      </w:r>
    </w:p>
    <w:p>
      <w:pPr>
        <w:pStyle w:val="ListParagraph"/>
        <w:numPr>
          <w:ilvl w:val="0"/>
          <w:numId w:val="2"/>
        </w:numPr>
        <w:spacing w:after="40" w:before="40"/>
      </w:pPr>
      <w:r>
        <w:rPr>
          <w:rFonts w:ascii="Arial" w:cs="Arial" w:eastAsia="Arial" w:hAnsi="Arial"/>
          <w:sz w:val="22"/>
          <w:szCs w:val="22"/>
        </w:rPr>
        <w:t xml:space="preserve">Without skip connections, spatial detail would be lost through the bottleneck compression</w:t>
      </w:r>
    </w:p>
    <w:p>
      <w:pPr>
        <w:spacing w:after="80" w:before="80"/>
      </w:pPr>
      <w:r>
        <w:rPr>
          <w:rFonts w:ascii="Arial" w:cs="Arial" w:eastAsia="Arial" w:hAnsi="Arial"/>
          <w:sz w:val="22"/>
          <w:szCs w:val="22"/>
        </w:rPr>
        <w:t xml:space="preserve">The 8-level encoder progressively compresses 256x256 → 1x1 (bottleneck), while the 8-level decoder expands back, with skip connections doubling the input channels at each decoder block.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400"/>
        <w:gridCol w:w="2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Encoder Output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Decoder Input (with skip)</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64x128x128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 concat d7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BatchNorm in first encoder layer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128x64x64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d7 + e1 → 128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 + LeakyReLU</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256x32x32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d6 + e2 → 256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 + LeakyReLU</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512x16x16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 + e3 → 512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BatchNorm + LeakyReLU</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512x8x8...2x2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d3, d2 + Dropout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 channels, Dropout=0.5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 (bottleneck)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512x1x1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(no skip)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Bottleneck — most compressed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3x256x256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Tanh activation</w:t>
            </w:r>
          </w:p>
        </w:tc>
      </w:tr>
    </w:tbl>
    <w:p>
      <w:pPr>
        <w:spacing w:after="80" w:before="80"/>
      </w:pPr>
      <w:r>
        <w:rPr>
          <w:rFonts w:ascii="Arial" w:cs="Arial" w:eastAsia="Arial" w:hAnsi="Arial"/>
          <w:sz w:val="22"/>
          <w:szCs w:val="22"/>
        </w:rPr>
        <w:t xml:space="preserve">Dropout (0.5) in the first 3 decoder layers provides regularisation and — importantly — enables stochastic output at inference time (enabling some output variation even for same input).</w:t>
      </w:r>
    </w:p>
    <w:p>
      <w:pPr>
        <w:pStyle w:val="Heading3"/>
        <w:spacing w:after="80" w:before="200"/>
      </w:pPr>
      <w:r>
        <w:rPr>
          <w:rFonts w:ascii="Arial" w:cs="Arial" w:eastAsia="Arial" w:hAnsi="Arial"/>
          <w:b/>
          <w:bCs/>
          <w:color w:val="1ABC9C"/>
          <w:sz w:val="24"/>
          <w:szCs w:val="24"/>
        </w:rPr>
        <w:t xml:space="preserve">Cell 7 — PatchGAN Discriminator</w:t>
      </w:r>
    </w:p>
    <w:p>
      <w:pPr>
        <w:spacing w:after="80" w:before="80"/>
      </w:pPr>
      <w:r>
        <w:rPr>
          <w:rFonts w:ascii="Arial" w:cs="Arial" w:eastAsia="Arial" w:hAnsi="Arial"/>
          <w:sz w:val="22"/>
          <w:szCs w:val="22"/>
        </w:rPr>
        <w:t xml:space="preserve">The PatchGAN Discriminator is a key innovation in Pix2Pix. Instead of classifying the entire image as real/fake (global discriminator), it classifies overlapping 70x70 patches:</w:t>
      </w:r>
    </w:p>
    <w:p>
      <w:pPr>
        <w:pStyle w:val="ListParagraph"/>
        <w:numPr>
          <w:ilvl w:val="0"/>
          <w:numId w:val="2"/>
        </w:numPr>
        <w:spacing w:after="40" w:before="40"/>
      </w:pPr>
      <w:r>
        <w:rPr>
          <w:rFonts w:ascii="Arial" w:cs="Arial" w:eastAsia="Arial" w:hAnsi="Arial"/>
          <w:sz w:val="22"/>
          <w:szCs w:val="22"/>
        </w:rPr>
        <w:t xml:space="preserve">The final feature map is 30x30 — each value corresponds to a 70x70 receptive field in the input</w:t>
      </w:r>
    </w:p>
    <w:p>
      <w:pPr>
        <w:pStyle w:val="ListParagraph"/>
        <w:numPr>
          <w:ilvl w:val="0"/>
          <w:numId w:val="2"/>
        </w:numPr>
        <w:spacing w:after="40" w:before="40"/>
      </w:pPr>
      <w:r>
        <w:rPr>
          <w:rFonts w:ascii="Arial" w:cs="Arial" w:eastAsia="Arial" w:hAnsi="Arial"/>
          <w:sz w:val="22"/>
          <w:szCs w:val="22"/>
        </w:rPr>
        <w:t xml:space="preserve">The discriminator outputs a 30x30 grid of real/fake predictions (not a single scalar)</w:t>
      </w:r>
    </w:p>
    <w:p>
      <w:pPr>
        <w:pStyle w:val="ListParagraph"/>
        <w:numPr>
          <w:ilvl w:val="0"/>
          <w:numId w:val="2"/>
        </w:numPr>
        <w:spacing w:after="40" w:before="40"/>
      </w:pPr>
      <w:r>
        <w:rPr>
          <w:rFonts w:ascii="Arial" w:cs="Arial" w:eastAsia="Arial" w:hAnsi="Arial"/>
          <w:sz w:val="22"/>
          <w:szCs w:val="22"/>
        </w:rPr>
        <w:t xml:space="preserve">Loss is averaged over all 900 patch predictions</w:t>
      </w:r>
    </w:p>
    <w:p>
      <w:pPr>
        <w:pStyle w:val="ListParagraph"/>
        <w:numPr>
          <w:ilvl w:val="0"/>
          <w:numId w:val="2"/>
        </w:numPr>
        <w:spacing w:after="40" w:before="40"/>
      </w:pPr>
      <w:r>
        <w:rPr>
          <w:rFonts w:ascii="Arial" w:cs="Arial" w:eastAsia="Arial" w:hAnsi="Arial"/>
          <w:sz w:val="22"/>
          <w:szCs w:val="22"/>
        </w:rPr>
        <w:t xml:space="preserve">Benefits: fewer parameters, works on any image size, focuses on local texture quality</w:t>
      </w:r>
    </w:p>
    <w:p>
      <w:pPr>
        <w:spacing w:after="80" w:before="80"/>
      </w:pPr>
      <w:r>
        <w:rPr>
          <w:rFonts w:ascii="Arial" w:cs="Arial" w:eastAsia="Arial" w:hAnsi="Arial"/>
          <w:sz w:val="22"/>
          <w:szCs w:val="22"/>
        </w:rPr>
        <w:t xml:space="preserve">Crucially, the Discriminator receives BOTH the sketch (input condition) AND the generated/real image concatenated along the channel dimension (6 channels total). This forces it to evaluate whether the output is realistic given the specific input condition — not just whether it looks realistic in isolation.</w:t>
      </w:r>
    </w:p>
    <w:p>
      <w:pPr>
        <w:pStyle w:val="Heading3"/>
        <w:spacing w:after="80" w:before="200"/>
      </w:pPr>
      <w:r>
        <w:rPr>
          <w:rFonts w:ascii="Arial" w:cs="Arial" w:eastAsia="Arial" w:hAnsi="Arial"/>
          <w:b/>
          <w:bCs/>
          <w:color w:val="1ABC9C"/>
          <w:sz w:val="24"/>
          <w:szCs w:val="24"/>
        </w:rPr>
        <w:t xml:space="preserve">Cell 8 — Loss Functions</w:t>
      </w:r>
    </w:p>
    <w:p>
      <w:pPr>
        <w:spacing w:after="80" w:before="80"/>
      </w:pPr>
      <w:r>
        <w:rPr>
          <w:rFonts w:ascii="Arial" w:cs="Arial" w:eastAsia="Arial" w:hAnsi="Arial"/>
          <w:sz w:val="22"/>
          <w:szCs w:val="22"/>
        </w:rPr>
        <w:t xml:space="preserve">Pix2Pix uses two losses:</w:t>
      </w:r>
    </w:p>
    <w:p>
      <w:pPr>
        <w:pStyle w:val="ListParagraph"/>
        <w:numPr>
          <w:ilvl w:val="0"/>
          <w:numId w:val="2"/>
        </w:numPr>
        <w:spacing w:after="40" w:before="40"/>
      </w:pPr>
      <w:r>
        <w:rPr>
          <w:rFonts w:ascii="Arial" w:cs="Arial" w:eastAsia="Arial" w:hAnsi="Arial"/>
          <w:sz w:val="22"/>
          <w:szCs w:val="22"/>
        </w:rPr>
        <w:t xml:space="preserve">Adversarial Loss: MSELoss (Least Squares GAN / LSGAN) — more stable than BCE. Real patches target = 1, fake patches target = 0.</w:t>
      </w:r>
    </w:p>
    <w:p>
      <w:pPr>
        <w:pStyle w:val="ListParagraph"/>
        <w:numPr>
          <w:ilvl w:val="0"/>
          <w:numId w:val="2"/>
        </w:numPr>
        <w:spacing w:after="40" w:before="40"/>
      </w:pPr>
      <w:r>
        <w:rPr>
          <w:rFonts w:ascii="Arial" w:cs="Arial" w:eastAsia="Arial" w:hAnsi="Arial"/>
          <w:sz w:val="22"/>
          <w:szCs w:val="22"/>
        </w:rPr>
        <w:t xml:space="preserve">L1 Loss: Pixel-level mean absolute error between generated and ground-truth image, weighted by LAMBDA_L1 = 100.</w:t>
      </w:r>
    </w:p>
    <w:p>
      <w:pPr>
        <w:shd w:fill="F2F3F4" w:val="clear"/>
        <w:spacing w:after="20" w:before="20"/>
        <w:ind w:left="360"/>
      </w:pPr>
      <w:r>
        <w:rPr>
          <w:rFonts w:ascii="Courier New" w:cs="Courier New" w:eastAsia="Courier New" w:hAnsi="Courier New"/>
          <w:color w:val="1A1A2E"/>
          <w:sz w:val="18"/>
          <w:szCs w:val="18"/>
        </w:rPr>
        <w:t xml:space="preserve">g_loss = g_adv + L1_loss(fake, real) * 100</w:t>
      </w:r>
    </w:p>
    <w:p>
      <w:pPr>
        <w:spacing w:after="80" w:before="80"/>
      </w:pPr>
      <w:r>
        <w:rPr>
          <w:rFonts w:ascii="Arial" w:cs="Arial" w:eastAsia="Arial" w:hAnsi="Arial"/>
          <w:sz w:val="22"/>
          <w:szCs w:val="22"/>
        </w:rPr>
        <w:t xml:space="preserve">The high L1 weight (100) ensures the generator produces outputs close to ground truth, while the adversarial loss adds high-frequency texture detail that L1 alone would make blurry.</w:t>
      </w:r>
    </w:p>
    <w:p>
      <w:pPr>
        <w:pStyle w:val="Heading3"/>
        <w:spacing w:after="80" w:before="200"/>
      </w:pPr>
      <w:r>
        <w:rPr>
          <w:rFonts w:ascii="Arial" w:cs="Arial" w:eastAsia="Arial" w:hAnsi="Arial"/>
          <w:b/>
          <w:bCs/>
          <w:color w:val="1ABC9C"/>
          <w:sz w:val="24"/>
          <w:szCs w:val="24"/>
        </w:rPr>
        <w:t xml:space="preserve">Cell 9 — Pix2Pix Training Loop</w:t>
      </w:r>
    </w:p>
    <w:p>
      <w:pPr>
        <w:pStyle w:val="Heading2"/>
        <w:spacing w:after="120" w:before="280"/>
      </w:pPr>
      <w:r>
        <w:rPr>
          <w:rFonts w:ascii="Arial" w:cs="Arial" w:eastAsia="Arial" w:hAnsi="Arial"/>
          <w:b/>
          <w:bCs/>
          <w:color w:val="2C3E50"/>
          <w:sz w:val="28"/>
          <w:szCs w:val="28"/>
        </w:rPr>
        <w:t xml:space="preserve">Discriminator Update</w:t>
      </w:r>
    </w:p>
    <w:p>
      <w:pPr>
        <w:pStyle w:val="ListParagraph"/>
        <w:numPr>
          <w:ilvl w:val="0"/>
          <w:numId w:val="2"/>
        </w:numPr>
        <w:spacing w:after="40" w:before="40"/>
      </w:pPr>
      <w:r>
        <w:rPr>
          <w:rFonts w:ascii="Arial" w:cs="Arial" w:eastAsia="Arial" w:hAnsi="Arial"/>
          <w:sz w:val="22"/>
          <w:szCs w:val="22"/>
        </w:rPr>
        <w:t xml:space="preserve">Generate fake image: fake = G(sketch)</w:t>
      </w:r>
    </w:p>
    <w:p>
      <w:pPr>
        <w:pStyle w:val="ListParagraph"/>
        <w:numPr>
          <w:ilvl w:val="0"/>
          <w:numId w:val="2"/>
        </w:numPr>
        <w:spacing w:after="40" w:before="40"/>
      </w:pPr>
      <w:r>
        <w:rPr>
          <w:rFonts w:ascii="Arial" w:cs="Arial" w:eastAsia="Arial" w:hAnsi="Arial"/>
          <w:sz w:val="22"/>
          <w:szCs w:val="22"/>
        </w:rPr>
        <w:t xml:space="preserve">Real pair loss: D(sketch, real) vs ones (30x30 target)</w:t>
      </w:r>
    </w:p>
    <w:p>
      <w:pPr>
        <w:pStyle w:val="ListParagraph"/>
        <w:numPr>
          <w:ilvl w:val="0"/>
          <w:numId w:val="2"/>
        </w:numPr>
        <w:spacing w:after="40" w:before="40"/>
      </w:pPr>
      <w:r>
        <w:rPr>
          <w:rFonts w:ascii="Arial" w:cs="Arial" w:eastAsia="Arial" w:hAnsi="Arial"/>
          <w:sz w:val="22"/>
          <w:szCs w:val="22"/>
        </w:rPr>
        <w:t xml:space="preserve">Fake pair loss: D(sketch, fake.detach()) vs zeros</w:t>
      </w:r>
    </w:p>
    <w:p>
      <w:pPr>
        <w:pStyle w:val="ListParagraph"/>
        <w:numPr>
          <w:ilvl w:val="0"/>
          <w:numId w:val="2"/>
        </w:numPr>
        <w:spacing w:after="40" w:before="40"/>
      </w:pPr>
      <w:r>
        <w:rPr>
          <w:rFonts w:ascii="Arial" w:cs="Arial" w:eastAsia="Arial" w:hAnsi="Arial"/>
          <w:sz w:val="22"/>
          <w:szCs w:val="22"/>
        </w:rPr>
        <w:t xml:space="preserve">D loss = (real_loss + fake_loss) * 0.5  (balances real and fake)</w:t>
      </w:r>
    </w:p>
    <w:p>
      <w:pPr>
        <w:pStyle w:val="Heading2"/>
        <w:spacing w:after="120" w:before="280"/>
      </w:pPr>
      <w:r>
        <w:rPr>
          <w:rFonts w:ascii="Arial" w:cs="Arial" w:eastAsia="Arial" w:hAnsi="Arial"/>
          <w:b/>
          <w:bCs/>
          <w:color w:val="2C3E50"/>
          <w:sz w:val="28"/>
          <w:szCs w:val="28"/>
        </w:rPr>
        <w:t xml:space="preserve">Generator Update</w:t>
      </w:r>
    </w:p>
    <w:p>
      <w:pPr>
        <w:pStyle w:val="ListParagraph"/>
        <w:numPr>
          <w:ilvl w:val="0"/>
          <w:numId w:val="2"/>
        </w:numPr>
        <w:spacing w:after="40" w:before="40"/>
      </w:pPr>
      <w:r>
        <w:rPr>
          <w:rFonts w:ascii="Arial" w:cs="Arial" w:eastAsia="Arial" w:hAnsi="Arial"/>
          <w:sz w:val="22"/>
          <w:szCs w:val="22"/>
        </w:rPr>
        <w:t xml:space="preserve">Generate fake image: fake = G(sketch)</w:t>
      </w:r>
    </w:p>
    <w:p>
      <w:pPr>
        <w:pStyle w:val="ListParagraph"/>
        <w:numPr>
          <w:ilvl w:val="0"/>
          <w:numId w:val="2"/>
        </w:numPr>
        <w:spacing w:after="40" w:before="40"/>
      </w:pPr>
      <w:r>
        <w:rPr>
          <w:rFonts w:ascii="Arial" w:cs="Arial" w:eastAsia="Arial" w:hAnsi="Arial"/>
          <w:sz w:val="22"/>
          <w:szCs w:val="22"/>
        </w:rPr>
        <w:t xml:space="preserve">Adversarial loss: D(sketch, fake) vs ones (fool discriminator)</w:t>
      </w:r>
    </w:p>
    <w:p>
      <w:pPr>
        <w:pStyle w:val="ListParagraph"/>
        <w:numPr>
          <w:ilvl w:val="0"/>
          <w:numId w:val="2"/>
        </w:numPr>
        <w:spacing w:after="40" w:before="40"/>
      </w:pPr>
      <w:r>
        <w:rPr>
          <w:rFonts w:ascii="Arial" w:cs="Arial" w:eastAsia="Arial" w:hAnsi="Arial"/>
          <w:sz w:val="22"/>
          <w:szCs w:val="22"/>
        </w:rPr>
        <w:t xml:space="preserve">L1 loss: pixel difference vs real image × 100</w:t>
      </w:r>
    </w:p>
    <w:p>
      <w:pPr>
        <w:pStyle w:val="ListParagraph"/>
        <w:numPr>
          <w:ilvl w:val="0"/>
          <w:numId w:val="2"/>
        </w:numPr>
        <w:spacing w:after="40" w:before="40"/>
      </w:pPr>
      <w:r>
        <w:rPr>
          <w:rFonts w:ascii="Arial" w:cs="Arial" w:eastAsia="Arial" w:hAnsi="Arial"/>
          <w:sz w:val="22"/>
          <w:szCs w:val="22"/>
        </w:rPr>
        <w:t xml:space="preserve">Total G loss = g_adv + g_l1</w:t>
      </w:r>
    </w:p>
    <w:p>
      <w:pPr>
        <w:pStyle w:val="Heading2"/>
        <w:spacing w:after="120" w:before="280"/>
      </w:pPr>
      <w:r>
        <w:rPr>
          <w:rFonts w:ascii="Arial" w:cs="Arial" w:eastAsia="Arial" w:hAnsi="Arial"/>
          <w:b/>
          <w:bCs/>
          <w:color w:val="2C3E50"/>
          <w:sz w:val="28"/>
          <w:szCs w:val="28"/>
        </w:rPr>
        <w:t xml:space="preserve">Learning Rate Scheduler</w:t>
      </w:r>
    </w:p>
    <w:p>
      <w:pPr>
        <w:spacing w:after="80" w:before="80"/>
      </w:pPr>
      <w:r>
        <w:rPr>
          <w:rFonts w:ascii="Arial" w:cs="Arial" w:eastAsia="Arial" w:hAnsi="Arial"/>
          <w:sz w:val="22"/>
          <w:szCs w:val="22"/>
        </w:rPr>
        <w:t xml:space="preserve">Linear decay of LR from the halfway point to 0 at the end of training:</w:t>
      </w:r>
    </w:p>
    <w:p>
      <w:pPr>
        <w:shd w:fill="F2F3F4" w:val="clear"/>
        <w:spacing w:after="20" w:before="20"/>
        <w:ind w:left="360"/>
      </w:pPr>
      <w:r>
        <w:rPr>
          <w:rFonts w:ascii="Courier New" w:cs="Courier New" w:eastAsia="Courier New" w:hAnsi="Courier New"/>
          <w:color w:val="1A1A2E"/>
          <w:sz w:val="18"/>
          <w:szCs w:val="18"/>
        </w:rPr>
        <w:t xml:space="preserve">schedG = LinearLR(optG, start_factor=1.0, end_factor=0.0, total_iters=epochs//2)</w:t>
      </w:r>
    </w:p>
    <w:p>
      <w:pPr>
        <w:spacing w:after="80" w:before="80"/>
      </w:pPr>
      <w:r>
        <w:rPr>
          <w:rFonts w:ascii="Arial" w:cs="Arial" w:eastAsia="Arial" w:hAnsi="Arial"/>
          <w:sz w:val="22"/>
          <w:szCs w:val="22"/>
        </w:rPr>
        <w:t xml:space="preserve">This annealing stabilises training in later epochs when the model is close to convergence.</w:t>
      </w:r>
    </w:p>
    <w:p>
      <w:pPr>
        <w:pStyle w:val="Heading3"/>
        <w:spacing w:after="80" w:before="200"/>
      </w:pPr>
      <w:r>
        <w:rPr>
          <w:rFonts w:ascii="Arial" w:cs="Arial" w:eastAsia="Arial" w:hAnsi="Arial"/>
          <w:b/>
          <w:bCs/>
          <w:color w:val="1ABC9C"/>
          <w:sz w:val="24"/>
          <w:szCs w:val="24"/>
        </w:rPr>
        <w:t xml:space="preserve">Cell 11 — SSIM/PSNR Evaluation</w:t>
      </w:r>
    </w:p>
    <w:p>
      <w:pPr>
        <w:spacing w:after="80" w:before="80"/>
      </w:pPr>
      <w:r>
        <w:rPr>
          <w:rFonts w:ascii="Arial" w:cs="Arial" w:eastAsia="Arial" w:hAnsi="Arial"/>
          <w:sz w:val="22"/>
          <w:szCs w:val="22"/>
        </w:rPr>
        <w:t xml:space="preserve">Two standard image quality metrics using the piqa library:</w:t>
      </w:r>
    </w:p>
    <w:p>
      <w:pPr>
        <w:pStyle w:val="ListParagraph"/>
        <w:numPr>
          <w:ilvl w:val="0"/>
          <w:numId w:val="2"/>
        </w:numPr>
        <w:spacing w:after="40" w:before="40"/>
      </w:pPr>
      <w:r>
        <w:rPr>
          <w:rFonts w:ascii="Arial" w:cs="Arial" w:eastAsia="Arial" w:hAnsi="Arial"/>
          <w:sz w:val="22"/>
          <w:szCs w:val="22"/>
        </w:rPr>
        <w:t xml:space="preserve">SSIM (Structural Similarity Index): Measures perceptual similarity based on luminance, contrast, and structure. Range 0-1; higher is better. Typical good values: &gt;0.7.</w:t>
      </w:r>
    </w:p>
    <w:p>
      <w:pPr>
        <w:pStyle w:val="ListParagraph"/>
        <w:numPr>
          <w:ilvl w:val="0"/>
          <w:numId w:val="2"/>
        </w:numPr>
        <w:spacing w:after="40" w:before="40"/>
      </w:pPr>
      <w:r>
        <w:rPr>
          <w:rFonts w:ascii="Arial" w:cs="Arial" w:eastAsia="Arial" w:hAnsi="Arial"/>
          <w:sz w:val="22"/>
          <w:szCs w:val="22"/>
        </w:rPr>
        <w:t xml:space="preserve">PSNR (Peak Signal-to-Noise Ratio): Logarithmic ratio of signal to noise measured in dB. Higher is better. Typical good values: &gt;25 dB.</w:t>
      </w:r>
    </w:p>
    <w:p>
      <w:pPr>
        <w:spacing w:after="80" w:before="80"/>
      </w:pPr>
      <w:r>
        <w:rPr>
          <w:rFonts w:ascii="Arial" w:cs="Arial" w:eastAsia="Arial" w:hAnsi="Arial"/>
          <w:sz w:val="22"/>
          <w:szCs w:val="22"/>
        </w:rPr>
        <w:t xml:space="preserve">Both metrics compare generated images against ground-truth using batches from the validation loader. Images are converted from [-1,1] to [0,1] before metric computation.</w:t>
      </w:r>
    </w:p>
    <w:p>
      <w:pPr>
        <w:pStyle w:val="Heading3"/>
        <w:spacing w:after="80" w:before="200"/>
      </w:pPr>
      <w:r>
        <w:rPr>
          <w:rFonts w:ascii="Arial" w:cs="Arial" w:eastAsia="Arial" w:hAnsi="Arial"/>
          <w:b/>
          <w:bCs/>
          <w:color w:val="1ABC9C"/>
          <w:sz w:val="24"/>
          <w:szCs w:val="24"/>
        </w:rPr>
        <w:t xml:space="preserve">Cell 12 — Gradio Pix2Pix Demo</w:t>
      </w:r>
    </w:p>
    <w:p>
      <w:pPr>
        <w:spacing w:after="80" w:before="80"/>
      </w:pPr>
      <w:r>
        <w:rPr>
          <w:rFonts w:ascii="Arial" w:cs="Arial" w:eastAsia="Arial" w:hAnsi="Arial"/>
          <w:sz w:val="22"/>
          <w:szCs w:val="22"/>
        </w:rPr>
        <w:t xml:space="preserve">Three-tab interface:</w:t>
      </w:r>
    </w:p>
    <w:p>
      <w:pPr>
        <w:pStyle w:val="ListParagraph"/>
        <w:numPr>
          <w:ilvl w:val="0"/>
          <w:numId w:val="2"/>
        </w:numPr>
        <w:spacing w:after="40" w:before="40"/>
      </w:pPr>
      <w:r>
        <w:rPr>
          <w:rFonts w:ascii="Arial" w:cs="Arial" w:eastAsia="Arial" w:hAnsi="Arial"/>
          <w:sz w:val="22"/>
          <w:szCs w:val="22"/>
        </w:rPr>
        <w:t xml:space="preserve">Sketch to Photo: Upload any sketch image (preprocessed, resized, normalised), get translated output from the trained Generator</w:t>
      </w:r>
    </w:p>
    <w:p>
      <w:pPr>
        <w:pStyle w:val="ListParagraph"/>
        <w:numPr>
          <w:ilvl w:val="0"/>
          <w:numId w:val="2"/>
        </w:numPr>
        <w:spacing w:after="40" w:before="40"/>
      </w:pPr>
      <w:r>
        <w:rPr>
          <w:rFonts w:ascii="Arial" w:cs="Arial" w:eastAsia="Arial" w:hAnsi="Arial"/>
          <w:sz w:val="22"/>
          <w:szCs w:val="22"/>
        </w:rPr>
        <w:t xml:space="preserve">Dataset Gallery: Shows 5 random dataset samples as Input Sketch | Generated Output | Ground Truth triplets</w:t>
      </w:r>
    </w:p>
    <w:p>
      <w:pPr>
        <w:pStyle w:val="ListParagraph"/>
        <w:numPr>
          <w:ilvl w:val="0"/>
          <w:numId w:val="2"/>
        </w:numPr>
        <w:spacing w:after="40" w:before="40"/>
      </w:pPr>
      <w:r>
        <w:rPr>
          <w:rFonts w:ascii="Arial" w:cs="Arial" w:eastAsia="Arial" w:hAnsi="Arial"/>
          <w:sz w:val="22"/>
          <w:szCs w:val="22"/>
        </w:rPr>
        <w:t xml:space="preserve">Metrics: Displays SSIM/PSNR scores, architecture summary, and loss config</w:t>
      </w:r>
    </w:p>
    <w:p>
      <w:pPr>
        <w:spacing w:after="80" w:before="80"/>
      </w:pPr>
      <w:r>
        <w:rPr>
          <w:rFonts w:ascii="Arial" w:cs="Arial" w:eastAsia="Arial" w:hAnsi="Arial"/>
          <w:sz w:val="22"/>
          <w:szCs w:val="22"/>
        </w:rPr>
        <w:t xml:space="preserve">The infer() function applies the same preprocessing pipeline used during training to ensure consistent results.</w:t>
      </w:r>
    </w:p>
    <w:p>
      <w:pPr>
        <w:pStyle w:val="Heading2"/>
        <w:spacing w:after="120" w:before="280"/>
      </w:pPr>
      <w:r>
        <w:rPr>
          <w:rFonts w:ascii="Arial" w:cs="Arial" w:eastAsia="Arial" w:hAnsi="Arial"/>
          <w:b/>
          <w:bCs/>
          <w:color w:val="2C3E50"/>
          <w:sz w:val="28"/>
          <w:szCs w:val="28"/>
        </w:rPr>
        <w:t xml:space="preserve">2.4 Pix2Pix Architecture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Generator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U-Net with 8 encoder + 8 decoder layers, skip connections, Dropout in top-3 decoder layers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Discriminator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PatchGAN 70x70 — classifies 30x30 patch grid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Loss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MSELoss (LSGAN) — more stable than BCE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Reconstruction Loss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Loss × 100 (pixel-level fidelity)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Condition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Sketch concatenated with output for Discriminator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(lr=0.0002, beta1=0.5, beta2=0.999)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 Schedule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decay from epoch 30 to 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 + PSNR on validation batches</w:t>
            </w:r>
          </w:p>
        </w:tc>
      </w:tr>
    </w:tbl>
    <w:p>
      <w:r>
        <w:br w:type="page"/>
      </w:r>
    </w:p>
    <w:p>
      <w:pPr>
        <w:shd w:fill="6C3483" w:val="clear"/>
        <w:spacing w:after="0" w:before="0"/>
        <w:jc w:val="center"/>
      </w:pPr>
      <w:r>
        <w:rPr>
          <w:sz w:val="40"/>
          <w:szCs w:val="40"/>
        </w:rPr>
        <w:t xml:space="preserve"/>
      </w:r>
    </w:p>
    <w:p>
      <w:pPr>
        <w:spacing w:after="80" w:before="200"/>
        <w:jc w:val="center"/>
      </w:pPr>
      <w:r>
        <w:rPr>
          <w:rFonts w:ascii="Arial" w:cs="Arial" w:eastAsia="Arial" w:hAnsi="Arial"/>
          <w:b/>
          <w:bCs/>
          <w:color w:val="6C3483"/>
          <w:sz w:val="44"/>
          <w:szCs w:val="44"/>
        </w:rPr>
        <w:t xml:space="preserve">Q3: </w:t>
      </w:r>
      <w:r>
        <w:rPr>
          <w:rFonts w:ascii="Arial" w:cs="Arial" w:eastAsia="Arial" w:hAnsi="Arial"/>
          <w:b/>
          <w:bCs/>
          <w:color w:val="6C3483"/>
          <w:sz w:val="44"/>
          <w:szCs w:val="44"/>
        </w:rPr>
        <w:t xml:space="preserve">CycleGAN</w:t>
      </w:r>
    </w:p>
    <w:p>
      <w:pPr>
        <w:pBdr>
          <w:bottom w:val="single" w:color="6C3483" w:sz="8" w:space="6"/>
        </w:pBdr>
        <w:spacing w:after="240" w:before="0"/>
        <w:jc w:val="center"/>
      </w:pPr>
      <w:r>
        <w:rPr>
          <w:rFonts w:ascii="Arial" w:cs="Arial" w:eastAsia="Arial" w:hAnsi="Arial"/>
          <w:i/>
          <w:iCs/>
          <w:color w:val="2C3E50"/>
          <w:sz w:val="24"/>
          <w:szCs w:val="24"/>
        </w:rPr>
        <w:t xml:space="preserve">Unpaired Image-to-Image Translation via Cycle Consistency</w:t>
      </w:r>
    </w:p>
    <w:p>
      <w:pPr>
        <w:pStyle w:val="Heading2"/>
        <w:spacing w:after="120" w:before="280"/>
      </w:pPr>
      <w:r>
        <w:rPr>
          <w:rFonts w:ascii="Arial" w:cs="Arial" w:eastAsia="Arial" w:hAnsi="Arial"/>
          <w:b/>
          <w:bCs/>
          <w:color w:val="2C3E50"/>
          <w:sz w:val="28"/>
          <w:szCs w:val="28"/>
        </w:rPr>
        <w:t xml:space="preserve">3.1 Assignment Objective</w:t>
      </w:r>
    </w:p>
    <w:p>
      <w:pPr>
        <w:spacing w:after="80" w:before="80"/>
      </w:pPr>
      <w:r>
        <w:rPr>
          <w:rFonts w:ascii="Arial" w:cs="Arial" w:eastAsia="Arial" w:hAnsi="Arial"/>
          <w:sz w:val="22"/>
          <w:szCs w:val="22"/>
        </w:rPr>
        <w:t xml:space="preserve">Implement CycleGAN — an unpaired image-to-image translation framework. Train on Sketch and Photo domains without requiring paired examples. Learn bidirectional translation: Sketch → Photo (G_AB) and Photo → Sketch (G_BA). Validate with cycle consistency SSIM/PSNR.</w:t>
      </w:r>
    </w:p>
    <w:p>
      <w:pPr>
        <w:pStyle w:val="Heading2"/>
        <w:spacing w:after="120" w:before="280"/>
      </w:pPr>
      <w:r>
        <w:rPr>
          <w:rFonts w:ascii="Arial" w:cs="Arial" w:eastAsia="Arial" w:hAnsi="Arial"/>
          <w:b/>
          <w:bCs/>
          <w:color w:val="2C3E50"/>
          <w:sz w:val="28"/>
          <w:szCs w:val="28"/>
        </w:rPr>
        <w:t xml:space="preserve">3.2 Datasets</w:t>
      </w:r>
    </w:p>
    <w:p>
      <w:pPr>
        <w:pStyle w:val="ListParagraph"/>
        <w:numPr>
          <w:ilvl w:val="0"/>
          <w:numId w:val="2"/>
        </w:numPr>
        <w:spacing w:after="40" w:before="40"/>
      </w:pPr>
      <w:r>
        <w:rPr>
          <w:rFonts w:ascii="Arial" w:cs="Arial" w:eastAsia="Arial" w:hAnsi="Arial"/>
          <w:sz w:val="22"/>
          <w:szCs w:val="22"/>
        </w:rPr>
        <w:t xml:space="preserve">Sketchy Dataset (sharanyasundar/sketchy-dataset) — Contains sketches/ and photos/ subdirectories</w:t>
      </w:r>
    </w:p>
    <w:p>
      <w:pPr>
        <w:pStyle w:val="ListParagraph"/>
        <w:numPr>
          <w:ilvl w:val="0"/>
          <w:numId w:val="2"/>
        </w:numPr>
        <w:spacing w:after="40" w:before="40"/>
      </w:pPr>
      <w:r>
        <w:rPr>
          <w:rFonts w:ascii="Arial" w:cs="Arial" w:eastAsia="Arial" w:hAnsi="Arial"/>
          <w:sz w:val="22"/>
          <w:szCs w:val="22"/>
        </w:rPr>
        <w:t xml:space="preserve">TU-Berlin (HuggingFace sdiaeyu6n/tu-berlin) — Streamed sketch dataset</w:t>
      </w:r>
    </w:p>
    <w:p>
      <w:pPr>
        <w:pStyle w:val="ListParagraph"/>
        <w:numPr>
          <w:ilvl w:val="0"/>
          <w:numId w:val="2"/>
        </w:numPr>
        <w:spacing w:after="40" w:before="40"/>
      </w:pPr>
      <w:r>
        <w:rPr>
          <w:rFonts w:ascii="Arial" w:cs="Arial" w:eastAsia="Arial" w:hAnsi="Arial"/>
          <w:sz w:val="22"/>
          <w:szCs w:val="22"/>
        </w:rPr>
        <w:t xml:space="preserve">Subset: 1,500 images per domain (3,000 total, unpaired)</w:t>
      </w:r>
    </w:p>
    <w:p>
      <w:pPr>
        <w:pStyle w:val="Heading2"/>
        <w:spacing w:after="120" w:before="280"/>
      </w:pPr>
      <w:r>
        <w:rPr>
          <w:rFonts w:ascii="Arial" w:cs="Arial" w:eastAsia="Arial" w:hAnsi="Arial"/>
          <w:b/>
          <w:bCs/>
          <w:color w:val="2C3E50"/>
          <w:sz w:val="28"/>
          <w:szCs w:val="28"/>
        </w:rPr>
        <w:t xml:space="preserve">3.3 What Makes CycleGAN Unique?</w:t>
      </w:r>
    </w:p>
    <w:p>
      <w:pPr>
        <w:spacing w:after="80" w:before="80"/>
      </w:pPr>
      <w:r>
        <w:rPr>
          <w:rFonts w:ascii="Arial" w:cs="Arial" w:eastAsia="Arial" w:hAnsi="Arial"/>
          <w:sz w:val="22"/>
          <w:szCs w:val="22"/>
        </w:rPr>
        <w:t xml:space="preserve">CycleGAN's key innovation is that it does NOT require paired data. Instead of learning from (sketch, photo) pairs, it only needs two separate unpaired collections. It achieves this through cycle consistency:</w:t>
      </w:r>
    </w:p>
    <w:p>
      <w:pPr>
        <w:pStyle w:val="ListParagraph"/>
        <w:numPr>
          <w:ilvl w:val="0"/>
          <w:numId w:val="2"/>
        </w:numPr>
        <w:spacing w:after="40" w:before="40"/>
      </w:pPr>
      <w:r>
        <w:rPr>
          <w:rFonts w:ascii="Arial" w:cs="Arial" w:eastAsia="Arial" w:hAnsi="Arial"/>
          <w:sz w:val="22"/>
          <w:szCs w:val="22"/>
        </w:rPr>
        <w:t xml:space="preserve">Forward cycle: A → G_AB(A) → G_BA(G_AB(A)) ≈ A  (sketch → fake photo → reconstructed sketch should match original sketch)</w:t>
      </w:r>
    </w:p>
    <w:p>
      <w:pPr>
        <w:pStyle w:val="ListParagraph"/>
        <w:numPr>
          <w:ilvl w:val="0"/>
          <w:numId w:val="2"/>
        </w:numPr>
        <w:spacing w:after="40" w:before="40"/>
      </w:pPr>
      <w:r>
        <w:rPr>
          <w:rFonts w:ascii="Arial" w:cs="Arial" w:eastAsia="Arial" w:hAnsi="Arial"/>
          <w:sz w:val="22"/>
          <w:szCs w:val="22"/>
        </w:rPr>
        <w:t xml:space="preserve">Backward cycle: B → G_BA(B) → G_AB(G_BA(B)) ≈ B  (photo → fake sketch → reconstructed photo should match original photo)</w:t>
      </w:r>
    </w:p>
    <w:p>
      <w:pPr>
        <w:spacing w:after="80" w:before="80"/>
      </w:pPr>
      <w:r>
        <w:rPr>
          <w:rFonts w:ascii="Arial" w:cs="Arial" w:eastAsia="Arial" w:hAnsi="Arial"/>
          <w:sz w:val="22"/>
          <w:szCs w:val="22"/>
        </w:rPr>
        <w:t xml:space="preserve">This constraint forces the generators to learn meaningful, content-preserving translations rather than arbitrary mappings.</w:t>
      </w:r>
    </w:p>
    <w:p>
      <w:pPr>
        <w:pStyle w:val="Heading3"/>
        <w:spacing w:after="80" w:before="200"/>
      </w:pPr>
      <w:r>
        <w:rPr>
          <w:rFonts w:ascii="Arial" w:cs="Arial" w:eastAsia="Arial" w:hAnsi="Arial"/>
          <w:b/>
          <w:bCs/>
          <w:color w:val="1ABC9C"/>
          <w:sz w:val="24"/>
          <w:szCs w:val="24"/>
        </w:rPr>
        <w:t xml:space="preserve">Cell 5 — Unpaired Dataset</w:t>
      </w:r>
    </w:p>
    <w:p>
      <w:pPr>
        <w:spacing w:after="80" w:before="80"/>
      </w:pPr>
      <w:r>
        <w:rPr>
          <w:rFonts w:ascii="Arial" w:cs="Arial" w:eastAsia="Arial" w:hAnsi="Arial"/>
          <w:sz w:val="22"/>
          <w:szCs w:val="22"/>
        </w:rPr>
        <w:t xml:space="preserve">Unlike Pix2Pix which needs (A, B) pairs, the UnpairedDataset simply loads all images from one directory. Domain A (sketches) and Domain B (photos) are completely independent — the training loop randomly samples from each independently at every step. The find_subdir utility automatically locates 'sketch' and 'photo' subdirectories within the Sketchy dataset folder.</w:t>
      </w:r>
    </w:p>
    <w:p>
      <w:pPr>
        <w:pStyle w:val="Heading3"/>
        <w:spacing w:after="80" w:before="200"/>
      </w:pPr>
      <w:r>
        <w:rPr>
          <w:rFonts w:ascii="Arial" w:cs="Arial" w:eastAsia="Arial" w:hAnsi="Arial"/>
          <w:b/>
          <w:bCs/>
          <w:color w:val="1ABC9C"/>
          <w:sz w:val="24"/>
          <w:szCs w:val="24"/>
        </w:rPr>
        <w:t xml:space="preserve">Cell 6 — ResNet Generator</w:t>
      </w:r>
    </w:p>
    <w:p>
      <w:pPr>
        <w:spacing w:after="80" w:before="80"/>
      </w:pPr>
      <w:r>
        <w:rPr>
          <w:rFonts w:ascii="Arial" w:cs="Arial" w:eastAsia="Arial" w:hAnsi="Arial"/>
          <w:sz w:val="22"/>
          <w:szCs w:val="22"/>
        </w:rPr>
        <w:t xml:space="preserve">CycleGAN uses a ResNet-based Generator (vs U-Net in Pix2Pix). The architecture has three sections:</w:t>
      </w:r>
    </w:p>
    <w:p>
      <w:pPr>
        <w:pStyle w:val="Heading2"/>
        <w:spacing w:after="120" w:before="280"/>
      </w:pPr>
      <w:r>
        <w:rPr>
          <w:rFonts w:ascii="Arial" w:cs="Arial" w:eastAsia="Arial" w:hAnsi="Arial"/>
          <w:b/>
          <w:bCs/>
          <w:color w:val="2C3E50"/>
          <w:sz w:val="28"/>
          <w:szCs w:val="28"/>
        </w:rPr>
        <w:t xml:space="preserve">Encoder (Downsampling)</w:t>
      </w:r>
    </w:p>
    <w:p>
      <w:pPr>
        <w:pStyle w:val="ListParagraph"/>
        <w:numPr>
          <w:ilvl w:val="0"/>
          <w:numId w:val="2"/>
        </w:numPr>
        <w:spacing w:after="40" w:before="40"/>
      </w:pPr>
      <w:r>
        <w:rPr>
          <w:rFonts w:ascii="Arial" w:cs="Arial" w:eastAsia="Arial" w:hAnsi="Arial"/>
          <w:sz w:val="22"/>
          <w:szCs w:val="22"/>
        </w:rPr>
        <w:t xml:space="preserve">7x7 reflection-padded Conv → InstanceNorm → ReLU (preserves image dimensions)</w:t>
      </w:r>
    </w:p>
    <w:p>
      <w:pPr>
        <w:pStyle w:val="ListParagraph"/>
        <w:numPr>
          <w:ilvl w:val="0"/>
          <w:numId w:val="2"/>
        </w:numPr>
        <w:spacing w:after="40" w:before="40"/>
      </w:pPr>
      <w:r>
        <w:rPr>
          <w:rFonts w:ascii="Arial" w:cs="Arial" w:eastAsia="Arial" w:hAnsi="Arial"/>
          <w:sz w:val="22"/>
          <w:szCs w:val="22"/>
        </w:rPr>
        <w:t xml:space="preserve">Two strided Conv2d layers (stride=2) halve spatial dimensions twice: 128 → 64 → 32</w:t>
      </w:r>
    </w:p>
    <w:p>
      <w:pPr>
        <w:pStyle w:val="Heading2"/>
        <w:spacing w:after="120" w:before="280"/>
      </w:pPr>
      <w:r>
        <w:rPr>
          <w:rFonts w:ascii="Arial" w:cs="Arial" w:eastAsia="Arial" w:hAnsi="Arial"/>
          <w:b/>
          <w:bCs/>
          <w:color w:val="2C3E50"/>
          <w:sz w:val="28"/>
          <w:szCs w:val="28"/>
        </w:rPr>
        <w:t xml:space="preserve">Transformation (Residual Blocks)</w:t>
      </w:r>
    </w:p>
    <w:p>
      <w:pPr>
        <w:pStyle w:val="ListParagraph"/>
        <w:numPr>
          <w:ilvl w:val="0"/>
          <w:numId w:val="2"/>
        </w:numPr>
        <w:spacing w:after="40" w:before="40"/>
      </w:pPr>
      <w:r>
        <w:rPr>
          <w:rFonts w:ascii="Arial" w:cs="Arial" w:eastAsia="Arial" w:hAnsi="Arial"/>
          <w:sz w:val="22"/>
          <w:szCs w:val="22"/>
        </w:rPr>
        <w:t xml:space="preserve">6 Residual Blocks (NUM_RES=6) at the lowest spatial resolution (32x32)</w:t>
      </w:r>
    </w:p>
    <w:p>
      <w:pPr>
        <w:pStyle w:val="ListParagraph"/>
        <w:numPr>
          <w:ilvl w:val="0"/>
          <w:numId w:val="2"/>
        </w:numPr>
        <w:spacing w:after="40" w:before="40"/>
      </w:pPr>
      <w:r>
        <w:rPr>
          <w:rFonts w:ascii="Arial" w:cs="Arial" w:eastAsia="Arial" w:hAnsi="Arial"/>
          <w:sz w:val="22"/>
          <w:szCs w:val="22"/>
        </w:rPr>
        <w:t xml:space="preserve">Each ResBlock: ReflectionPad → Conv → InstanceNorm → ReLU → ReflectionPad → Conv → InstanceNorm + skip connection</w:t>
      </w:r>
    </w:p>
    <w:p>
      <w:pPr>
        <w:pStyle w:val="ListParagraph"/>
        <w:numPr>
          <w:ilvl w:val="0"/>
          <w:numId w:val="2"/>
        </w:numPr>
        <w:spacing w:after="40" w:before="40"/>
      </w:pPr>
      <w:r>
        <w:rPr>
          <w:rFonts w:ascii="Arial" w:cs="Arial" w:eastAsia="Arial" w:hAnsi="Arial"/>
          <w:sz w:val="22"/>
          <w:szCs w:val="22"/>
        </w:rPr>
        <w:t xml:space="preserve">ResBlocks preserve spatial size and apply non-linear transformation</w:t>
      </w:r>
    </w:p>
    <w:p>
      <w:pPr>
        <w:pStyle w:val="Heading2"/>
        <w:spacing w:after="120" w:before="280"/>
      </w:pPr>
      <w:r>
        <w:rPr>
          <w:rFonts w:ascii="Arial" w:cs="Arial" w:eastAsia="Arial" w:hAnsi="Arial"/>
          <w:b/>
          <w:bCs/>
          <w:color w:val="2C3E50"/>
          <w:sz w:val="28"/>
          <w:szCs w:val="28"/>
        </w:rPr>
        <w:t xml:space="preserve">Decoder (Upsampling)</w:t>
      </w:r>
    </w:p>
    <w:p>
      <w:pPr>
        <w:pStyle w:val="ListParagraph"/>
        <w:numPr>
          <w:ilvl w:val="0"/>
          <w:numId w:val="2"/>
        </w:numPr>
        <w:spacing w:after="40" w:before="40"/>
      </w:pPr>
      <w:r>
        <w:rPr>
          <w:rFonts w:ascii="Arial" w:cs="Arial" w:eastAsia="Arial" w:hAnsi="Arial"/>
          <w:sz w:val="22"/>
          <w:szCs w:val="22"/>
        </w:rPr>
        <w:t xml:space="preserve">Two ConvTranspose2d layers (stride=2) double spatial dimensions: 32 → 64 → 128</w:t>
      </w:r>
    </w:p>
    <w:p>
      <w:pPr>
        <w:pStyle w:val="ListParagraph"/>
        <w:numPr>
          <w:ilvl w:val="0"/>
          <w:numId w:val="2"/>
        </w:numPr>
        <w:spacing w:after="40" w:before="40"/>
      </w:pPr>
      <w:r>
        <w:rPr>
          <w:rFonts w:ascii="Arial" w:cs="Arial" w:eastAsia="Arial" w:hAnsi="Arial"/>
          <w:sz w:val="22"/>
          <w:szCs w:val="22"/>
        </w:rPr>
        <w:t xml:space="preserve">Final 7x7 Conv + Tanh outputs the translated image</w:t>
      </w:r>
    </w:p>
    <w:p>
      <w:pPr>
        <w:spacing w:after="80" w:before="80"/>
      </w:pPr>
      <w:r>
        <w:rPr>
          <w:rFonts w:ascii="Arial" w:cs="Arial" w:eastAsia="Arial" w:hAnsi="Arial"/>
          <w:sz w:val="22"/>
          <w:szCs w:val="22"/>
        </w:rPr>
        <w:t xml:space="preserve">ReflectionPad2d is used instead of zero-padding to reduce border artifacts. InstanceNorm is used throughout (not BatchNorm) because it normalises each image independently, which is critical for style transfer tasks.</w:t>
      </w:r>
    </w:p>
    <w:p>
      <w:pPr>
        <w:pStyle w:val="Heading3"/>
        <w:spacing w:after="80" w:before="200"/>
      </w:pPr>
      <w:r>
        <w:rPr>
          <w:rFonts w:ascii="Arial" w:cs="Arial" w:eastAsia="Arial" w:hAnsi="Arial"/>
          <w:b/>
          <w:bCs/>
          <w:color w:val="1ABC9C"/>
          <w:sz w:val="24"/>
          <w:szCs w:val="24"/>
        </w:rPr>
        <w:t xml:space="preserve">Cell 7 — PatchGAN Discriminator + Replay Buffer</w:t>
      </w:r>
    </w:p>
    <w:p>
      <w:pPr>
        <w:pStyle w:val="Heading2"/>
        <w:spacing w:after="120" w:before="280"/>
      </w:pPr>
      <w:r>
        <w:rPr>
          <w:rFonts w:ascii="Arial" w:cs="Arial" w:eastAsia="Arial" w:hAnsi="Arial"/>
          <w:b/>
          <w:bCs/>
          <w:color w:val="2C3E50"/>
          <w:sz w:val="28"/>
          <w:szCs w:val="28"/>
        </w:rPr>
        <w:t xml:space="preserve">CyclePatchGAN</w:t>
      </w:r>
    </w:p>
    <w:p>
      <w:pPr>
        <w:spacing w:after="80" w:before="80"/>
      </w:pPr>
      <w:r>
        <w:rPr>
          <w:rFonts w:ascii="Arial" w:cs="Arial" w:eastAsia="Arial" w:hAnsi="Arial"/>
          <w:sz w:val="22"/>
          <w:szCs w:val="22"/>
        </w:rPr>
        <w:t xml:space="preserve">Similar to Pix2Pix PatchGAN but takes only 3 channels (just the generated image, not conditioned on input). Used for both D_A (sketch domain) and D_B (photo domain). Uses InstanceNorm instead of BatchNorm.</w:t>
      </w:r>
    </w:p>
    <w:p>
      <w:pPr>
        <w:pStyle w:val="Heading2"/>
        <w:spacing w:after="120" w:before="280"/>
      </w:pPr>
      <w:r>
        <w:rPr>
          <w:rFonts w:ascii="Arial" w:cs="Arial" w:eastAsia="Arial" w:hAnsi="Arial"/>
          <w:b/>
          <w:bCs/>
          <w:color w:val="2C3E50"/>
          <w:sz w:val="28"/>
          <w:szCs w:val="28"/>
        </w:rPr>
        <w:t xml:space="preserve">ReplayBuffer</w:t>
      </w:r>
    </w:p>
    <w:p>
      <w:pPr>
        <w:spacing w:after="80" w:before="80"/>
      </w:pPr>
      <w:r>
        <w:rPr>
          <w:rFonts w:ascii="Arial" w:cs="Arial" w:eastAsia="Arial" w:hAnsi="Arial"/>
          <w:sz w:val="22"/>
          <w:szCs w:val="22"/>
        </w:rPr>
        <w:t xml:space="preserve">A crucial stabilisation technique — stores up to 50 previously generated fake images. When the Discriminator is updated, instead of always using the most recently generated fakes, it randomly selects from the buffer 50% of the time. This prevents the Discriminator from overfitting to the current Generator's specific outputs, reducing training oscillation.</w:t>
      </w:r>
    </w:p>
    <w:p>
      <w:pPr>
        <w:shd w:fill="F2F3F4" w:val="clear"/>
        <w:spacing w:after="20" w:before="20"/>
        <w:ind w:left="360"/>
      </w:pPr>
      <w:r>
        <w:rPr>
          <w:rFonts w:ascii="Courier New" w:cs="Courier New" w:eastAsia="Courier New" w:hAnsi="Courier New"/>
          <w:color w:val="1A1A2E"/>
          <w:sz w:val="18"/>
          <w:szCs w:val="18"/>
        </w:rPr>
        <w:t xml:space="preserve">if random.random() &gt; 0.5:
    # Use a stored past fake
    result.append(self.data[i].clone())
else:
    # Use current fake
    result.append(element)</w:t>
      </w:r>
    </w:p>
    <w:p>
      <w:pPr>
        <w:pStyle w:val="Heading3"/>
        <w:spacing w:after="80" w:before="200"/>
      </w:pPr>
      <w:r>
        <w:rPr>
          <w:rFonts w:ascii="Arial" w:cs="Arial" w:eastAsia="Arial" w:hAnsi="Arial"/>
          <w:b/>
          <w:bCs/>
          <w:color w:val="1ABC9C"/>
          <w:sz w:val="24"/>
          <w:szCs w:val="24"/>
        </w:rPr>
        <w:t xml:space="preserve">Cell 8 — Weight Init and Losses</w:t>
      </w:r>
    </w:p>
    <w:p>
      <w:pPr>
        <w:spacing w:after="80" w:before="80"/>
      </w:pPr>
      <w:r>
        <w:rPr>
          <w:rFonts w:ascii="Arial" w:cs="Arial" w:eastAsia="Arial" w:hAnsi="Arial"/>
          <w:sz w:val="22"/>
          <w:szCs w:val="22"/>
        </w:rPr>
        <w:t xml:space="preserve">Three loss functions:</w:t>
      </w:r>
    </w:p>
    <w:p>
      <w:pPr>
        <w:pStyle w:val="ListParagraph"/>
        <w:numPr>
          <w:ilvl w:val="0"/>
          <w:numId w:val="2"/>
        </w:numPr>
        <w:spacing w:after="40" w:before="40"/>
      </w:pPr>
      <w:r>
        <w:rPr>
          <w:rFonts w:ascii="Arial" w:cs="Arial" w:eastAsia="Arial" w:hAnsi="Arial"/>
          <w:sz w:val="22"/>
          <w:szCs w:val="22"/>
        </w:rPr>
        <w:t xml:space="preserve">adv_loss = MSELoss() — LSGAN adversarial loss for both discriminators</w:t>
      </w:r>
    </w:p>
    <w:p>
      <w:pPr>
        <w:pStyle w:val="ListParagraph"/>
        <w:numPr>
          <w:ilvl w:val="0"/>
          <w:numId w:val="2"/>
        </w:numPr>
        <w:spacing w:after="40" w:before="40"/>
      </w:pPr>
      <w:r>
        <w:rPr>
          <w:rFonts w:ascii="Arial" w:cs="Arial" w:eastAsia="Arial" w:hAnsi="Arial"/>
          <w:sz w:val="22"/>
          <w:szCs w:val="22"/>
        </w:rPr>
        <w:t xml:space="preserve">cyc_loss = L1Loss() — Cycle consistency loss (pixel-level reconstruction error)</w:t>
      </w:r>
    </w:p>
    <w:p>
      <w:pPr>
        <w:pStyle w:val="ListParagraph"/>
        <w:numPr>
          <w:ilvl w:val="0"/>
          <w:numId w:val="2"/>
        </w:numPr>
        <w:spacing w:after="40" w:before="40"/>
      </w:pPr>
      <w:r>
        <w:rPr>
          <w:rFonts w:ascii="Arial" w:cs="Arial" w:eastAsia="Arial" w:hAnsi="Arial"/>
          <w:sz w:val="22"/>
          <w:szCs w:val="22"/>
        </w:rPr>
        <w:t xml:space="preserve">ide_loss = L1Loss() — Identity loss (G_AB applied to domain B image should return domain B image unchanged)</w:t>
      </w:r>
    </w:p>
    <w:p>
      <w:pPr>
        <w:spacing w:after="80" w:before="80"/>
      </w:pPr>
      <w:r>
        <w:rPr>
          <w:rFonts w:ascii="Arial" w:cs="Arial" w:eastAsia="Arial" w:hAnsi="Arial"/>
          <w:sz w:val="22"/>
          <w:szCs w:val="22"/>
        </w:rPr>
        <w:t xml:space="preserve">Weight initialisation: Conv layers from N(0, 0.02), InstanceNorm weights from N(1, 0.02). Important: checks for None bias before initialising (InstanceNorm sometimes has bias=False).</w:t>
      </w:r>
    </w:p>
    <w:p>
      <w:pPr>
        <w:pStyle w:val="Heading3"/>
        <w:spacing w:after="80" w:before="200"/>
      </w:pPr>
      <w:r>
        <w:rPr>
          <w:rFonts w:ascii="Arial" w:cs="Arial" w:eastAsia="Arial" w:hAnsi="Arial"/>
          <w:b/>
          <w:bCs/>
          <w:color w:val="1ABC9C"/>
          <w:sz w:val="24"/>
          <w:szCs w:val="24"/>
        </w:rPr>
        <w:t xml:space="preserve">Cell 9 — CycleGAN Training Loop</w:t>
      </w:r>
    </w:p>
    <w:p>
      <w:pPr>
        <w:spacing w:after="80" w:before="80"/>
      </w:pPr>
      <w:r>
        <w:rPr>
          <w:rFonts w:ascii="Arial" w:cs="Arial" w:eastAsia="Arial" w:hAnsi="Arial"/>
          <w:sz w:val="22"/>
          <w:szCs w:val="22"/>
        </w:rPr>
        <w:t xml:space="preserve">The most complex training loop in the assignment — 4 networks updated per step:</w:t>
      </w:r>
    </w:p>
    <w:p>
      <w:pPr>
        <w:pStyle w:val="Heading2"/>
        <w:spacing w:after="120" w:before="280"/>
      </w:pPr>
      <w:r>
        <w:rPr>
          <w:rFonts w:ascii="Arial" w:cs="Arial" w:eastAsia="Arial" w:hAnsi="Arial"/>
          <w:b/>
          <w:bCs/>
          <w:color w:val="2C3E50"/>
          <w:sz w:val="28"/>
          <w:szCs w:val="28"/>
        </w:rPr>
        <w:t xml:space="preserve">Generator Update (G_AB + G_BA jointly)</w:t>
      </w:r>
    </w:p>
    <w:p>
      <w:pPr>
        <w:pStyle w:val="ListParagraph"/>
        <w:numPr>
          <w:ilvl w:val="0"/>
          <w:numId w:val="2"/>
        </w:numPr>
        <w:spacing w:after="40" w:before="40"/>
      </w:pPr>
      <w:r>
        <w:rPr>
          <w:rFonts w:ascii="Arial" w:cs="Arial" w:eastAsia="Arial" w:hAnsi="Arial"/>
          <w:sz w:val="22"/>
          <w:szCs w:val="22"/>
        </w:rPr>
        <w:t xml:space="preserve">Identity Loss: G_AB(real_B) ≈ real_B, G_BA(real_A) ≈ real_A — preserves colour/style</w:t>
      </w:r>
    </w:p>
    <w:p>
      <w:pPr>
        <w:pStyle w:val="ListParagraph"/>
        <w:numPr>
          <w:ilvl w:val="0"/>
          <w:numId w:val="2"/>
        </w:numPr>
        <w:spacing w:after="40" w:before="40"/>
      </w:pPr>
      <w:r>
        <w:rPr>
          <w:rFonts w:ascii="Arial" w:cs="Arial" w:eastAsia="Arial" w:hAnsi="Arial"/>
          <w:sz w:val="22"/>
          <w:szCs w:val="22"/>
        </w:rPr>
        <w:t xml:space="preserve">Adversarial Loss: D_B(G_AB(real_A)) should be 1 (real), D_A(G_BA(real_B)) should be 1</w:t>
      </w:r>
    </w:p>
    <w:p>
      <w:pPr>
        <w:pStyle w:val="ListParagraph"/>
        <w:numPr>
          <w:ilvl w:val="0"/>
          <w:numId w:val="2"/>
        </w:numPr>
        <w:spacing w:after="40" w:before="40"/>
      </w:pPr>
      <w:r>
        <w:rPr>
          <w:rFonts w:ascii="Arial" w:cs="Arial" w:eastAsia="Arial" w:hAnsi="Arial"/>
          <w:sz w:val="22"/>
          <w:szCs w:val="22"/>
        </w:rPr>
        <w:t xml:space="preserve">Cycle Consistency Loss: G_BA(G_AB(real_A)) ≈ real_A, G_AB(G_BA(real_B)) ≈ real_B</w:t>
      </w:r>
    </w:p>
    <w:p>
      <w:pPr>
        <w:pStyle w:val="ListParagraph"/>
        <w:numPr>
          <w:ilvl w:val="0"/>
          <w:numId w:val="2"/>
        </w:numPr>
        <w:spacing w:after="40" w:before="40"/>
      </w:pPr>
      <w:r>
        <w:rPr>
          <w:rFonts w:ascii="Arial" w:cs="Arial" w:eastAsia="Arial" w:hAnsi="Arial"/>
          <w:sz w:val="22"/>
          <w:szCs w:val="22"/>
        </w:rPr>
        <w:t xml:space="preserve">Total G loss = adv_A + adv_B + LAMBDA_CYC*(cyc_A + cyc_B) + LAMBDA_ID*(id_A + id_B)</w:t>
      </w:r>
    </w:p>
    <w:p>
      <w:pPr>
        <w:shd w:fill="F2F3F4" w:val="clear"/>
        <w:spacing w:after="20" w:before="20"/>
        <w:ind w:left="360"/>
      </w:pPr>
      <w:r>
        <w:rPr>
          <w:rFonts w:ascii="Courier New" w:cs="Courier New" w:eastAsia="Courier New" w:hAnsi="Courier New"/>
          <w:color w:val="1A1A2E"/>
          <w:sz w:val="18"/>
          <w:szCs w:val="18"/>
        </w:rPr>
        <w:t xml:space="preserve">g_loss = g_adv_A + g_adv_B + cyc_A + cyc_B + id_A + id_B</w:t>
      </w:r>
    </w:p>
    <w:p>
      <w:pPr>
        <w:pStyle w:val="Heading2"/>
        <w:spacing w:after="120" w:before="280"/>
      </w:pPr>
      <w:r>
        <w:rPr>
          <w:rFonts w:ascii="Arial" w:cs="Arial" w:eastAsia="Arial" w:hAnsi="Arial"/>
          <w:b/>
          <w:bCs/>
          <w:color w:val="2C3E50"/>
          <w:sz w:val="28"/>
          <w:szCs w:val="28"/>
        </w:rPr>
        <w:t xml:space="preserve">Discriminator D_A Update (Sketch Domain)</w:t>
      </w:r>
    </w:p>
    <w:p>
      <w:pPr>
        <w:pStyle w:val="ListParagraph"/>
        <w:numPr>
          <w:ilvl w:val="0"/>
          <w:numId w:val="2"/>
        </w:numPr>
        <w:spacing w:after="40" w:before="40"/>
      </w:pPr>
      <w:r>
        <w:rPr>
          <w:rFonts w:ascii="Arial" w:cs="Arial" w:eastAsia="Arial" w:hAnsi="Arial"/>
          <w:sz w:val="22"/>
          <w:szCs w:val="22"/>
        </w:rPr>
        <w:t xml:space="preserve">Loss = 0.5 * [MSE(D_A(real_A), ones) + MSE(D_A(fake_A_buffer), zeros)]</w:t>
      </w:r>
    </w:p>
    <w:p>
      <w:pPr>
        <w:pStyle w:val="ListParagraph"/>
        <w:numPr>
          <w:ilvl w:val="0"/>
          <w:numId w:val="2"/>
        </w:numPr>
        <w:spacing w:after="40" w:before="40"/>
      </w:pPr>
      <w:r>
        <w:rPr>
          <w:rFonts w:ascii="Arial" w:cs="Arial" w:eastAsia="Arial" w:hAnsi="Arial"/>
          <w:sz w:val="22"/>
          <w:szCs w:val="22"/>
        </w:rPr>
        <w:t xml:space="preserve">Uses replay buffer fakes — not the current step's fakes</w:t>
      </w:r>
    </w:p>
    <w:p>
      <w:pPr>
        <w:pStyle w:val="Heading2"/>
        <w:spacing w:after="120" w:before="280"/>
      </w:pPr>
      <w:r>
        <w:rPr>
          <w:rFonts w:ascii="Arial" w:cs="Arial" w:eastAsia="Arial" w:hAnsi="Arial"/>
          <w:b/>
          <w:bCs/>
          <w:color w:val="2C3E50"/>
          <w:sz w:val="28"/>
          <w:szCs w:val="28"/>
        </w:rPr>
        <w:t xml:space="preserve">Discriminator D_B Update (Photo Domain)</w:t>
      </w:r>
    </w:p>
    <w:p>
      <w:pPr>
        <w:pStyle w:val="ListParagraph"/>
        <w:numPr>
          <w:ilvl w:val="0"/>
          <w:numId w:val="2"/>
        </w:numPr>
        <w:spacing w:after="40" w:before="40"/>
      </w:pPr>
      <w:r>
        <w:rPr>
          <w:rFonts w:ascii="Arial" w:cs="Arial" w:eastAsia="Arial" w:hAnsi="Arial"/>
          <w:sz w:val="22"/>
          <w:szCs w:val="22"/>
        </w:rPr>
        <w:t xml:space="preserve">Loss = 0.5 * [MSE(D_B(real_B), ones) + MSE(D_B(fake_B_buffer), zeros)]</w:t>
      </w:r>
    </w:p>
    <w:p>
      <w:pPr>
        <w:pStyle w:val="Heading2"/>
        <w:spacing w:after="120" w:before="280"/>
      </w:pPr>
      <w:r>
        <w:rPr>
          <w:rFonts w:ascii="Arial" w:cs="Arial" w:eastAsia="Arial" w:hAnsi="Arial"/>
          <w:b/>
          <w:bCs/>
          <w:color w:val="2C3E50"/>
          <w:sz w:val="28"/>
          <w:szCs w:val="28"/>
        </w:rPr>
        <w:t xml:space="preserve">Dynamic Patch Size</w:t>
      </w:r>
    </w:p>
    <w:p>
      <w:pPr>
        <w:spacing w:after="80" w:before="80"/>
      </w:pPr>
      <w:r>
        <w:rPr>
          <w:rFonts w:ascii="Arial" w:cs="Arial" w:eastAsia="Arial" w:hAnsi="Arial"/>
          <w:sz w:val="22"/>
          <w:szCs w:val="22"/>
        </w:rPr>
        <w:t xml:space="preserve">The code dynamically computes discriminator patch output size with a probe forward pass rather than hardcoding 16x16 or 30x30. This makes the code robust to different image sizes.</w:t>
      </w:r>
    </w:p>
    <w:p>
      <w:pPr>
        <w:shd w:fill="F2F3F4" w:val="clear"/>
        <w:spacing w:after="20" w:before="20"/>
        <w:ind w:left="360"/>
      </w:pPr>
      <w:r>
        <w:rPr>
          <w:rFonts w:ascii="Courier New" w:cs="Courier New" w:eastAsia="Courier New" w:hAnsi="Courier New"/>
          <w:color w:val="1A1A2E"/>
          <w:sz w:val="18"/>
          <w:szCs w:val="18"/>
        </w:rPr>
        <w:t xml:space="preserve">_probe = D_A(next(iter(loader_A)).to(DEVICE))
_ph, _pw = _probe.shape[2], _probe.shape[3]</w:t>
      </w:r>
    </w:p>
    <w:p>
      <w:pPr>
        <w:pStyle w:val="Heading2"/>
        <w:spacing w:after="120" w:before="280"/>
      </w:pPr>
      <w:r>
        <w:rPr>
          <w:rFonts w:ascii="Arial" w:cs="Arial" w:eastAsia="Arial" w:hAnsi="Arial"/>
          <w:b/>
          <w:bCs/>
          <w:color w:val="2C3E50"/>
          <w:sz w:val="28"/>
          <w:szCs w:val="28"/>
        </w:rPr>
        <w:t xml:space="preserve">Loss Decomposition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4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Loss Term</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L_adv(G_AB)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MSE(D_B(G_AB(A)),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G_AB fools D_B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L_adv(G_BA)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MSE(D_A(G_BA(B)),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G_BA fools D_A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L_cyc_A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L1(G_BA(G_AB(A)), 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(LAMBDA_CYC)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cycle A→B→A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L_cyc_B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L1(G_AB(G_BA(B)), 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(LAMBDA_CYC)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Backward cycle B→A→B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L_id_A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L1(G_BA(A), 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(LAMBDA_ID)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A stays 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L_id_B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L1(G_AB(B), 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(LAMBDA_ID)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B stays B</w:t>
            </w:r>
          </w:p>
        </w:tc>
      </w:tr>
    </w:tbl>
    <w:p>
      <w:pPr>
        <w:pStyle w:val="Heading3"/>
        <w:spacing w:after="80" w:before="200"/>
      </w:pPr>
      <w:r>
        <w:rPr>
          <w:rFonts w:ascii="Arial" w:cs="Arial" w:eastAsia="Arial" w:hAnsi="Arial"/>
          <w:b/>
          <w:bCs/>
          <w:color w:val="1ABC9C"/>
          <w:sz w:val="24"/>
          <w:szCs w:val="24"/>
        </w:rPr>
        <w:t xml:space="preserve">Cell 11 — CycleGAN Evaluation</w:t>
      </w:r>
    </w:p>
    <w:p>
      <w:pPr>
        <w:spacing w:after="80" w:before="80"/>
      </w:pPr>
      <w:r>
        <w:rPr>
          <w:rFonts w:ascii="Arial" w:cs="Arial" w:eastAsia="Arial" w:hAnsi="Arial"/>
          <w:sz w:val="22"/>
          <w:szCs w:val="22"/>
        </w:rPr>
        <w:t xml:space="preserve">Measures cycle reconstruction quality (not translation quality — since we have no ground truth for unpaired data). For each sample:</w:t>
      </w:r>
    </w:p>
    <w:p>
      <w:pPr>
        <w:pStyle w:val="ListParagraph"/>
        <w:numPr>
          <w:ilvl w:val="0"/>
          <w:numId w:val="2"/>
        </w:numPr>
        <w:spacing w:after="40" w:before="40"/>
      </w:pPr>
      <w:r>
        <w:rPr>
          <w:rFonts w:ascii="Arial" w:cs="Arial" w:eastAsia="Arial" w:hAnsi="Arial"/>
          <w:sz w:val="22"/>
          <w:szCs w:val="22"/>
        </w:rPr>
        <w:t xml:space="preserve">Forward cycle: A → B_fake → A_rec — compare A_rec with original A</w:t>
      </w:r>
    </w:p>
    <w:p>
      <w:pPr>
        <w:pStyle w:val="ListParagraph"/>
        <w:numPr>
          <w:ilvl w:val="0"/>
          <w:numId w:val="2"/>
        </w:numPr>
        <w:spacing w:after="40" w:before="40"/>
      </w:pPr>
      <w:r>
        <w:rPr>
          <w:rFonts w:ascii="Arial" w:cs="Arial" w:eastAsia="Arial" w:hAnsi="Arial"/>
          <w:sz w:val="22"/>
          <w:szCs w:val="22"/>
        </w:rPr>
        <w:t xml:space="preserve">Backward cycle: B → A_fake → B_rec — compare B_rec with original B</w:t>
      </w:r>
    </w:p>
    <w:p>
      <w:pPr>
        <w:spacing w:after="80" w:before="80"/>
      </w:pPr>
      <w:r>
        <w:rPr>
          <w:rFonts w:ascii="Arial" w:cs="Arial" w:eastAsia="Arial" w:hAnsi="Arial"/>
          <w:sz w:val="22"/>
          <w:szCs w:val="22"/>
        </w:rPr>
        <w:t xml:space="preserve">SSIM and PSNR measure how well the cycle reconstructs the original — a proxy for how well the model learns the content-preserving mapping.</w:t>
      </w:r>
    </w:p>
    <w:p>
      <w:pPr>
        <w:pStyle w:val="Heading3"/>
        <w:spacing w:after="80" w:before="200"/>
      </w:pPr>
      <w:r>
        <w:rPr>
          <w:rFonts w:ascii="Arial" w:cs="Arial" w:eastAsia="Arial" w:hAnsi="Arial"/>
          <w:b/>
          <w:bCs/>
          <w:color w:val="1ABC9C"/>
          <w:sz w:val="24"/>
          <w:szCs w:val="24"/>
        </w:rPr>
        <w:t xml:space="preserve">Cell 12 — Gradio CycleGAN Demo</w:t>
      </w:r>
    </w:p>
    <w:p>
      <w:pPr>
        <w:spacing w:after="80" w:before="80"/>
      </w:pPr>
      <w:r>
        <w:rPr>
          <w:rFonts w:ascii="Arial" w:cs="Arial" w:eastAsia="Arial" w:hAnsi="Arial"/>
          <w:sz w:val="22"/>
          <w:szCs w:val="22"/>
        </w:rPr>
        <w:t xml:space="preserve">Six-tab interface:</w:t>
      </w:r>
    </w:p>
    <w:p>
      <w:pPr>
        <w:pStyle w:val="ListParagraph"/>
        <w:numPr>
          <w:ilvl w:val="0"/>
          <w:numId w:val="2"/>
        </w:numPr>
        <w:spacing w:after="40" w:before="40"/>
      </w:pPr>
      <w:r>
        <w:rPr>
          <w:rFonts w:ascii="Arial" w:cs="Arial" w:eastAsia="Arial" w:hAnsi="Arial"/>
          <w:sz w:val="22"/>
          <w:szCs w:val="22"/>
        </w:rPr>
        <w:t xml:space="preserve">Sketch to Photo: Upload sketch → translated photo</w:t>
      </w:r>
    </w:p>
    <w:p>
      <w:pPr>
        <w:pStyle w:val="ListParagraph"/>
        <w:numPr>
          <w:ilvl w:val="0"/>
          <w:numId w:val="2"/>
        </w:numPr>
        <w:spacing w:after="40" w:before="40"/>
      </w:pPr>
      <w:r>
        <w:rPr>
          <w:rFonts w:ascii="Arial" w:cs="Arial" w:eastAsia="Arial" w:hAnsi="Arial"/>
          <w:sz w:val="22"/>
          <w:szCs w:val="22"/>
        </w:rPr>
        <w:t xml:space="preserve">Photo to Sketch: Upload photo → translated sketch</w:t>
      </w:r>
    </w:p>
    <w:p>
      <w:pPr>
        <w:pStyle w:val="ListParagraph"/>
        <w:numPr>
          <w:ilvl w:val="0"/>
          <w:numId w:val="2"/>
        </w:numPr>
        <w:spacing w:after="40" w:before="40"/>
      </w:pPr>
      <w:r>
        <w:rPr>
          <w:rFonts w:ascii="Arial" w:cs="Arial" w:eastAsia="Arial" w:hAnsi="Arial"/>
          <w:sz w:val="22"/>
          <w:szCs w:val="22"/>
        </w:rPr>
        <w:t xml:space="preserve">Full Cycle: A→B→A or B→A→B — shows both translation step and reconstruction</w:t>
      </w:r>
    </w:p>
    <w:p>
      <w:pPr>
        <w:pStyle w:val="ListParagraph"/>
        <w:numPr>
          <w:ilvl w:val="0"/>
          <w:numId w:val="2"/>
        </w:numPr>
        <w:spacing w:after="40" w:before="40"/>
      </w:pPr>
      <w:r>
        <w:rPr>
          <w:rFonts w:ascii="Arial" w:cs="Arial" w:eastAsia="Arial" w:hAnsi="Arial"/>
          <w:sz w:val="22"/>
          <w:szCs w:val="22"/>
        </w:rPr>
        <w:t xml:space="preserve">Random Gallery: 5 random sketches with fake photo and reconstructed sketch</w:t>
      </w:r>
    </w:p>
    <w:p>
      <w:pPr>
        <w:pStyle w:val="ListParagraph"/>
        <w:numPr>
          <w:ilvl w:val="0"/>
          <w:numId w:val="2"/>
        </w:numPr>
        <w:spacing w:after="40" w:before="40"/>
      </w:pPr>
      <w:r>
        <w:rPr>
          <w:rFonts w:ascii="Arial" w:cs="Arial" w:eastAsia="Arial" w:hAnsi="Arial"/>
          <w:sz w:val="22"/>
          <w:szCs w:val="22"/>
        </w:rPr>
        <w:t xml:space="preserve">Metrics: Cycle SSIM/PSNR for both directions, architecture details</w:t>
      </w:r>
    </w:p>
    <w:p>
      <w:pPr>
        <w:pStyle w:val="ListParagraph"/>
        <w:numPr>
          <w:ilvl w:val="0"/>
          <w:numId w:val="2"/>
        </w:numPr>
        <w:spacing w:after="40" w:before="40"/>
      </w:pPr>
      <w:r>
        <w:rPr>
          <w:rFonts w:ascii="Arial" w:cs="Arial" w:eastAsia="Arial" w:hAnsi="Arial"/>
          <w:sz w:val="22"/>
          <w:szCs w:val="22"/>
        </w:rPr>
        <w:t xml:space="preserve">About: CycleGAN theory, comparison with Pix2Pix</w:t>
      </w:r>
    </w:p>
    <w:p>
      <w:pPr>
        <w:pStyle w:val="Heading2"/>
        <w:spacing w:after="120" w:before="280"/>
      </w:pPr>
      <w:r>
        <w:rPr>
          <w:rFonts w:ascii="Arial" w:cs="Arial" w:eastAsia="Arial" w:hAnsi="Arial"/>
          <w:b/>
          <w:bCs/>
          <w:color w:val="2C3E50"/>
          <w:sz w:val="28"/>
          <w:szCs w:val="28"/>
        </w:rPr>
        <w:t xml:space="preserve">3.4 CycleGAN vs Pix2Pix Comparison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27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Pix2Pix</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CycleGAN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Data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paired (A, B) images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Unpaired — separate A and B collections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Generators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(G: A→B)</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(G_AB: A→B, G_BA: B→A)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Discriminators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(D_A, D_B)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Generator Architecture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U-Net (skip connections)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ResNet (residual blocks)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Discriminator Input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Conditioned on input sketch</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Unconditioned (image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Components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 L1</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 Cycle + Identity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Innovation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generation + PatchGAN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consistency without paired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Metric</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 + PSNR vs ground truth</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 + PSNR on cycle reconstruction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Complexity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(2 networks)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(4 networks, 3 loss terms)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 Buffer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stability</w:t>
            </w:r>
          </w:p>
        </w:tc>
      </w:tr>
    </w:tbl>
    <w:p>
      <w:r>
        <w:br w:type="page"/>
      </w:r>
    </w:p>
    <w:p>
      <w:pPr>
        <w:pStyle w:val="Heading1"/>
        <w:pBdr>
          <w:bottom w:val="single" w:color="1F3864" w:sz="6" w:space="4"/>
        </w:pBdr>
        <w:spacing w:after="160" w:before="360"/>
      </w:pPr>
      <w:r>
        <w:rPr>
          <w:rFonts w:ascii="Arial" w:cs="Arial" w:eastAsia="Arial" w:hAnsi="Arial"/>
          <w:b/>
          <w:bCs/>
          <w:color w:val="1F3864"/>
          <w:sz w:val="36"/>
          <w:szCs w:val="36"/>
        </w:rPr>
        <w:t xml:space="preserve">Summary and Comparison of All Models</w:t>
      </w:r>
    </w:p>
    <w:p>
      <w:pPr>
        <w:pStyle w:val="Heading2"/>
        <w:spacing w:after="120" w:before="280"/>
      </w:pPr>
      <w:r>
        <w:rPr>
          <w:rFonts w:ascii="Arial" w:cs="Arial" w:eastAsia="Arial" w:hAnsi="Arial"/>
          <w:b/>
          <w:bCs/>
          <w:color w:val="2C3E50"/>
          <w:sz w:val="28"/>
          <w:szCs w:val="28"/>
        </w:rPr>
        <w:t xml:space="preserve">Architecture Comparison</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2100"/>
        <w:gridCol w:w="1680"/>
        <w:gridCol w:w="1680"/>
        <w:gridCol w:w="1680"/>
        <w:gridCol w:w="168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DCGAN</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WGAN-GP</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Pix2Pix</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CycleGAN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Unconditional Gen.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Unconditional Gen.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Paired Translation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Unpaired Translation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to 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noise z</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noise z</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Sketch + noise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image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 Architecture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TransposedConv 5-layer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TransposedConv 5-layer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U-Net 8-layer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ResNet-6</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Architecture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 5-layer + BatchNorm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 5-layer + InstanceNorm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PatchGAN 70x70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PatchGAN 70x70 x2</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 Type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Wasserstein + GP</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MSE + L1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MSE + Cycle + Identity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Collapse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Prone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Mitigated (cond.)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Mitigated (cycle)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Ratio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G/D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G/C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G/D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G/D each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Paired Data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 FID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 FID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SSIM + PSNR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SSIM + PSNR</w:t>
            </w:r>
          </w:p>
        </w:tc>
      </w:tr>
    </w:tbl>
    <w:p>
      <w:pPr>
        <w:pStyle w:val="Heading2"/>
        <w:spacing w:after="120" w:before="280"/>
      </w:pPr>
      <w:r>
        <w:rPr>
          <w:rFonts w:ascii="Arial" w:cs="Arial" w:eastAsia="Arial" w:hAnsi="Arial"/>
          <w:b/>
          <w:bCs/>
          <w:color w:val="2C3E50"/>
          <w:sz w:val="28"/>
          <w:szCs w:val="28"/>
        </w:rPr>
        <w:t xml:space="preserve">Training Tips and Best Practices</w:t>
      </w:r>
    </w:p>
    <w:p>
      <w:pPr>
        <w:pStyle w:val="ListParagraph"/>
        <w:numPr>
          <w:ilvl w:val="0"/>
          <w:numId w:val="2"/>
        </w:numPr>
        <w:spacing w:after="40" w:before="40"/>
      </w:pPr>
      <w:r>
        <w:rPr>
          <w:rFonts w:ascii="Arial" w:cs="Arial" w:eastAsia="Arial" w:hAnsi="Arial"/>
          <w:sz w:val="22"/>
          <w:szCs w:val="22"/>
        </w:rPr>
        <w:t xml:space="preserve">Always use BCEWithLogitsLoss over BCELoss for DCGAN — avoids log(0) numerical instability</w:t>
      </w:r>
    </w:p>
    <w:p>
      <w:pPr>
        <w:pStyle w:val="ListParagraph"/>
        <w:numPr>
          <w:ilvl w:val="0"/>
          <w:numId w:val="2"/>
        </w:numPr>
        <w:spacing w:after="40" w:before="40"/>
      </w:pPr>
      <w:r>
        <w:rPr>
          <w:rFonts w:ascii="Arial" w:cs="Arial" w:eastAsia="Arial" w:hAnsi="Arial"/>
          <w:sz w:val="22"/>
          <w:szCs w:val="22"/>
        </w:rPr>
        <w:t xml:space="preserve">WGAN-GP: always train Critic 5x more than Generator</w:t>
      </w:r>
    </w:p>
    <w:p>
      <w:pPr>
        <w:pStyle w:val="ListParagraph"/>
        <w:numPr>
          <w:ilvl w:val="0"/>
          <w:numId w:val="2"/>
        </w:numPr>
        <w:spacing w:after="40" w:before="40"/>
      </w:pPr>
      <w:r>
        <w:rPr>
          <w:rFonts w:ascii="Arial" w:cs="Arial" w:eastAsia="Arial" w:hAnsi="Arial"/>
          <w:sz w:val="22"/>
          <w:szCs w:val="22"/>
        </w:rPr>
        <w:t xml:space="preserve">InstanceNorm over BatchNorm in any adversarial Critic/Discriminator for WGAN and CycleGAN</w:t>
      </w:r>
    </w:p>
    <w:p>
      <w:pPr>
        <w:pStyle w:val="ListParagraph"/>
        <w:numPr>
          <w:ilvl w:val="0"/>
          <w:numId w:val="2"/>
        </w:numPr>
        <w:spacing w:after="40" w:before="40"/>
      </w:pPr>
      <w:r>
        <w:rPr>
          <w:rFonts w:ascii="Arial" w:cs="Arial" w:eastAsia="Arial" w:hAnsi="Arial"/>
          <w:sz w:val="22"/>
          <w:szCs w:val="22"/>
        </w:rPr>
        <w:t xml:space="preserve">Use AMP (autocast + GradScaler) for ~2x faster training on modern GPUs</w:t>
      </w:r>
    </w:p>
    <w:p>
      <w:pPr>
        <w:pStyle w:val="ListParagraph"/>
        <w:numPr>
          <w:ilvl w:val="0"/>
          <w:numId w:val="2"/>
        </w:numPr>
        <w:spacing w:after="40" w:before="40"/>
      </w:pPr>
      <w:r>
        <w:rPr>
          <w:rFonts w:ascii="Arial" w:cs="Arial" w:eastAsia="Arial" w:hAnsi="Arial"/>
          <w:sz w:val="22"/>
          <w:szCs w:val="22"/>
        </w:rPr>
        <w:t xml:space="preserve">DataParallel wrapping for multi-GPU — wrap after moving to device, apply weights_init after wrapping</w:t>
      </w:r>
    </w:p>
    <w:p>
      <w:pPr>
        <w:pStyle w:val="ListParagraph"/>
        <w:numPr>
          <w:ilvl w:val="0"/>
          <w:numId w:val="2"/>
        </w:numPr>
        <w:spacing w:after="40" w:before="40"/>
      </w:pPr>
      <w:r>
        <w:rPr>
          <w:rFonts w:ascii="Arial" w:cs="Arial" w:eastAsia="Arial" w:hAnsi="Arial"/>
          <w:sz w:val="22"/>
          <w:szCs w:val="22"/>
        </w:rPr>
        <w:t xml:space="preserve">Fixed noise vector for periodic samples — lets you track the same image evolving across epochs</w:t>
      </w:r>
    </w:p>
    <w:p>
      <w:pPr>
        <w:pStyle w:val="ListParagraph"/>
        <w:numPr>
          <w:ilvl w:val="0"/>
          <w:numId w:val="2"/>
        </w:numPr>
        <w:spacing w:after="40" w:before="40"/>
      </w:pPr>
      <w:r>
        <w:rPr>
          <w:rFonts w:ascii="Arial" w:cs="Arial" w:eastAsia="Arial" w:hAnsi="Arial"/>
          <w:sz w:val="22"/>
          <w:szCs w:val="22"/>
        </w:rPr>
        <w:t xml:space="preserve">Save checkpoints every 5-10 epochs — GANs can collapse suddenly; you want rollback ability</w:t>
      </w:r>
    </w:p>
    <w:p>
      <w:pPr>
        <w:pStyle w:val="ListParagraph"/>
        <w:numPr>
          <w:ilvl w:val="0"/>
          <w:numId w:val="2"/>
        </w:numPr>
        <w:spacing w:after="40" w:before="40"/>
      </w:pPr>
      <w:r>
        <w:rPr>
          <w:rFonts w:ascii="Arial" w:cs="Arial" w:eastAsia="Arial" w:hAnsi="Arial"/>
          <w:sz w:val="22"/>
          <w:szCs w:val="22"/>
        </w:rPr>
        <w:t xml:space="preserve">L1 weight (lambda_L1=100) is critical in Pix2Pix — too low = blurry, too high = over-constrained</w:t>
      </w:r>
    </w:p>
    <w:p>
      <w:pPr>
        <w:pStyle w:val="ListParagraph"/>
        <w:numPr>
          <w:ilvl w:val="0"/>
          <w:numId w:val="2"/>
        </w:numPr>
        <w:spacing w:after="40" w:before="40"/>
      </w:pPr>
      <w:r>
        <w:rPr>
          <w:rFonts w:ascii="Arial" w:cs="Arial" w:eastAsia="Arial" w:hAnsi="Arial"/>
          <w:sz w:val="22"/>
          <w:szCs w:val="22"/>
        </w:rPr>
        <w:t xml:space="preserve">CycleGAN replay buffer is essential — without it discriminators overfit to current generator</w:t>
      </w:r>
    </w:p>
    <w:p>
      <w:pPr>
        <w:pStyle w:val="Heading2"/>
        <w:spacing w:after="120" w:before="280"/>
      </w:pPr>
      <w:r>
        <w:rPr>
          <w:rFonts w:ascii="Arial" w:cs="Arial" w:eastAsia="Arial" w:hAnsi="Arial"/>
          <w:b/>
          <w:bCs/>
          <w:color w:val="2C3E50"/>
          <w:sz w:val="28"/>
          <w:szCs w:val="28"/>
        </w:rPr>
        <w:t xml:space="preserve">Common Issues and Fixes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Collapse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Generator outputs same image for all z</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WGAN-GP; increase diversity loss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Divergence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loss → 0, G loss → infinity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LR; use label smoothing; check BatchNorm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Checkerboard Artifacts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pattern in generated images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bilinear upsampling + conv instead of transposed conv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Blurry Outputs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images lack sharpness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adversarial loss; reduce L1 weight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One-sided Collapse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too strong, G can't learn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D less frequently; use label smoothing 0.9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NaN Loss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crashes with nan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clipping; check for log(0) in loss; reduce LR</w:t>
            </w:r>
          </w:p>
        </w:tc>
      </w:tr>
    </w:tbl>
    <w:p>
      <w:pPr>
        <w:pBdr>
          <w:bottom w:val="single" w:color="CCCCCC" w:sz="4" w:space="1"/>
        </w:pBdr>
        <w:spacing w:after="160" w:before="160"/>
      </w:pPr>
      <w:r>
        <w:t xml:space="preserve"/>
      </w:r>
    </w:p>
    <w:p>
      <w:pPr>
        <w:spacing w:after="80" w:before="200"/>
        <w:jc w:val="center"/>
      </w:pPr>
      <w:r>
        <w:rPr>
          <w:rFonts w:ascii="Arial" w:cs="Arial" w:eastAsia="Arial" w:hAnsi="Arial"/>
          <w:i/>
          <w:iCs/>
          <w:color w:val="2C3E50"/>
          <w:sz w:val="20"/>
          <w:szCs w:val="20"/>
        </w:rPr>
        <w:t xml:space="preserve">End of Document — Assignment 3 GAN Deep Dive</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color w:val="2C3E50"/>
        <w:sz w:val="18"/>
        <w:szCs w:val="18"/>
      </w:rPr>
      <w:t xml:space="preserve">Page </w:t>
    </w:r>
    <w:r>
      <w:rPr>
        <w:rFonts w:ascii="Arial" w:cs="Arial" w:eastAsia="Arial" w:hAnsi="Arial"/>
        <w:color w:val="2C3E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b/>
        <w:bCs/>
        <w:color w:val="1F3864"/>
        <w:sz w:val="20"/>
        <w:szCs w:val="20"/>
      </w:rPr>
      <w:t xml:space="preserve">Assignment 3 — GAN Deep Dive</w:t>
    </w:r>
    <w:r>
      <w:rPr>
        <w:rFonts w:ascii="Arial" w:cs="Arial" w:eastAsia="Arial" w:hAnsi="Arial"/>
        <w:color w:val="2C3E50"/>
        <w:sz w:val="20"/>
        <w:szCs w:val="20"/>
      </w:rPr>
      <w:t xml:space="preserve">  |  DCGAN · WGAN-GP · Pix2Pix · CycleGAN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BC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2026-05-06T06:17:24.802Z</dcterms:created>
  <dcterms:modified xsi:type="dcterms:W3CDTF">2026-05-06T06:17:24.802Z</dcterms:modified>
</cp:coreProperties>
</file>

<file path=docProps/custom.xml><?xml version="1.0" encoding="utf-8"?>
<Properties xmlns="http://schemas.openxmlformats.org/officeDocument/2006/custom-properties" xmlns:vt="http://schemas.openxmlformats.org/officeDocument/2006/docPropsVTypes"/>
</file>