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E96" w:rsidRPr="00A57CBD" w:rsidRDefault="00D62DD0" w:rsidP="00D62DD0">
      <w:pPr>
        <w:pStyle w:val="Heading1"/>
        <w:rPr>
          <w:rFonts w:asciiTheme="minorHAnsi" w:hAnsiTheme="minorHAnsi" w:cstheme="minorHAnsi"/>
          <w:color w:val="000000" w:themeColor="text1"/>
        </w:rPr>
      </w:pPr>
      <w:r w:rsidRPr="00A57CBD">
        <w:rPr>
          <w:rFonts w:asciiTheme="minorHAnsi" w:hAnsiTheme="minorHAnsi" w:cstheme="minorHAnsi"/>
          <w:color w:val="000000" w:themeColor="text1"/>
        </w:rPr>
        <w:t>More Q-Learning</w:t>
      </w:r>
    </w:p>
    <w:p w:rsidR="00D62DD0" w:rsidRDefault="00D62DD0" w:rsidP="00992338">
      <w:pPr>
        <w:pStyle w:val="ListParagraph"/>
        <w:ind w:left="720"/>
      </w:pPr>
      <w:r w:rsidRPr="00D62DD0">
        <w:t>Complete assignments p3_rl_q6</w:t>
      </w:r>
      <w:r w:rsidR="00B45838">
        <w:t>,</w:t>
      </w:r>
      <w:r w:rsidRPr="00D62DD0">
        <w:t xml:space="preserve"> p3_rl_q</w:t>
      </w:r>
      <w:r w:rsidR="009415D1">
        <w:t>7</w:t>
      </w:r>
      <w:r w:rsidRPr="00D62DD0">
        <w:t xml:space="preserve"> </w:t>
      </w:r>
      <w:r w:rsidR="00992338">
        <w:t xml:space="preserve">(but </w:t>
      </w:r>
      <w:r w:rsidR="009415D1">
        <w:t>don’t work on the crawler yet</w:t>
      </w:r>
      <w:r w:rsidR="00992338">
        <w:t>)</w:t>
      </w:r>
      <w:r w:rsidR="00B45838">
        <w:t>, and</w:t>
      </w:r>
      <w:r w:rsidR="00992338">
        <w:t xml:space="preserve"> </w:t>
      </w:r>
      <w:r w:rsidR="00B45838" w:rsidRPr="00D62DD0">
        <w:t>p3_rl_q</w:t>
      </w:r>
      <w:r w:rsidR="00B45838">
        <w:t>8</w:t>
      </w:r>
      <w:r w:rsidR="00B45838" w:rsidRPr="00D62DD0">
        <w:t xml:space="preserve"> </w:t>
      </w:r>
      <w:r w:rsidRPr="00D62DD0">
        <w:t xml:space="preserve">in the edX version of </w:t>
      </w:r>
      <w:hyperlink r:id="rId5" w:history="1">
        <w:r w:rsidRPr="00D62DD0">
          <w:rPr>
            <w:rStyle w:val="Hyperlink"/>
            <w:rFonts w:cstheme="minorHAnsi"/>
          </w:rPr>
          <w:t>Berkeley’s CS188</w:t>
        </w:r>
      </w:hyperlink>
      <w:r w:rsidRPr="00D62DD0">
        <w:t>.</w:t>
      </w:r>
    </w:p>
    <w:p w:rsidR="00F621F4" w:rsidRDefault="00992338" w:rsidP="00992338">
      <w:pPr>
        <w:pStyle w:val="ListParagraph"/>
        <w:ind w:left="720"/>
      </w:pPr>
      <w:r w:rsidRPr="00992338">
        <w:t xml:space="preserve">Download </w:t>
      </w:r>
      <w:hyperlink r:id="rId6" w:history="1">
        <w:r w:rsidRPr="00992338">
          <w:rPr>
            <w:rStyle w:val="Hyperlink"/>
            <w:rFonts w:ascii="Courier New" w:hAnsi="Courier New" w:cs="Courier New"/>
          </w:rPr>
          <w:t>cliffwalker.py</w:t>
        </w:r>
      </w:hyperlink>
      <w:r w:rsidRPr="00992338">
        <w:t xml:space="preserve">, </w:t>
      </w:r>
      <w:hyperlink r:id="rId7" w:history="1">
        <w:r w:rsidRPr="00992338">
          <w:rPr>
            <w:rStyle w:val="Hyperlink"/>
            <w:rFonts w:ascii="Courier New" w:hAnsi="Courier New" w:cs="Courier New"/>
          </w:rPr>
          <w:t>cliffwalking_env.py</w:t>
        </w:r>
      </w:hyperlink>
      <w:r w:rsidRPr="00992338">
        <w:t xml:space="preserve">, and </w:t>
      </w:r>
      <w:hyperlink r:id="rId8" w:history="1">
        <w:r w:rsidRPr="00992338">
          <w:rPr>
            <w:rStyle w:val="Hyperlink"/>
            <w:rFonts w:ascii="Courier New" w:hAnsi="Courier New" w:cs="Courier New"/>
          </w:rPr>
          <w:t>discrete.py</w:t>
        </w:r>
      </w:hyperlink>
      <w:r w:rsidRPr="00992338">
        <w:t xml:space="preserve"> and run</w:t>
      </w:r>
      <w:r>
        <w:t xml:space="preserve"> </w:t>
      </w:r>
      <w:r w:rsidRPr="00992338">
        <w:rPr>
          <w:rFonts w:ascii="Courier New" w:hAnsi="Courier New" w:cs="Courier New"/>
        </w:rPr>
        <w:t>cliffwalker.py</w:t>
      </w:r>
      <w:r w:rsidR="00F621F4">
        <w:t xml:space="preserve">. </w:t>
      </w:r>
      <w:r>
        <w:t>This is another classic reinforcement learning example.</w:t>
      </w:r>
      <w:r w:rsidR="002573A2">
        <w:t xml:space="preserve"> It is similar to the </w:t>
      </w:r>
      <w:proofErr w:type="spellStart"/>
      <w:r w:rsidR="002573A2" w:rsidRPr="00FD5538">
        <w:rPr>
          <w:rFonts w:ascii="Courier New" w:hAnsi="Courier New" w:cs="Courier New"/>
        </w:rPr>
        <w:t>BridgeGrid</w:t>
      </w:r>
      <w:proofErr w:type="spellEnd"/>
      <w:r w:rsidR="00FD5538">
        <w:t>.</w:t>
      </w:r>
      <w:r w:rsidR="00F621F4">
        <w:t xml:space="preserve"> See a description at the top of the file.</w:t>
      </w:r>
    </w:p>
    <w:p w:rsidR="00992338" w:rsidRDefault="00992338" w:rsidP="00992338">
      <w:pPr>
        <w:pStyle w:val="ListParagraph"/>
        <w:ind w:left="720"/>
      </w:pPr>
      <w:r>
        <w:t>Notice that if</w:t>
      </w:r>
      <w:r w:rsidR="00FD5538">
        <w:t xml:space="preserve"> the</w:t>
      </w:r>
      <w:r>
        <w:t xml:space="preserve"> </w:t>
      </w:r>
      <w:r w:rsidRPr="00992338">
        <w:rPr>
          <w:rFonts w:ascii="Courier New" w:hAnsi="Courier New" w:cs="Courier New"/>
        </w:rPr>
        <w:t>noise</w:t>
      </w:r>
      <w:r>
        <w:t xml:space="preserve"> parameter (to </w:t>
      </w:r>
      <w:proofErr w:type="spellStart"/>
      <w:r w:rsidRPr="00992338">
        <w:rPr>
          <w:rFonts w:ascii="Courier New" w:hAnsi="Courier New" w:cs="Courier New"/>
        </w:rPr>
        <w:t>do_a_series</w:t>
      </w:r>
      <w:proofErr w:type="spellEnd"/>
      <w:r>
        <w:rPr>
          <w:rFonts w:ascii="Courier New" w:hAnsi="Courier New" w:cs="Courier New"/>
        </w:rPr>
        <w:t>()</w:t>
      </w:r>
      <w:r>
        <w:t>) is set to 0.</w:t>
      </w:r>
      <w:r w:rsidR="00C56DC2">
        <w:t>2</w:t>
      </w:r>
      <w:r>
        <w:t xml:space="preserve"> or higher the agent learns to avoid the cliff by taking the top route. If </w:t>
      </w:r>
      <w:r w:rsidRPr="00992338">
        <w:rPr>
          <w:rFonts w:ascii="Courier New" w:hAnsi="Courier New" w:cs="Courier New"/>
        </w:rPr>
        <w:t>noise</w:t>
      </w:r>
      <w:r>
        <w:t xml:space="preserve"> is set to 0.0, the </w:t>
      </w:r>
      <w:r w:rsidR="00F621F4">
        <w:t>a</w:t>
      </w:r>
      <w:r>
        <w:t>gent learns to take the bottom route</w:t>
      </w:r>
      <w:r w:rsidR="00F621F4">
        <w:t xml:space="preserve"> adjacent to the cliff. T</w:t>
      </w:r>
      <w:r w:rsidR="00FD5538">
        <w:t xml:space="preserve">he bottom route is shorter and </w:t>
      </w:r>
      <w:r>
        <w:t xml:space="preserve">there is no danger that </w:t>
      </w:r>
      <w:r w:rsidR="00F621F4">
        <w:t>the agent</w:t>
      </w:r>
      <w:r>
        <w:t xml:space="preserve"> will fall over the cliff accidentally.</w:t>
      </w:r>
      <w:r w:rsidR="00FD5538">
        <w:t xml:space="preserve"> </w:t>
      </w:r>
      <w:r>
        <w:t xml:space="preserve">Is there a noise parameter setting that will get the agent to decide that the middle route is best: shorter than the top route and safe enough to </w:t>
      </w:r>
      <w:r w:rsidR="00F621F4">
        <w:t>risk</w:t>
      </w:r>
      <w:r>
        <w:t xml:space="preserve"> taking?</w:t>
      </w:r>
    </w:p>
    <w:p w:rsidR="00992338" w:rsidRDefault="00992338" w:rsidP="00992338">
      <w:pPr>
        <w:pStyle w:val="ListParagraph"/>
        <w:ind w:left="720"/>
      </w:pPr>
      <w:r>
        <w:t xml:space="preserve">Notice also that if the </w:t>
      </w:r>
      <w:r w:rsidRPr="00992338">
        <w:rPr>
          <w:rFonts w:ascii="Courier New" w:hAnsi="Courier New" w:cs="Courier New"/>
        </w:rPr>
        <w:t>noise</w:t>
      </w:r>
      <w:r>
        <w:t xml:space="preserve"> parameter is set to 0.0, the agent takes a</w:t>
      </w:r>
      <w:r w:rsidR="00F621F4" w:rsidRPr="00F621F4">
        <w:t xml:space="preserve"> </w:t>
      </w:r>
      <w:r w:rsidR="00F621F4">
        <w:t>distinctive</w:t>
      </w:r>
      <w:r>
        <w:t xml:space="preserve"> </w:t>
      </w:r>
      <w:r>
        <w:t>strange-looking path on its fir</w:t>
      </w:r>
      <w:r w:rsidR="00C56DC2">
        <w:t>st episode. Can you explain why?</w:t>
      </w:r>
      <w:r w:rsidR="001814CD">
        <w:t xml:space="preserve"> Think about the q-values the agent generates.</w:t>
      </w:r>
      <w:bookmarkStart w:id="0" w:name="_GoBack"/>
      <w:bookmarkEnd w:id="0"/>
    </w:p>
    <w:p w:rsidR="00C56DC2" w:rsidRPr="00992338" w:rsidRDefault="00C56DC2" w:rsidP="00992338">
      <w:pPr>
        <w:pStyle w:val="ListParagraph"/>
        <w:ind w:left="720"/>
      </w:pPr>
      <w:r>
        <w:t>Be aware that the example runs in ten parts. Each part has a reduced epsilon and a reduced alpha. At the end of each part, epsilon is set to zero and an episode is displayed, which shows how the q-table directs the agent at that time.</w:t>
      </w:r>
    </w:p>
    <w:p w:rsidR="00D62DD0" w:rsidRPr="00D62DD0" w:rsidRDefault="00D62DD0" w:rsidP="00992338">
      <w:pPr>
        <w:pStyle w:val="ListParagraph"/>
        <w:numPr>
          <w:ilvl w:val="0"/>
          <w:numId w:val="0"/>
        </w:numPr>
        <w:ind w:left="720"/>
      </w:pPr>
    </w:p>
    <w:p w:rsidR="00D62DD0" w:rsidRPr="00D62DD0" w:rsidRDefault="00D62DD0" w:rsidP="00D62DD0"/>
    <w:p w:rsidR="00D62DD0" w:rsidRPr="00D62DD0" w:rsidRDefault="00D62DD0" w:rsidP="00D62DD0"/>
    <w:sectPr w:rsidR="00D62DD0" w:rsidRPr="00D62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D2588"/>
    <w:multiLevelType w:val="hybridMultilevel"/>
    <w:tmpl w:val="899EE892"/>
    <w:lvl w:ilvl="0" w:tplc="DBFA8244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3B1CFA"/>
    <w:multiLevelType w:val="hybridMultilevel"/>
    <w:tmpl w:val="9C26F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870B0"/>
    <w:multiLevelType w:val="hybridMultilevel"/>
    <w:tmpl w:val="AB6034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D0"/>
    <w:rsid w:val="001814CD"/>
    <w:rsid w:val="002573A2"/>
    <w:rsid w:val="009415D1"/>
    <w:rsid w:val="00992338"/>
    <w:rsid w:val="00A57CBD"/>
    <w:rsid w:val="00B45838"/>
    <w:rsid w:val="00C56DC2"/>
    <w:rsid w:val="00CD3E96"/>
    <w:rsid w:val="00D62DD0"/>
    <w:rsid w:val="00F621F4"/>
    <w:rsid w:val="00F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775C3"/>
  <w15:chartTrackingRefBased/>
  <w15:docId w15:val="{0AC7D09A-05A9-4055-8862-C9003DEB6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D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D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D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D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62DD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2DD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62DD0"/>
    <w:pPr>
      <w:numPr>
        <w:numId w:val="3"/>
      </w:numPr>
      <w:contextualSpacing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3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4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5BJL_Nv6ff3mCAys8CDfXQo1ekgZfhPM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ghkxdfTAFIYIgQ80CGTmMk0nx2ZPM3Em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c7zjUMxKreTnHRmU5sht6EOE_wSJNZ5v/view?usp=sharing" TargetMode="External"/><Relationship Id="rId5" Type="http://schemas.openxmlformats.org/officeDocument/2006/relationships/hyperlink" Target="https://edge.edx.org/courses/course-v1:BerkeleyX+CS188+2018_SP/courseware/817468c509ef4b64bcb74cd38766ac44/41c847d3794141a7acb4f6b1e5904215/8?activate_block_id=block-v1%3ABerkeleyX%2BCS188%2B2018_SP%2Btype%40vertical%2Bblock%40789af2adfb5442468b3ed7d2dc6cfb5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10</cp:revision>
  <dcterms:created xsi:type="dcterms:W3CDTF">2018-10-07T05:34:00Z</dcterms:created>
  <dcterms:modified xsi:type="dcterms:W3CDTF">2018-10-08T05:05:00Z</dcterms:modified>
</cp:coreProperties>
</file>