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Layout w:type="fixed"/>
        <w:tblLook w:val="00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b="0" l="0" r="0" t="0"/>
                  <wp:wrapSquare wrapText="bothSides" distB="0" distT="0" distL="0" distR="0"/>
                  <wp:docPr id="3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salas A y B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546100</wp:posOffset>
                </wp:positionV>
                <wp:extent cx="6984900" cy="59592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9850" y="3756504"/>
                          <a:ext cx="6972300" cy="46992"/>
                        </a:xfrm>
                        <a:prstGeom prst="straightConnector1">
                          <a:avLst/>
                        </a:prstGeom>
                        <a:noFill/>
                        <a:ln cap="flat" cmpd="sng" w="12600">
                          <a:solidFill>
                            <a:srgbClr val="3465A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546100</wp:posOffset>
                </wp:positionV>
                <wp:extent cx="6984900" cy="59592"/>
                <wp:effectExtent b="0" l="0" r="0" t="0"/>
                <wp:wrapNone/>
                <wp:docPr id="2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4900" cy="595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Profesor: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Ernesto </w:t>
      </w:r>
      <w:r w:rsidDel="00000000" w:rsidR="00000000" w:rsidRPr="00000000">
        <w:rPr>
          <w:rFonts w:ascii="Cambria" w:cs="Cambria" w:eastAsia="Cambria" w:hAnsi="Cambria"/>
          <w:i w:val="1"/>
          <w:sz w:val="38"/>
          <w:szCs w:val="38"/>
          <w:u w:val="single"/>
          <w:rtl w:val="0"/>
        </w:rPr>
        <w:t xml:space="preserve">Alcántara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Concepción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Asignatura: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Fundamentos de Programación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Grupo: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 de Práctica(s):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Integrante(s):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Giovanni Alfredo Garciliano Díaz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Miguel Adán Vargas López,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Vieyra Mejia Mauricio,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Sánchez Mata Ángel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Leonardo y Axel Núñez Arzola.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No. de Equipo de cómputo empleado: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No. de Lista o Brigada: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Semestre: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Fecha de entrega: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Observaciones: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CALIFICACIÓN: 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Práctica 1 “La computación como herramienta de trabajo del profesional de ingeniería”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esta 1° práctica el equipo aprendió a realizar diversas actividades, para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investigar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temas así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trabajar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equipo de manera remota. Estas actividades fueron las siguientes: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Búsquedas más detalladas y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específicas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como: Usar el “define” al realizar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sobre la definición de un conjunto de palabras,utilizar la función de “author”para investigar el autor de algo.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Emplear OneNote para hacer un respaldo de documentos y archivos en la nube,al tener un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respaldo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es una ventaja ya que por algún imprevisto (robo de la computadora, restaurar el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istema operativo desde cero entre otros)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Podemos acceder cualquier número de veces y descargarlos a nuestra computadora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Google Drive para trabajar en conjunto, con los demás integrantes del equipo. Con esto cualquier integrante puede hacer modificaciones a varios documentos en la misma carpeta compartida.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Github, para hacer modificaciones y subir nuevos archivos en un repositorio, lo más interesante es que puedes revisar las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versiones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anteriores y saber cuantos cambios ha tenido el repositorio.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Google y sus funciones, como la calculadora, dónde además de que se puedan hacer operaciones matemáticas, se puede graficar funciones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como el seno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Desarrollo: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1.-Creación de la carpeta de Google Drive con los correos del equipo, para subir y editar los documentos.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3031492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39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303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2.-Creación de Cuenta OneNote, en esta se puede hacer un respaldo de documentos, además de compartirlos a los demás.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09878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721" l="0" r="0" t="42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0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Resumen de la primera semana de clase (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https://1drv.ms/w/s!Ap0E6_0FWlctjHB-HVAVbxNzjwNc?e=uuECBl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el navegador de Google con la etiqueta “author” sobre el tema Lenguaje de programación. Al hacer esto el navegador empezó a buscar personas relacionadas con el tema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1215390</wp:posOffset>
            </wp:positionH>
            <wp:positionV relativeFrom="page">
              <wp:posOffset>4523105</wp:posOffset>
            </wp:positionV>
            <wp:extent cx="3825240" cy="2868930"/>
            <wp:effectExtent b="0" l="0" r="0" t="0"/>
            <wp:wrapTopAndBottom distB="0" dist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868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4.- Busqueda de la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máquina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Turing con la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etiqueta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“define”. Con esta etiqueta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automáticamente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empieza a buscar la definición del tema mencionado.</w:t>
      </w:r>
    </w:p>
    <w:p w:rsidR="00000000" w:rsidDel="00000000" w:rsidP="00000000" w:rsidRDefault="00000000" w:rsidRPr="00000000" w14:paraId="0000003B">
      <w:pPr>
        <w:widowControl w:val="1"/>
        <w:spacing w:line="276" w:lineRule="auto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991834" cy="336232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834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5.-Usar el graficador de Google.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28925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5816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612129" cy="2600325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2456" l="0" r="0" t="51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612129" cy="2733671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9439" l="0" r="0" t="39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733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612129" cy="268605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0043" l="0" r="0" t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6.- Búsqueda especializada con etiquetas “intitle”, “intext” en el tema de sistemas operativos UNIX y en “filetype” se puso Pdf para que solo busque pdfs.</w:t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539890" cy="366986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9890" cy="366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7.-Utilización de la Calculadora de google: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400675" cy="2325669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6118" l="0" r="0" t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486992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612129" cy="2838453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5514" l="0" r="0" t="45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612129" cy="285750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5816" l="0" r="0" t="36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612129" cy="2828925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6118" l="0" r="0" t="42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612827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1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593083" cy="2828925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5816" l="339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3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5612129" cy="2857500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4909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8.- Búsqueda en la biblioteca de la UNAM: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6623685" cy="37211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612129" cy="2838453"/>
            <wp:effectExtent b="0" l="0" r="0" t="0"/>
            <wp:docPr id="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5513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la biblioteca de la Facultad de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Ingeniería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la UNAM: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38453"/>
            <wp:effectExtent b="0" l="0" r="0" t="0"/>
            <wp:docPr id="4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5514" l="0" r="0" t="45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9.- Actividad 9 creación de cuenta de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ub: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720090</wp:posOffset>
            </wp:positionH>
            <wp:positionV relativeFrom="page">
              <wp:posOffset>4266941</wp:posOffset>
            </wp:positionV>
            <wp:extent cx="3361373" cy="2517084"/>
            <wp:effectExtent b="0" l="0" r="0" t="0"/>
            <wp:wrapTopAndBottom distB="0" dist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373" cy="2517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Conclusiones: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 comienzo de una etapa siempre es clave para abrir horizontes, hay que entender que por mas simple que parezca un camino, adelante hay curvas y bifurcaciones, la primera práctica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nos ha servido primeramente para darnos cuenta que incluso en tu mundo conocido y rutinario hay siempre algo que aprender cómo las búsquedas especializadas en Google que van desde encontrar el autor de una obra hasta poder graficar una función trigonométrica.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Por otro lado vimos herramientas útiles como OneNote que pueden ser muy útiles sobre todo para un programador que está acostumbrado a trabajar fácil y flexiblemente en la computadora aparte que al tener acceso a la nube nos ofrece la opción de tener respaldados nuestros apuntes o anotaciones; por último iniciamos a trabajar con GitHub, una herramienta indispensable a la hora de trabajar en un equipo de programadores y de mantener un control de versiones; para primero tener respaldado el trabajo previo y en segundo caso ayuda a los equipos a tener bien claro que modificaciones se le hacen al codigo asi como en que parte y con qué intención se le hicieron esos cambios.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Tenemos claro con esta práctica que hay conocimientos incluso escondidos, algunos los vemos venir, pero todos son importantes para ampliar nuestra visión de lo que podemos hacer y sobre todo que se debe llevar un orden de lo que vayamos a hacer.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Referencias </w:t>
      </w:r>
    </w:p>
    <w:p w:rsidR="00000000" w:rsidDel="00000000" w:rsidP="00000000" w:rsidRDefault="00000000" w:rsidRPr="00000000" w14:paraId="00000099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-</w:t>
      </w:r>
      <w:hyperlink r:id="rId31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https://es.wikipedia.org/wiki/M%C3%A1quina_de_Turing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-</w:t>
      </w:r>
      <w:hyperlink r:id="rId32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www.edu.xunta.gal › centros › pluginfile.php › mod_page ›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hyperlink r:id="rId33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http://www.bibliotecacentral.unam.mx/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hyperlink r:id="rId34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http://132.248.54.31:8991/F/UJ1CE5B2ESHIYXH4CVFU73R9YLY2BHGJF6MMIN5V3FEBFIKTRX-00563?func=logout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/>
      <w:pgMar w:bottom="284" w:top="568" w:left="1134" w:right="6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Courier New"/>
  <w:font w:name="Liberation Sans"/>
  <w:font w:name="Noto Sans Symbols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</w:style>
  <w:style w:type="paragraph" w:styleId="Ttulo1">
    <w:name w:val="heading 1"/>
    <w:basedOn w:val="Heading"/>
    <w:next w:val="Textbody"/>
    <w:uiPriority w:val="9"/>
    <w:qFormat w:val="1"/>
    <w:pPr>
      <w:outlineLvl w:val="0"/>
    </w:pPr>
    <w:rPr>
      <w:b w:val="1"/>
      <w:bCs w:val="1"/>
    </w:rPr>
  </w:style>
  <w:style w:type="paragraph" w:styleId="Ttulo2">
    <w:name w:val="heading 2"/>
    <w:basedOn w:val="Heading"/>
    <w:next w:val="Textbody"/>
    <w:uiPriority w:val="9"/>
    <w:semiHidden w:val="1"/>
    <w:unhideWhenUsed w:val="1"/>
    <w:qFormat w:val="1"/>
    <w:pPr>
      <w:spacing w:before="200"/>
      <w:outlineLvl w:val="1"/>
    </w:pPr>
    <w:rPr>
      <w:b w:val="1"/>
      <w:bCs w:val="1"/>
    </w:rPr>
  </w:style>
  <w:style w:type="paragraph" w:styleId="Ttulo3">
    <w:name w:val="heading 3"/>
    <w:basedOn w:val="Heading"/>
    <w:next w:val="Textbody"/>
    <w:uiPriority w:val="9"/>
    <w:semiHidden w:val="1"/>
    <w:unhideWhenUsed w:val="1"/>
    <w:qFormat w:val="1"/>
    <w:pPr>
      <w:spacing w:before="140"/>
      <w:outlineLvl w:val="2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beration Sans" w:eastAsia="Liberation Sans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suppressLineNumbers w:val="1"/>
    </w:pPr>
  </w:style>
  <w:style w:type="paragraph" w:styleId="Cambria" w:customStyle="1">
    <w:name w:val="Cambria"/>
    <w:basedOn w:val="TableContents"/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Quotations" w:customStyle="1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 w:val="1"/>
    <w:pPr>
      <w:jc w:val="center"/>
    </w:pPr>
    <w:rPr>
      <w:b w:val="1"/>
      <w:bCs w:val="1"/>
      <w:sz w:val="56"/>
      <w:szCs w:val="56"/>
    </w:rPr>
  </w:style>
  <w:style w:type="paragraph" w:styleId="Subttulo">
    <w:name w:val="Subtitle"/>
    <w:basedOn w:val="Heading"/>
    <w:next w:val="Textbody"/>
    <w:uiPriority w:val="11"/>
    <w:qFormat w:val="1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1.png"/><Relationship Id="rId25" Type="http://schemas.openxmlformats.org/officeDocument/2006/relationships/image" Target="media/image3.png"/><Relationship Id="rId28" Type="http://schemas.openxmlformats.org/officeDocument/2006/relationships/image" Target="media/image2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12.jpg"/><Relationship Id="rId8" Type="http://schemas.openxmlformats.org/officeDocument/2006/relationships/image" Target="media/image20.png"/><Relationship Id="rId31" Type="http://schemas.openxmlformats.org/officeDocument/2006/relationships/hyperlink" Target="https://es.wikipedia.org/wiki/M%C3%A1quina_de_Turing" TargetMode="External"/><Relationship Id="rId30" Type="http://schemas.openxmlformats.org/officeDocument/2006/relationships/image" Target="media/image11.png"/><Relationship Id="rId11" Type="http://schemas.openxmlformats.org/officeDocument/2006/relationships/hyperlink" Target="https://1drv.ms/w/s!Ap0E6_0FWlctjHB-HVAVbxNzjwNc?e=uuECBl" TargetMode="External"/><Relationship Id="rId33" Type="http://schemas.openxmlformats.org/officeDocument/2006/relationships/hyperlink" Target="http://www.bibliotecacentral.unam.mx/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www.edu.xunta.gal/centros/iesblancoamorculleredo/aulavirtual2/pluginfile.php/25655/mod_page/content/30/SistemasOperativos_PedroJanariz_AinoaLopez_AriadnaZas.pdf" TargetMode="External"/><Relationship Id="rId13" Type="http://schemas.openxmlformats.org/officeDocument/2006/relationships/image" Target="media/image4.png"/><Relationship Id="rId35" Type="http://schemas.openxmlformats.org/officeDocument/2006/relationships/header" Target="header1.xml"/><Relationship Id="rId12" Type="http://schemas.openxmlformats.org/officeDocument/2006/relationships/image" Target="media/image10.png"/><Relationship Id="rId34" Type="http://schemas.openxmlformats.org/officeDocument/2006/relationships/hyperlink" Target="http://132.248.54.31:8991/F/UJ1CE5B2ESHIYXH4CVFU73R9YLY2BHGJF6MMIN5V3FEBFIKTRX-00563?func=logout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9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bh5v2SdQigNhxJeX8GN5PXv5hQ==">AMUW2mW2+Y9UbJKpAO8oPCQ8ga885HDCJBVSWxS2AExdC3Z9kjv4sFDeuf8w2Rkv9cm+TCzgtihiwTx55v/XfhsXV9xDnnQYwwQvfiruhrp+uhWP1v5/VW0=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2020-10-10T16:34:00Z</dcterms:created>
  <dc:creator>Tanya</dc:creator>
</cp:coreProperties>
</file>