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17B1B" w14:textId="00150157" w:rsidR="001D049D" w:rsidRPr="008C3547" w:rsidRDefault="006D2DF0" w:rsidP="008C35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3547">
        <w:rPr>
          <w:rFonts w:ascii="Times New Roman" w:hAnsi="Times New Roman" w:cs="Times New Roman"/>
          <w:b/>
          <w:bCs/>
          <w:sz w:val="24"/>
          <w:szCs w:val="24"/>
        </w:rPr>
        <w:t>Reseña fascículo 12</w:t>
      </w:r>
    </w:p>
    <w:p w14:paraId="6E945A74" w14:textId="77777777" w:rsidR="000E0DD4" w:rsidRPr="008C3547" w:rsidRDefault="000E0DD4" w:rsidP="008C35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950AE5" w14:textId="232D519E" w:rsidR="000E0DD4" w:rsidRPr="008C3547" w:rsidRDefault="000E0DD4" w:rsidP="008C3547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s"/>
        </w:rPr>
      </w:pPr>
      <w:r w:rsidRPr="008C3547">
        <w:rPr>
          <w:rFonts w:ascii="Times New Roman" w:hAnsi="Times New Roman" w:cs="Times New Roman"/>
          <w:b/>
          <w:bCs/>
          <w:kern w:val="0"/>
          <w:lang w:val="es"/>
        </w:rPr>
        <w:t xml:space="preserve">Reseña de la </w:t>
      </w:r>
      <w:proofErr w:type="spellStart"/>
      <w:r w:rsidRPr="008C3547">
        <w:rPr>
          <w:rFonts w:ascii="Times New Roman" w:hAnsi="Times New Roman" w:cs="Times New Roman"/>
          <w:b/>
          <w:bCs/>
          <w:kern w:val="0"/>
          <w:lang w:val="es"/>
        </w:rPr>
        <w:t>Commodore</w:t>
      </w:r>
      <w:proofErr w:type="spellEnd"/>
      <w:r w:rsidRPr="008C3547">
        <w:rPr>
          <w:rFonts w:ascii="Times New Roman" w:hAnsi="Times New Roman" w:cs="Times New Roman"/>
          <w:b/>
          <w:bCs/>
          <w:kern w:val="0"/>
          <w:lang w:val="es"/>
        </w:rPr>
        <w:t xml:space="preserve"> VIC-20: La Puerta de Entrada a la Informática Personal</w:t>
      </w:r>
    </w:p>
    <w:p w14:paraId="7ACFC157" w14:textId="77777777" w:rsidR="000E0DD4" w:rsidRPr="008C3547" w:rsidRDefault="000E0DD4" w:rsidP="008C3547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s"/>
        </w:rPr>
      </w:pPr>
    </w:p>
    <w:p w14:paraId="1B6AE95D" w14:textId="3208A371" w:rsidR="000E0DD4" w:rsidRPr="008C3547" w:rsidRDefault="000E0DD4" w:rsidP="008C3547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s"/>
        </w:rPr>
      </w:pPr>
      <w:r w:rsidRPr="008C3547">
        <w:rPr>
          <w:rFonts w:ascii="Times New Roman" w:hAnsi="Times New Roman" w:cs="Times New Roman"/>
          <w:kern w:val="0"/>
          <w:lang w:val="es"/>
        </w:rPr>
        <w:t xml:space="preserve">En la década de 1980, cuando la informática personal comenzaba en los hogares de todo el mundo, la </w:t>
      </w:r>
      <w:proofErr w:type="spellStart"/>
      <w:r w:rsidRPr="008C3547">
        <w:rPr>
          <w:rFonts w:ascii="Times New Roman" w:hAnsi="Times New Roman" w:cs="Times New Roman"/>
          <w:kern w:val="0"/>
          <w:lang w:val="es"/>
        </w:rPr>
        <w:t>Commodore</w:t>
      </w:r>
      <w:proofErr w:type="spellEnd"/>
      <w:r w:rsidRPr="008C3547">
        <w:rPr>
          <w:rFonts w:ascii="Times New Roman" w:hAnsi="Times New Roman" w:cs="Times New Roman"/>
          <w:kern w:val="0"/>
          <w:lang w:val="es"/>
        </w:rPr>
        <w:t xml:space="preserve"> VIC-20 se destacó como una máquina revolucionaria que democratizó la tecnología y la hizo accesible para un público más amplio.</w:t>
      </w:r>
      <w:r w:rsidRPr="008C3547">
        <w:rPr>
          <w:rFonts w:ascii="Times New Roman" w:hAnsi="Times New Roman" w:cs="Times New Roman"/>
          <w:kern w:val="0"/>
          <w:lang w:val="es"/>
        </w:rPr>
        <w:t xml:space="preserve"> </w:t>
      </w:r>
      <w:r w:rsidRPr="008C3547">
        <w:rPr>
          <w:rFonts w:ascii="Times New Roman" w:hAnsi="Times New Roman" w:cs="Times New Roman"/>
          <w:kern w:val="0"/>
          <w:lang w:val="es"/>
        </w:rPr>
        <w:t xml:space="preserve">La historia de la VIC-20 está ligada a la CBM, que ya había lanzado al mercado el revolucionario Personal Electronic </w:t>
      </w:r>
      <w:proofErr w:type="spellStart"/>
      <w:r w:rsidRPr="008C3547">
        <w:rPr>
          <w:rFonts w:ascii="Times New Roman" w:hAnsi="Times New Roman" w:cs="Times New Roman"/>
          <w:kern w:val="0"/>
          <w:lang w:val="es"/>
        </w:rPr>
        <w:t>Transactor</w:t>
      </w:r>
      <w:proofErr w:type="spellEnd"/>
      <w:r w:rsidRPr="008C3547">
        <w:rPr>
          <w:rFonts w:ascii="Times New Roman" w:hAnsi="Times New Roman" w:cs="Times New Roman"/>
          <w:kern w:val="0"/>
          <w:lang w:val="es"/>
        </w:rPr>
        <w:t xml:space="preserve">, PET, en 1977. En 1981, presentaron la VIC-20, una computadora que heredaba muchas características del PET, incluyendo el mismo procesador MOS </w:t>
      </w:r>
      <w:proofErr w:type="spellStart"/>
      <w:r w:rsidRPr="008C3547">
        <w:rPr>
          <w:rFonts w:ascii="Times New Roman" w:hAnsi="Times New Roman" w:cs="Times New Roman"/>
          <w:kern w:val="0"/>
          <w:lang w:val="es"/>
        </w:rPr>
        <w:t>Technology</w:t>
      </w:r>
      <w:proofErr w:type="spellEnd"/>
      <w:r w:rsidRPr="008C3547">
        <w:rPr>
          <w:rFonts w:ascii="Times New Roman" w:hAnsi="Times New Roman" w:cs="Times New Roman"/>
          <w:kern w:val="0"/>
          <w:lang w:val="es"/>
        </w:rPr>
        <w:t xml:space="preserve"> 6502 y el lenguaje BASIC en ROM. Aunque este BASIC no era la versión más eficiente o actualizada de </w:t>
      </w:r>
      <w:proofErr w:type="spellStart"/>
      <w:r w:rsidRPr="008C3547">
        <w:rPr>
          <w:rFonts w:ascii="Times New Roman" w:hAnsi="Times New Roman" w:cs="Times New Roman"/>
          <w:kern w:val="0"/>
          <w:lang w:val="es"/>
        </w:rPr>
        <w:t>Commodore</w:t>
      </w:r>
      <w:proofErr w:type="spellEnd"/>
      <w:r w:rsidRPr="008C3547">
        <w:rPr>
          <w:rFonts w:ascii="Times New Roman" w:hAnsi="Times New Roman" w:cs="Times New Roman"/>
          <w:kern w:val="0"/>
          <w:lang w:val="es"/>
        </w:rPr>
        <w:t>, cumplía su función.</w:t>
      </w:r>
    </w:p>
    <w:p w14:paraId="6F875CDD" w14:textId="77777777" w:rsidR="000E0DD4" w:rsidRPr="008C3547" w:rsidRDefault="000E0DD4" w:rsidP="008C3547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s"/>
        </w:rPr>
      </w:pPr>
      <w:r w:rsidRPr="008C3547">
        <w:rPr>
          <w:rFonts w:ascii="Times New Roman" w:hAnsi="Times New Roman" w:cs="Times New Roman"/>
          <w:kern w:val="0"/>
          <w:lang w:val="es"/>
        </w:rPr>
        <w:t xml:space="preserve">Una de las diferencias más notables entre el PET y la VIC-20 radicaba en las capacidades gráficas adicionales de esta última. Su nombre proviene del Video </w:t>
      </w:r>
      <w:proofErr w:type="gramStart"/>
      <w:r w:rsidRPr="008C3547">
        <w:rPr>
          <w:rFonts w:ascii="Times New Roman" w:hAnsi="Times New Roman" w:cs="Times New Roman"/>
          <w:kern w:val="0"/>
          <w:lang w:val="es"/>
        </w:rPr>
        <w:t>Interface</w:t>
      </w:r>
      <w:proofErr w:type="gramEnd"/>
      <w:r w:rsidRPr="008C3547">
        <w:rPr>
          <w:rFonts w:ascii="Times New Roman" w:hAnsi="Times New Roman" w:cs="Times New Roman"/>
          <w:kern w:val="0"/>
          <w:lang w:val="es"/>
        </w:rPr>
        <w:t xml:space="preserve"> Chip (VIC), un chip exclusivo que permitía una impresionante disponibilidad de hasta 16 colores en pantalla. Aunque la visualización se limitaba a un marco de ocho colores, un fondo de 16 colores y caracteres individuales con opciones de ocho colores, estas características eran vanguardistas en su época.</w:t>
      </w:r>
    </w:p>
    <w:p w14:paraId="7606807C" w14:textId="18790799" w:rsidR="000E0DD4" w:rsidRPr="008C3547" w:rsidRDefault="000E0DD4" w:rsidP="008C3547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s"/>
        </w:rPr>
      </w:pPr>
      <w:r w:rsidRPr="008C3547">
        <w:rPr>
          <w:rFonts w:ascii="Times New Roman" w:hAnsi="Times New Roman" w:cs="Times New Roman"/>
          <w:kern w:val="0"/>
          <w:lang w:val="es"/>
        </w:rPr>
        <w:t>El teclado de la VIC-20 era otro punto destacado: contaba con 62 teclas que ofrecían tanto mayúsculas como minúsculas, dos juegos de caracteres para gráficos y cuatro teclas exclusivas programables cuando se presionaba la tecla SHIFT. El diseño ergonómico y técnico del teclado mejoraba la experiencia del usuario.</w:t>
      </w:r>
    </w:p>
    <w:p w14:paraId="727C048A" w14:textId="55B9D3E8" w:rsidR="000E0DD4" w:rsidRPr="008C3547" w:rsidRDefault="000E0DD4" w:rsidP="008C3547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s"/>
        </w:rPr>
      </w:pPr>
      <w:r w:rsidRPr="008C3547">
        <w:rPr>
          <w:rFonts w:ascii="Times New Roman" w:hAnsi="Times New Roman" w:cs="Times New Roman"/>
          <w:kern w:val="0"/>
          <w:lang w:val="es"/>
        </w:rPr>
        <w:t xml:space="preserve">Sin embargo, la limitación principal de la VIC-20 </w:t>
      </w:r>
      <w:r w:rsidR="008C3547" w:rsidRPr="008C3547">
        <w:rPr>
          <w:rFonts w:ascii="Times New Roman" w:hAnsi="Times New Roman" w:cs="Times New Roman"/>
          <w:kern w:val="0"/>
          <w:lang w:val="es"/>
        </w:rPr>
        <w:t xml:space="preserve">se encuentra en </w:t>
      </w:r>
      <w:r w:rsidRPr="008C3547">
        <w:rPr>
          <w:rFonts w:ascii="Times New Roman" w:hAnsi="Times New Roman" w:cs="Times New Roman"/>
          <w:kern w:val="0"/>
          <w:lang w:val="es"/>
        </w:rPr>
        <w:t>su capacidad de memoria</w:t>
      </w:r>
      <w:r w:rsidR="008C3547" w:rsidRPr="008C3547">
        <w:rPr>
          <w:rFonts w:ascii="Times New Roman" w:hAnsi="Times New Roman" w:cs="Times New Roman"/>
          <w:kern w:val="0"/>
          <w:lang w:val="es"/>
        </w:rPr>
        <w:t>, ya que</w:t>
      </w:r>
      <w:r w:rsidRPr="008C3547">
        <w:rPr>
          <w:rFonts w:ascii="Times New Roman" w:hAnsi="Times New Roman" w:cs="Times New Roman"/>
          <w:kern w:val="0"/>
          <w:lang w:val="es"/>
        </w:rPr>
        <w:t xml:space="preserve"> solo </w:t>
      </w:r>
      <w:r w:rsidR="008C3547" w:rsidRPr="008C3547">
        <w:rPr>
          <w:rFonts w:ascii="Times New Roman" w:hAnsi="Times New Roman" w:cs="Times New Roman"/>
          <w:kern w:val="0"/>
          <w:lang w:val="es"/>
        </w:rPr>
        <w:t xml:space="preserve">tiene </w:t>
      </w:r>
      <w:r w:rsidRPr="008C3547">
        <w:rPr>
          <w:rFonts w:ascii="Times New Roman" w:hAnsi="Times New Roman" w:cs="Times New Roman"/>
          <w:kern w:val="0"/>
          <w:lang w:val="es"/>
        </w:rPr>
        <w:t>5 kilobytes, que se reducían a 3.5 KB después de que el sistema operativo reservaba memoria para la pantalla y otros fines internos. A pesar de esto, la capacidad de direccionar hasta 32 KB de memoria y la posibilidad de expandirla desde diversas fuentes brindaban cierta flexibilidad.</w:t>
      </w:r>
    </w:p>
    <w:p w14:paraId="277CA881" w14:textId="0DBB9ED7" w:rsidR="000E0DD4" w:rsidRPr="008C3547" w:rsidRDefault="008C3547" w:rsidP="008C3547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s"/>
        </w:rPr>
      </w:pPr>
      <w:r w:rsidRPr="008C3547">
        <w:rPr>
          <w:rFonts w:ascii="Times New Roman" w:hAnsi="Times New Roman" w:cs="Times New Roman"/>
          <w:kern w:val="0"/>
          <w:lang w:val="es"/>
        </w:rPr>
        <w:t xml:space="preserve">Así mismo </w:t>
      </w:r>
      <w:r w:rsidR="000E0DD4" w:rsidRPr="008C3547">
        <w:rPr>
          <w:rFonts w:ascii="Times New Roman" w:hAnsi="Times New Roman" w:cs="Times New Roman"/>
          <w:kern w:val="0"/>
          <w:lang w:val="es"/>
        </w:rPr>
        <w:t xml:space="preserve">VIC-20 </w:t>
      </w:r>
      <w:r w:rsidRPr="008C3547">
        <w:rPr>
          <w:rFonts w:ascii="Times New Roman" w:hAnsi="Times New Roman" w:cs="Times New Roman"/>
          <w:kern w:val="0"/>
          <w:lang w:val="es"/>
        </w:rPr>
        <w:t xml:space="preserve">cuenta </w:t>
      </w:r>
      <w:r w:rsidR="000E0DD4" w:rsidRPr="008C3547">
        <w:rPr>
          <w:rFonts w:ascii="Times New Roman" w:hAnsi="Times New Roman" w:cs="Times New Roman"/>
          <w:kern w:val="0"/>
          <w:lang w:val="es"/>
        </w:rPr>
        <w:t>con una amplia gama de periféricos y expansiones, como unidades de casete, impresoras, unidades de disco, controladores de juegos y más</w:t>
      </w:r>
      <w:r w:rsidRPr="008C3547">
        <w:rPr>
          <w:rFonts w:ascii="Times New Roman" w:hAnsi="Times New Roman" w:cs="Times New Roman"/>
          <w:kern w:val="0"/>
          <w:lang w:val="es"/>
        </w:rPr>
        <w:t xml:space="preserve"> así mismo</w:t>
      </w:r>
      <w:r w:rsidR="000E0DD4" w:rsidRPr="008C3547">
        <w:rPr>
          <w:rFonts w:ascii="Times New Roman" w:hAnsi="Times New Roman" w:cs="Times New Roman"/>
          <w:kern w:val="0"/>
          <w:lang w:val="es"/>
        </w:rPr>
        <w:t xml:space="preserve"> ofrec</w:t>
      </w:r>
      <w:r w:rsidRPr="008C3547">
        <w:rPr>
          <w:rFonts w:ascii="Times New Roman" w:hAnsi="Times New Roman" w:cs="Times New Roman"/>
          <w:kern w:val="0"/>
          <w:lang w:val="es"/>
        </w:rPr>
        <w:t xml:space="preserve">e </w:t>
      </w:r>
      <w:r w:rsidR="000E0DD4" w:rsidRPr="008C3547">
        <w:rPr>
          <w:rFonts w:ascii="Times New Roman" w:hAnsi="Times New Roman" w:cs="Times New Roman"/>
          <w:kern w:val="0"/>
          <w:lang w:val="es"/>
        </w:rPr>
        <w:t xml:space="preserve">una serie de conexiones para interfaces adicionales, incluyendo una estándar en serie RS232, que permitía la conexión a módems </w:t>
      </w:r>
      <w:r w:rsidRPr="008C3547">
        <w:rPr>
          <w:rFonts w:ascii="Times New Roman" w:hAnsi="Times New Roman" w:cs="Times New Roman"/>
          <w:kern w:val="0"/>
          <w:lang w:val="es"/>
        </w:rPr>
        <w:t>e</w:t>
      </w:r>
      <w:r w:rsidR="000E0DD4" w:rsidRPr="008C3547">
        <w:rPr>
          <w:rFonts w:ascii="Times New Roman" w:hAnsi="Times New Roman" w:cs="Times New Roman"/>
          <w:kern w:val="0"/>
          <w:lang w:val="es"/>
        </w:rPr>
        <w:t xml:space="preserve"> impresoras no fabricados por </w:t>
      </w:r>
      <w:proofErr w:type="spellStart"/>
      <w:r w:rsidR="000E0DD4" w:rsidRPr="008C3547">
        <w:rPr>
          <w:rFonts w:ascii="Times New Roman" w:hAnsi="Times New Roman" w:cs="Times New Roman"/>
          <w:kern w:val="0"/>
          <w:lang w:val="es"/>
        </w:rPr>
        <w:t>Commodore</w:t>
      </w:r>
      <w:proofErr w:type="spellEnd"/>
      <w:r w:rsidR="000E0DD4" w:rsidRPr="008C3547">
        <w:rPr>
          <w:rFonts w:ascii="Times New Roman" w:hAnsi="Times New Roman" w:cs="Times New Roman"/>
          <w:kern w:val="0"/>
          <w:lang w:val="es"/>
        </w:rPr>
        <w:t>.</w:t>
      </w:r>
    </w:p>
    <w:p w14:paraId="056AB4EB" w14:textId="4DFC5C68" w:rsidR="000E0DD4" w:rsidRPr="008C3547" w:rsidRDefault="000E0DD4" w:rsidP="008C3547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s"/>
        </w:rPr>
      </w:pPr>
      <w:r w:rsidRPr="008C3547">
        <w:rPr>
          <w:rFonts w:ascii="Times New Roman" w:hAnsi="Times New Roman" w:cs="Times New Roman"/>
          <w:kern w:val="0"/>
          <w:lang w:val="es"/>
        </w:rPr>
        <w:t xml:space="preserve">A pesar de su </w:t>
      </w:r>
      <w:r w:rsidR="008C3547">
        <w:rPr>
          <w:rFonts w:ascii="Times New Roman" w:hAnsi="Times New Roman" w:cs="Times New Roman"/>
          <w:kern w:val="0"/>
          <w:lang w:val="es"/>
        </w:rPr>
        <w:t>poca</w:t>
      </w:r>
      <w:r w:rsidRPr="008C3547">
        <w:rPr>
          <w:rFonts w:ascii="Times New Roman" w:hAnsi="Times New Roman" w:cs="Times New Roman"/>
          <w:kern w:val="0"/>
          <w:lang w:val="es"/>
        </w:rPr>
        <w:t xml:space="preserve"> memoria y otras limitaciones, la VIC-20 dejó una huella perdurable en la historia de la informática personal. Con su accesibilidad, capacidades sorprendentes y precio razonable</w:t>
      </w:r>
      <w:r w:rsidR="008C3547">
        <w:rPr>
          <w:rFonts w:ascii="Times New Roman" w:hAnsi="Times New Roman" w:cs="Times New Roman"/>
          <w:kern w:val="0"/>
          <w:lang w:val="es"/>
        </w:rPr>
        <w:t xml:space="preserve"> </w:t>
      </w:r>
      <w:r w:rsidRPr="008C3547">
        <w:rPr>
          <w:rFonts w:ascii="Times New Roman" w:hAnsi="Times New Roman" w:cs="Times New Roman"/>
          <w:kern w:val="0"/>
          <w:lang w:val="es"/>
        </w:rPr>
        <w:t>ayudó a que la tecnología llegara a los hogares de millones de personas.</w:t>
      </w:r>
    </w:p>
    <w:sectPr w:rsidR="000E0DD4" w:rsidRPr="008C3547" w:rsidSect="000E6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DF0"/>
    <w:rsid w:val="000C352D"/>
    <w:rsid w:val="000E0DD4"/>
    <w:rsid w:val="000E62F1"/>
    <w:rsid w:val="001D049D"/>
    <w:rsid w:val="006D2DF0"/>
    <w:rsid w:val="008C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3E0D"/>
  <w15:chartTrackingRefBased/>
  <w15:docId w15:val="{3865E778-20F0-42A2-BB73-F9C2D244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391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CERVANTES GARCIA</dc:creator>
  <cp:keywords/>
  <dc:description/>
  <cp:lastModifiedBy>Quique Nuñez</cp:lastModifiedBy>
  <cp:revision>2</cp:revision>
  <dcterms:created xsi:type="dcterms:W3CDTF">2023-09-12T06:17:00Z</dcterms:created>
  <dcterms:modified xsi:type="dcterms:W3CDTF">2023-09-12T06:57:00Z</dcterms:modified>
</cp:coreProperties>
</file>