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of</w:t>
      </w:r>
      <w:r>
        <w:t xml:space="preserve"> </w:t>
      </w:r>
      <w:r>
        <w:t xml:space="preserve">Comparison</w:t>
      </w:r>
    </w:p>
    <w:bookmarkStart w:id="20" w:name="X7fdd0216d96e08cf3a26f7d9f29dde6e4c26bf1"/>
    <w:p>
      <w:pPr>
        <w:pStyle w:val="Heading2"/>
      </w:pPr>
      <w:r>
        <w:t xml:space="preserve">Duration of Time in minutes and Type of Anesthesia</w:t>
      </w:r>
    </w:p>
    <w:p>
      <w:pPr>
        <w:pStyle w:val="FirstParagraph"/>
      </w:pPr>
      <w:r>
        <w:t xml:space="preserve">Aim: Comparing the duration of anesthesia across the four type of the anesthesia (general, local, peripheral nerve block, and regional).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352"/>
        <w:gridCol w:w="1108"/>
        <w:gridCol w:w="2881"/>
        <w:gridCol w:w="1389"/>
        <w:gridCol w:w="1181"/>
      </w:tblGrid>
      <w:tr>
        <w:trPr>
          <w:trHeight w:val="77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peripheral nerve block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regional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223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Duration in minutes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(109)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 (28)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 (91)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</w:tr>
      <w:tr>
        <w:trPr>
          <w:trHeight w:val="360" w:hRule="auto"/>
        </w:trPr>
        footer2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</w:t>
            </w:r>
          </w:p>
        </w:tc>
      </w:tr>
    </w:tbl>
    <w:p>
      <w:pPr>
        <w:pStyle w:val="BodyText"/>
      </w:pPr>
      <w:r>
        <w:t xml:space="preserve">The table revealed significant differences in the duration of anesthesia across the four types of anesthesia (</w:t>
      </w:r>
      <w:r>
        <w:rPr>
          <w:i/>
          <w:iCs/>
        </w:rPr>
        <w:t xml:space="preserve">p &lt; 0.001</w:t>
      </w:r>
      <w:r>
        <w:t xml:space="preserve">). The mean duration of anesthesia was longest for general anesthesia (</w:t>
      </w:r>
      <w:r>
        <w:rPr>
          <w:i/>
          <w:iCs/>
        </w:rPr>
        <w:t xml:space="preserve">M =153, SD = 108</w:t>
      </w:r>
      <w:r>
        <w:t xml:space="preserve"> </w:t>
      </w:r>
      <w:r>
        <w:t xml:space="preserve">minutes) and shortest for local anesthesia (</w:t>
      </w:r>
      <w:r>
        <w:rPr>
          <w:i/>
          <w:iCs/>
        </w:rPr>
        <w:t xml:space="preserve">M =</w:t>
      </w:r>
      <w:r>
        <w:t xml:space="preserve"> </w:t>
      </w:r>
      <w:r>
        <w:rPr>
          <w:i/>
          <w:iCs/>
        </w:rPr>
        <w:t xml:space="preserve">59, SD =41</w:t>
      </w:r>
      <w:r>
        <w:t xml:space="preserve">minutes).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of Comparison</dc:title>
  <dc:creator/>
  <cp:keywords/>
  <dcterms:created xsi:type="dcterms:W3CDTF">2025-03-25T11:58:44Z</dcterms:created>
  <dcterms:modified xsi:type="dcterms:W3CDTF">2025-03-25T11:58:44Z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