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4739EA">
      <w:pPr>
        <w:keepNext w:val="0"/>
        <w:keepLines w:val="0"/>
        <w:widowControl/>
        <w:suppressLineNumbers w:val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一体化运营平台-内容运营模块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-设计说明</w:t>
      </w:r>
      <w:r>
        <w:rPr>
          <w:rFonts w:hint="eastAsia" w:ascii="方正小标宋简体" w:hAnsi="方正小标宋简体" w:eastAsia="方正小标宋简体" w:cs="方正小标宋简体"/>
          <w:kern w:val="0"/>
          <w:sz w:val="44"/>
          <w:szCs w:val="44"/>
          <w:lang w:val="en-US" w:eastAsia="zh-CN" w:bidi="ar"/>
        </w:rPr>
        <w:t>文档</w:t>
      </w:r>
    </w:p>
    <w:p w14:paraId="614B9E3D">
      <w:pPr>
        <w:pStyle w:val="2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t>1.</w:t>
      </w:r>
      <w:r>
        <w:rPr>
          <w:rFonts w:hint="eastAsia"/>
          <w:lang w:val="en-US" w:eastAsia="zh-CN"/>
        </w:rPr>
        <w:t>模块设计说明：</w:t>
      </w:r>
      <w:r>
        <w:t>使用角色</w:t>
      </w:r>
      <w:r>
        <w:rPr>
          <w:rFonts w:hint="eastAsia"/>
          <w:lang w:val="en-US" w:eastAsia="zh-CN"/>
        </w:rPr>
        <w:t>与定位</w:t>
      </w:r>
      <w:bookmarkStart w:id="0" w:name="_GoBack"/>
      <w:bookmarkEnd w:id="0"/>
    </w:p>
    <w:p w14:paraId="6354DDB5">
      <w:pPr>
        <w:keepNext w:val="0"/>
        <w:keepLines w:val="0"/>
        <w:widowControl/>
        <w:suppressLineNumbers w:val="0"/>
        <w:jc w:val="left"/>
        <w:rPr>
          <w:rFonts w:hint="default"/>
          <w:sz w:val="24"/>
          <w:szCs w:val="24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本模块设计，主要用于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运营人员、运营管理人员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对不同用户群（cms）进行内容分发，主要涉及到内容配置，内容分发两大功能类别。</w:t>
      </w:r>
    </w:p>
    <w:p w14:paraId="59609295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sz w:val="32"/>
          <w:szCs w:val="32"/>
        </w:rPr>
        <w:t>1.</w:t>
      </w:r>
      <w:r>
        <w:rPr>
          <w:rFonts w:hint="eastAsia"/>
          <w:sz w:val="32"/>
          <w:szCs w:val="32"/>
          <w:lang w:val="en-US" w:eastAsia="zh-CN"/>
        </w:rPr>
        <w:t>1角色</w:t>
      </w:r>
      <w:r>
        <w:rPr>
          <w:sz w:val="32"/>
          <w:szCs w:val="32"/>
        </w:rPr>
        <w:t>权限规则</w:t>
      </w:r>
    </w:p>
    <w:p w14:paraId="63F86EB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 xml:space="preserve">1. 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运营人员：（1）.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新增、编辑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、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删除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内容（需管理人员确认后执行）（2）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.分发内容（需管理人员确认后执行）。</w:t>
      </w:r>
    </w:p>
    <w:p w14:paraId="62B4068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2.管理人员：（1）.</w:t>
      </w:r>
      <w:r>
        <w:rPr>
          <w:rFonts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新增、编辑、删除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内容审核确认、（2）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分发内容审核确认</w:t>
      </w:r>
    </w:p>
    <w:p w14:paraId="6D57931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操作未通过审核之前，依旧按照原操作逻辑运行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数据查看权限：系统所有操作日志、列表数据、配置记录，运营人员与运营管理人员均可无条件查看、检索、追溯。</w:t>
      </w:r>
    </w:p>
    <w:p w14:paraId="19580870">
      <w:pPr>
        <w:pStyle w:val="2"/>
        <w:keepNext w:val="0"/>
        <w:keepLines w:val="0"/>
        <w:widowControl/>
        <w:suppressLineNumbers w:val="0"/>
        <w:jc w:val="left"/>
        <w:rPr>
          <w:rFonts w:hint="eastAsia" w:eastAsia="宋体"/>
          <w:lang w:val="en-US" w:eastAsia="zh-CN"/>
        </w:rPr>
      </w:pPr>
      <w:r>
        <w:t xml:space="preserve">2. </w:t>
      </w:r>
      <w:r>
        <w:rPr>
          <w:rFonts w:hint="eastAsia"/>
          <w:lang w:val="en-US" w:eastAsia="zh-CN"/>
        </w:rPr>
        <w:t>内容运营模块</w:t>
      </w:r>
      <w:r>
        <w:t>功能</w:t>
      </w:r>
      <w:r>
        <w:rPr>
          <w:rFonts w:hint="eastAsia"/>
          <w:lang w:val="en-US" w:eastAsia="zh-CN"/>
        </w:rPr>
        <w:t>组</w:t>
      </w:r>
    </w:p>
    <w:p w14:paraId="5CDE996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媒体列表展示：内容配置全页面、内容分发全页面，统一内置资讯媒体列表，列表按照区域分类展示，区域粒度精准到国别，支持按国家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筛选对应媒体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列表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0184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检索通用规则：系统内所有搜索、检索功能均支持关键词模糊匹配，输入关键词即可实时匹配对应数据，无需精准全词匹配。</w:t>
      </w:r>
    </w:p>
    <w:p w14:paraId="5C018755">
      <w:pPr>
        <w:pStyle w:val="2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3. 专题配置</w:t>
      </w:r>
      <w:r>
        <w:rPr>
          <w:rFonts w:hint="eastAsia"/>
          <w:lang w:val="en-US" w:eastAsia="zh-CN"/>
        </w:rPr>
        <w:t>功能组</w:t>
      </w:r>
    </w:p>
    <w:p w14:paraId="5D8BD608">
      <w:pPr>
        <w:rPr>
          <w:rFonts w:hint="eastAsia"/>
          <w:lang w:val="en-US" w:eastAsia="zh-CN"/>
        </w:rPr>
      </w:pPr>
    </w:p>
    <w:p w14:paraId="44A0548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本模块支持专题的管理，包含专题新建、在线编辑、启用、停用、删除、手动排序、批量运维等全套操作。</w:t>
      </w:r>
    </w:p>
    <w:p w14:paraId="222844B8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F-01&amp;02&amp;03</w:t>
      </w:r>
      <w:r>
        <w:rPr>
          <w:sz w:val="32"/>
          <w:szCs w:val="32"/>
        </w:rPr>
        <w:t>专题</w:t>
      </w:r>
      <w:r>
        <w:rPr>
          <w:rFonts w:hint="eastAsia"/>
          <w:sz w:val="32"/>
          <w:szCs w:val="32"/>
          <w:lang w:val="en-US" w:eastAsia="zh-CN"/>
        </w:rPr>
        <w:t>基础信息维护以及专题的创建和编辑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rFonts w:hint="eastAsia"/>
          <w:sz w:val="32"/>
          <w:szCs w:val="32"/>
          <w:lang w:val="en-US" w:eastAsia="zh-CN"/>
        </w:rPr>
        <w:t>与collect中专题配置逻辑一样）</w:t>
      </w:r>
    </w:p>
    <w:p w14:paraId="7FEFE77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配置完成后界面如下图</w:t>
      </w:r>
    </w:p>
    <w:p w14:paraId="6A7A9E0A">
      <w:pPr>
        <w:rPr>
          <w:rFonts w:hint="eastAsia"/>
          <w:lang w:val="en-US" w:eastAsia="zh-CN"/>
        </w:rPr>
      </w:pPr>
    </w:p>
    <w:p w14:paraId="54E03FB5">
      <w:r>
        <w:drawing>
          <wp:inline distT="0" distB="0" distL="114300" distR="114300">
            <wp:extent cx="5266690" cy="3299460"/>
            <wp:effectExtent l="0" t="0" r="381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8EA95"/>
    <w:p w14:paraId="0BDEB33F">
      <w:pPr>
        <w:rPr>
          <w:rFonts w:hint="default"/>
          <w:lang w:val="en-US" w:eastAsia="zh-CN"/>
        </w:rPr>
      </w:pPr>
    </w:p>
    <w:p w14:paraId="7A19580B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配置：新增、编辑专题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，专题配置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可配置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三个主要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内容：专题名称、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筛选语法，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200字以内专题备注。</w:t>
      </w:r>
    </w:p>
    <w:p w14:paraId="68D96AD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筛选语法在编辑内可查看，不显示在主页面</w:t>
      </w:r>
    </w:p>
    <w:p w14:paraId="0C48649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主页面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每小时推送数据条数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为实时跑出的数据条数。</w:t>
      </w:r>
    </w:p>
    <w:p w14:paraId="0ABBC0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页面检索能力：专题列表页面支持检索功能，检索范围覆盖专题名称、专题备注，输入关键词可模糊查询对应专题数据。</w:t>
      </w:r>
    </w:p>
    <w:p w14:paraId="71BDB2D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F7E2F7">
      <w:pPr>
        <w:pStyle w:val="3"/>
        <w:keepNext w:val="0"/>
        <w:keepLines w:val="0"/>
        <w:widowControl/>
        <w:suppressLineNumbers w:val="0"/>
        <w:jc w:val="lef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F-04&amp;05</w:t>
      </w:r>
      <w:r>
        <w:t>专题状态</w:t>
      </w:r>
      <w:r>
        <w:rPr>
          <w:rFonts w:hint="eastAsia"/>
          <w:lang w:val="en-US" w:eastAsia="zh-CN"/>
        </w:rPr>
        <w:t>和停用专题维护</w:t>
      </w:r>
    </w:p>
    <w:p w14:paraId="504E4C6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系统支持手动切换专题启用、停用状态。</w:t>
      </w:r>
    </w:p>
    <w:p w14:paraId="13515CF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专题停用后，系统完整保留该专题所有配置参数、过滤规则、备注信息，不做清空处理，后续可直接重新启用、二次编辑复用。</w:t>
      </w:r>
    </w:p>
    <w:p w14:paraId="0EC58EE4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F-06专题</w:t>
      </w:r>
      <w:r>
        <w:t>批量管理</w:t>
      </w:r>
    </w:p>
    <w:p w14:paraId="783845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支持批量选中多条专题数据，统一执行批量修改基础信息、批量替换过滤规则、批量切换专题启用/停用状态的操作，批量操作即时生效。</w:t>
      </w:r>
    </w:p>
    <w:p w14:paraId="3837946F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F-07</w:t>
      </w:r>
      <w:r>
        <w:t>专题预览发布审批流程</w:t>
      </w:r>
    </w:p>
    <w:p w14:paraId="0FF17157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运营人员完成专题所有基础配置、过滤规则配置后，点击页面【专题预览】按钮，跳转至预览页面，完整展示专题最终上线展示效果与推送配置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以及推送的数据量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16D3AD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运营人员核对预览内容无误后，点击【提交审核】按钮，将专题发布申请提交至待审核列表。</w:t>
      </w:r>
    </w:p>
    <w:p w14:paraId="24D7ED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运营管理人员登录后台，可在待审核列表查看该条专题申请，支持查看完整配置信息与预览效果。</w:t>
      </w:r>
    </w:p>
    <w:p w14:paraId="3079EA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运营管理人员可选择审核通过或驳回，驳回后可退回运营人员重新编辑配置。</w:t>
      </w:r>
    </w:p>
    <w:p w14:paraId="6D3B369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审核通过后，该专题正式生效，自动按照配置规则推送至对应绑定的用户群、用户组。</w:t>
      </w:r>
    </w:p>
    <w:p w14:paraId="04CC3BE4">
      <w:pPr>
        <w:pStyle w:val="2"/>
        <w:keepNext w:val="0"/>
        <w:keepLines w:val="0"/>
        <w:widowControl/>
        <w:suppressLineNumbers w:val="0"/>
        <w:jc w:val="left"/>
      </w:pPr>
      <w:r>
        <w:t>4. 各类内容配置模块</w:t>
      </w:r>
    </w:p>
    <w:p w14:paraId="0D031D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本模块所有子页面统一内置国别维度资讯媒体列表，所有媒体资源按照国家区域分类展示，支持按国家筛选、查看对应媒体数据。</w:t>
      </w:r>
    </w:p>
    <w:p w14:paraId="60FB532A">
      <w:pPr>
        <w:pStyle w:val="3"/>
        <w:keepNext w:val="0"/>
        <w:keepLines w:val="0"/>
        <w:widowControl/>
        <w:suppressLineNumbers w:val="0"/>
        <w:jc w:val="left"/>
      </w:pPr>
      <w:r>
        <w:rPr>
          <w:rFonts w:hint="eastAsia"/>
          <w:lang w:val="en-US" w:eastAsia="zh-CN"/>
        </w:rPr>
        <w:t>G-01</w:t>
      </w:r>
      <w:r>
        <w:t>站点订阅</w:t>
      </w:r>
    </w:p>
    <w:p w14:paraId="705141B6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资讯媒体</w:t>
      </w:r>
      <w:r>
        <w:rPr>
          <w:rStyle w:val="6"/>
          <w:rFonts w:hint="eastAsia"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站点配置</w:t>
      </w:r>
    </w:p>
    <w:p w14:paraId="166FF46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层级分类规则：站点列表采用「大区域-国别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/区域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-单站点」三级分层体系，系统预设大区域分类，每个大区域下归集对应细分国家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或地区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，每个国家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或地区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下归集对应已入驻资讯站点。</w:t>
      </w:r>
    </w:p>
    <w:p w14:paraId="42A6CBC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勾选配置逻辑：支持三级层级自由勾选，逻辑与资讯媒体完全对齐。</w:t>
      </w:r>
    </w:p>
    <w:p w14:paraId="46E17F7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勾选大区域，默认选中该区域下所有国家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的站点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、所有站点；</w:t>
      </w:r>
    </w:p>
    <w:p w14:paraId="5A923F2A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勾选单个国家，默认选中该国下全部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站点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；</w:t>
      </w:r>
    </w:p>
    <w:p w14:paraId="07071A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可单独勾选指定单个站点，实现精准定点归集；</w:t>
      </w:r>
    </w:p>
    <w:p w14:paraId="58B419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支持同时勾选多区域、多国家、多单站点，系统自动去重归集，无重复数据。</w:t>
      </w:r>
    </w:p>
    <w:p w14:paraId="3547909B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组合配置规则：支持层级混搭配置，可同时勾选部分大区、部分国别、部分单媒体，系统自动汇总所有勾选资源，去重后定向推送对应媒体内容，配置灵活无冲突。</w:t>
      </w:r>
    </w:p>
    <w:p w14:paraId="418093E3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大区域标签仅用于内容配置和分发，不展示于前端APP</w:t>
      </w:r>
    </w:p>
    <w:p w14:paraId="72D11749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4517DF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62AFA7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G-02</w:t>
      </w:r>
      <w:r>
        <w:rPr>
          <w:sz w:val="32"/>
          <w:szCs w:val="32"/>
        </w:rPr>
        <w:t>知识星球订阅</w:t>
      </w:r>
    </w:p>
    <w:p w14:paraId="0FD97B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支持配置知识星球来源信息，支持自定义编辑星球头像，支持通过检索功能查询已订阅的知识星球数据。</w:t>
      </w:r>
    </w:p>
    <w:p w14:paraId="477B1FFF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G-03&amp;05 </w:t>
      </w:r>
      <w:r>
        <w:rPr>
          <w:sz w:val="32"/>
          <w:szCs w:val="32"/>
        </w:rPr>
        <w:t>X平台、脸书订阅</w:t>
      </w:r>
    </w:p>
    <w:p w14:paraId="6852C12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检索规则：双平台统一支持双维度模糊检索，可通过用户名、账号ID任意条件搜索对应账号。</w:t>
      </w:r>
    </w:p>
    <w:p w14:paraId="2218E67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基础操作：支持平台账号语法绑定、自定义编辑平台头像，配置后实时生效。</w:t>
      </w:r>
    </w:p>
    <w:p w14:paraId="4F393C0E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G-04 </w:t>
      </w:r>
      <w:r>
        <w:rPr>
          <w:sz w:val="32"/>
          <w:szCs w:val="32"/>
        </w:rPr>
        <w:t>公众号订阅</w:t>
      </w:r>
    </w:p>
    <w:p w14:paraId="32B1BA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支持通过中文名称语法完成订阅配置，支持名称模糊检索查询已订阅账号，支持自定义编辑公众号头像。</w:t>
      </w:r>
    </w:p>
    <w:p w14:paraId="7E7022AD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G-06 </w:t>
      </w:r>
      <w:r>
        <w:rPr>
          <w:sz w:val="32"/>
          <w:szCs w:val="32"/>
        </w:rPr>
        <w:t>热点信息管理</w:t>
      </w:r>
    </w:p>
    <w:p w14:paraId="53EE3B6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系统自动根据内容热度生成热点排行榜，自动识别并剔除无关、无效热点数据，保证榜单有效性。</w:t>
      </w:r>
    </w:p>
    <w:p w14:paraId="2A431FB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编辑：列表每条热点数据配备【编辑】按钮，点击弹出编辑弹窗，可修改热点基础信息，保存后实时更新榜单数据。</w:t>
      </w:r>
    </w:p>
    <w:p w14:paraId="68A1D17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. 删除：列表每条热点数据配备【删除】按钮，点击后弹出二次确认弹窗，确认删除后移除当前热点数据，删除数据支持回收站恢复。</w:t>
      </w:r>
    </w:p>
    <w:p w14:paraId="5638C067">
      <w:pPr>
        <w:pStyle w:val="2"/>
        <w:keepNext w:val="0"/>
        <w:keepLines w:val="0"/>
        <w:widowControl/>
        <w:suppressLineNumbers w:val="0"/>
        <w:jc w:val="left"/>
      </w:pPr>
      <w:r>
        <w:t>5. 标签体系管理模块</w:t>
      </w:r>
    </w:p>
    <w:p w14:paraId="7F6C3E89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 xml:space="preserve">H-01 </w:t>
      </w:r>
      <w:r>
        <w:rPr>
          <w:sz w:val="32"/>
          <w:szCs w:val="32"/>
        </w:rPr>
        <w:t>标签维护</w:t>
      </w:r>
    </w:p>
    <w:p w14:paraId="526C8E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系统支持自主维护标签库，标签维度包含区域、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领域、数据类型（x平台、脸书、公众号、知识星球）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、资讯媒体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大类，标签配置全局生效。</w:t>
      </w:r>
    </w:p>
    <w:p w14:paraId="71B20453">
      <w:pPr>
        <w:pStyle w:val="2"/>
        <w:keepNext w:val="0"/>
        <w:keepLines w:val="0"/>
        <w:widowControl/>
        <w:suppressLineNumbers w:val="0"/>
        <w:jc w:val="left"/>
      </w:pPr>
      <w:r>
        <w:t>6. 报告管理模块</w:t>
      </w:r>
    </w:p>
    <w:p w14:paraId="1AC04CD0">
      <w:pPr>
        <w:pStyle w:val="3"/>
        <w:keepNext w:val="0"/>
        <w:keepLines w:val="0"/>
        <w:widowControl/>
        <w:suppressLineNumbers w:val="0"/>
        <w:jc w:val="left"/>
        <w:rPr>
          <w:rFonts w:hint="default"/>
          <w:sz w:val="32"/>
          <w:szCs w:val="32"/>
          <w:lang w:val="en-US"/>
        </w:rPr>
      </w:pPr>
      <w:r>
        <w:rPr>
          <w:rFonts w:hint="eastAsia"/>
          <w:sz w:val="32"/>
          <w:szCs w:val="32"/>
          <w:lang w:val="en-US" w:eastAsia="zh-CN"/>
        </w:rPr>
        <w:t>I-01报告上传</w:t>
      </w:r>
    </w:p>
    <w:p w14:paraId="10DFA025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支持PDF格式报告单条上传、批量上传；</w:t>
      </w:r>
    </w:p>
    <w:p w14:paraId="78F14299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报告分类包含每日简报、国内智库、境外智库、网安动态四类，系统自动识别报告来源、校验文件格式合法性。</w:t>
      </w:r>
    </w:p>
    <w:p w14:paraId="7C127FBD">
      <w:pPr>
        <w:pStyle w:val="3"/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val="en-US" w:eastAsia="zh-CN"/>
        </w:rPr>
      </w:pPr>
    </w:p>
    <w:p w14:paraId="476D9C27">
      <w:pPr>
        <w:pStyle w:val="3"/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32"/>
          <w:szCs w:val="32"/>
          <w:lang w:val="en-US" w:eastAsia="zh-CN" w:bidi="ar"/>
        </w:rPr>
      </w:pPr>
      <w:r>
        <w:rPr>
          <w:rFonts w:hint="eastAsia"/>
          <w:sz w:val="32"/>
          <w:szCs w:val="32"/>
          <w:lang w:val="en-US" w:eastAsia="zh-CN"/>
        </w:rPr>
        <w:t>I-03报告运营维护操作</w:t>
      </w:r>
    </w:p>
    <w:p w14:paraId="3D80B0B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支持报告标题、日期、来源、类型、区域信息编辑，支持批量删除、回收站数据恢复、批量导出报告，系统自动留存所有报告操作日志。</w:t>
      </w:r>
    </w:p>
    <w:p w14:paraId="6E18B586">
      <w:pPr>
        <w:pStyle w:val="3"/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t>报告</w:t>
      </w:r>
      <w:r>
        <w:rPr>
          <w:rFonts w:hint="eastAsia"/>
          <w:lang w:val="en-US" w:eastAsia="zh-CN"/>
        </w:rPr>
        <w:t>配置</w:t>
      </w:r>
    </w:p>
    <w:p w14:paraId="1408185B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四个报告分类（每日简报、国内智库、境外智库、网安动态）下还会有细分分类，</w:t>
      </w:r>
    </w:p>
    <w:p w14:paraId="46A7B67B">
      <w:r>
        <w:rPr>
          <w:rFonts w:hint="eastAsia"/>
          <w:sz w:val="24"/>
          <w:szCs w:val="24"/>
          <w:lang w:val="en-US" w:eastAsia="zh-CN"/>
        </w:rPr>
        <w:t>可独立配置细分分类下的报告，不受主分类的影响。</w:t>
      </w:r>
    </w:p>
    <w:p w14:paraId="7872C568">
      <w:pPr>
        <w:pStyle w:val="2"/>
        <w:keepNext w:val="0"/>
        <w:keepLines w:val="0"/>
        <w:widowControl/>
        <w:suppressLineNumbers w:val="0"/>
        <w:jc w:val="left"/>
      </w:pPr>
      <w:r>
        <w:t>7. 版本使用助手模块</w:t>
      </w:r>
    </w:p>
    <w:p w14:paraId="4C6A75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J-01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通用版本：跟随系统版本迭代更新，支持上传对应版本使用手册，用户可在APP端功能指引模块实时查看。</w:t>
      </w:r>
    </w:p>
    <w:p w14:paraId="5C0E52C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J-02定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制版本：跟随系统定制版本迭代更新，支持上传专属定制版使用手册，用户可在APP端查看对应专属功能指引。</w:t>
      </w:r>
    </w:p>
    <w:p w14:paraId="67EDCC01">
      <w:pPr>
        <w:pStyle w:val="2"/>
        <w:keepNext w:val="0"/>
        <w:keepLines w:val="0"/>
        <w:widowControl/>
        <w:suppressLineNumbers w:val="0"/>
        <w:jc w:val="left"/>
      </w:pPr>
      <w:r>
        <w:t>8. 内容分发模块</w:t>
      </w:r>
    </w:p>
    <w:p w14:paraId="3B9D33B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内容分发模块支持对用户群、用户组配置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类独立可分发内容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（专题分发、标签分发、站点分发、社媒平台分发、报告分发、版本说明分发）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，所有内容均为独立配置、独立生效、可单独开启或关闭，互不联动、互不覆盖。每类内容完整交互与配置规则如下：</w:t>
      </w:r>
    </w:p>
    <w:p w14:paraId="316C2E1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A16258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32"/>
          <w:szCs w:val="32"/>
          <w:lang w:val="en-US" w:eastAsia="zh-CN" w:bidi="ar"/>
        </w:rPr>
        <w:t>K-01内容分发</w:t>
      </w:r>
    </w:p>
    <w:p w14:paraId="13CA23E7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1.</w:t>
      </w: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专题内容分发</w:t>
      </w:r>
    </w:p>
    <w:p w14:paraId="4B94A5E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可自主勾选系统已生效的任意专题，将完整专题内容推送至指定用户群/用户组。配置时可关联专题的推送条数规则、过滤规则，推送内容严格遵循专题预设的每小时推送量、关键词过滤、去重过滤、敏感词过滤逻辑，仅推送合规专题资讯内容。</w:t>
      </w:r>
    </w:p>
    <w:p w14:paraId="09589BC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860E4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2</w:t>
      </w: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.</w:t>
      </w: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标签内容分发</w:t>
      </w:r>
    </w:p>
    <w:p w14:paraId="734931B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支持基于系统标签库配置分发内容，可单选、多选区域、领域、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数据类型、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资讯媒体类标签。系统将根据勾选的标签维度，精准筛选带有对应标签的全站内容，定向推送至目标用户群/用户组，实现按内容维度精准分发。</w:t>
      </w:r>
    </w:p>
    <w:p w14:paraId="5614499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8CC65E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</w:p>
    <w:p w14:paraId="564CC0FF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left"/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</w:pP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站点内容分发</w:t>
      </w:r>
    </w:p>
    <w:p w14:paraId="3558784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可通过“三级选择列表”如“北美洲-美国-bbc”具体选择某一个媒体或某一区域国别的媒体来实现分发的配置。</w:t>
      </w:r>
    </w:p>
    <w:p w14:paraId="57E98A34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APP总览-资讯的展示站点列表配置</w:t>
      </w:r>
    </w:p>
    <w:p w14:paraId="3C8D4A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可对用户群（cms)总览页中资讯展示内容的来源，即站点进行配置管理，简单来说就是让其在首页看到资讯来源于我们配置好的站点清单。</w:t>
      </w:r>
    </w:p>
    <w:p w14:paraId="3424C998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总览页-资讯，按媒体进行查看的列表配置</w:t>
      </w:r>
    </w:p>
    <w:p w14:paraId="4AABDB9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可对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总览页-资讯里的按媒体进行查看的功能，进行站点列表配置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4F144AA5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搜索功能中站点来源的配置</w:t>
      </w:r>
    </w:p>
    <w:p w14:paraId="500F48AB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高级搜索功能中对可筛选的媒体进行配置，搜索结果仅可以从在搜索的媒体列表中存在的站点进行查找。建议采取可配置搜索条件里媒体列表，或采取禁用某站点的方式，禁止将该站点的搜索结果出现在前端app上。</w:t>
      </w:r>
    </w:p>
    <w:p w14:paraId="21F34B41">
      <w:pPr>
        <w:keepNext w:val="0"/>
        <w:keepLines w:val="0"/>
        <w:widowControl/>
        <w:suppressLineNumbers w:val="0"/>
        <w:jc w:val="left"/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4611734">
      <w:pPr>
        <w:keepNext w:val="0"/>
        <w:keepLines w:val="0"/>
        <w:widowControl/>
        <w:suppressLineNumbers w:val="0"/>
        <w:jc w:val="left"/>
      </w:pPr>
      <w:r>
        <w:rPr>
          <w:rStyle w:val="6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</w:t>
      </w: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社媒平台内容分发</w:t>
      </w:r>
    </w:p>
    <w:p w14:paraId="58B6BA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支持对所有已订阅社媒平台内容进行分发配置，包含知识星球、X平台、脸书、公众号四类渠道。可单独勾选任意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渠道的任意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账号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，对用户群、用户组进行数据推送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51707F0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2B5E7C3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5.</w:t>
      </w: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报告内容分发</w:t>
      </w:r>
    </w:p>
    <w:p w14:paraId="3B41A1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报告可以选择直接进行大分类分发（每日简报、网安动态、国内智库、境外智库）</w:t>
      </w:r>
    </w:p>
    <w:p w14:paraId="11EC16A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也可以单独选择大分类下的小分类直接分发。相互独立，互不影响。</w:t>
      </w:r>
    </w:p>
    <w:p w14:paraId="2C0B3B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7E828D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  <w:r>
        <w:rPr>
          <w:rStyle w:val="6"/>
          <w:rFonts w:hint="eastAsia" w:ascii="宋体" w:hAnsi="宋体" w:eastAsia="宋体" w:cs="宋体"/>
          <w:kern w:val="0"/>
          <w:sz w:val="28"/>
          <w:szCs w:val="28"/>
          <w:lang w:val="en-US" w:eastAsia="zh-CN" w:bidi="ar"/>
        </w:rPr>
        <w:t>6.</w:t>
      </w:r>
      <w:r>
        <w:rPr>
          <w:rStyle w:val="6"/>
          <w:rFonts w:ascii="宋体" w:hAnsi="宋体" w:eastAsia="宋体" w:cs="宋体"/>
          <w:kern w:val="0"/>
          <w:sz w:val="28"/>
          <w:szCs w:val="28"/>
          <w:lang w:val="en-US" w:eastAsia="zh-CN" w:bidi="ar"/>
        </w:rPr>
        <w:t>版本说明内容分发</w:t>
      </w:r>
    </w:p>
    <w:p w14:paraId="4EAFB7C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支持分发通用版本、定制版本的系统使用手册与APP功能指引内容。可按需勾选对应版本类型，将对应版本的官方使用说明、功能指引内容推送至用户群/用户组，用于用户端版本功能答疑、操作指引同步。</w:t>
      </w:r>
    </w:p>
    <w:p w14:paraId="54957193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K-02</w:t>
      </w:r>
      <w:r>
        <w:rPr>
          <w:sz w:val="32"/>
          <w:szCs w:val="32"/>
        </w:rPr>
        <w:t>用户群分发交互</w:t>
      </w:r>
    </w:p>
    <w:p w14:paraId="10A2436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用户选中任意用户群，即可跳转至该用户群专属分发配置页面，可完整配置所有维度的推送规则。</w:t>
      </w:r>
    </w:p>
    <w:p w14:paraId="50A32754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4BF12F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K-03</w:t>
      </w:r>
      <w:r>
        <w:rPr>
          <w:sz w:val="32"/>
          <w:szCs w:val="32"/>
        </w:rPr>
        <w:t>用户组分发核心交互规则</w:t>
      </w:r>
    </w:p>
    <w:p w14:paraId="2A3C63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用户群配置页面下方展示该用户群关联的所有用户组列表，清晰展示层级归属关系。</w:t>
      </w:r>
    </w:p>
    <w:p w14:paraId="44FC64B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默认继承规则：所有用户组自动完全继承所属用户群的全部分发配置，无需手动配置，默认与父级规则保持一致。</w:t>
      </w:r>
    </w:p>
    <w:p w14:paraId="72234B9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独立自定义规则：点击任意用户组，弹出与用户群配置界面完全一致的独立配置弹窗，可单独修改该用户组所有分发规则。自定义配置生效后，该用户组不再继承父级用户群配置，独立生效且不受父级后续修改影响。</w:t>
      </w:r>
    </w:p>
    <w:p w14:paraId="4CBDF31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16F1B0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highlight w:val="yellow"/>
          <w:lang w:val="en-US" w:eastAsia="zh-CN" w:bidi="ar"/>
        </w:rPr>
        <w:t>图文有差异处以文字为主</w:t>
      </w:r>
    </w:p>
    <w:p w14:paraId="051C81D7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266690" cy="5420360"/>
            <wp:effectExtent l="0" t="0" r="3810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42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668C0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K-04</w:t>
      </w:r>
      <w:r>
        <w:rPr>
          <w:sz w:val="32"/>
          <w:szCs w:val="32"/>
        </w:rPr>
        <w:t>分发审批完整流程</w:t>
      </w:r>
    </w:p>
    <w:p w14:paraId="370C2F1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运营人员完成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专题、标签、站点、社媒平台、报告、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版本所有分维度配置，核对无误后点击【提交分发审核】。</w:t>
      </w:r>
    </w:p>
    <w:p w14:paraId="5758C4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系统生成待审核任务推送至运营管理人员后台，审核页面完整展示所有分发配置明细，用户群用户组配置等全部信息。</w:t>
      </w:r>
    </w:p>
    <w:p w14:paraId="49AB72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运营管理人员可完整核查配置内容，支持驳回修改或审核通过。</w:t>
      </w:r>
    </w:p>
    <w:p w14:paraId="705A183F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审核通过瞬间，所有分发推送配置立即正式上线生效，对应用户群、用户组实时接收对应内容。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审核没通过是，按原规则运行。</w:t>
      </w:r>
    </w:p>
    <w:p w14:paraId="2F815AC9">
      <w:pPr>
        <w:pStyle w:val="3"/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K-05</w:t>
      </w:r>
      <w:r>
        <w:rPr>
          <w:sz w:val="32"/>
          <w:szCs w:val="32"/>
        </w:rPr>
        <w:t>分发日志交互</w:t>
      </w:r>
    </w:p>
    <w:p w14:paraId="333DCF1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每一次分发审核通过并生效后，系统自动生成完整的分发操作日志，日志按用户群维度归类存储。运营人员与运营管理人员均可随时查询、追溯所有历史分发记录。</w:t>
      </w:r>
    </w:p>
    <w:p w14:paraId="7FAFED5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劲楷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92A1C6"/>
    <w:multiLevelType w:val="singleLevel"/>
    <w:tmpl w:val="9A92A1C6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98F5439"/>
    <w:multiLevelType w:val="singleLevel"/>
    <w:tmpl w:val="E98F5439"/>
    <w:lvl w:ilvl="0" w:tentative="0">
      <w:start w:val="3"/>
      <w:numFmt w:val="decimal"/>
      <w:suff w:val="nothing"/>
      <w:lvlText w:val="（%1）"/>
      <w:lvlJc w:val="left"/>
    </w:lvl>
  </w:abstractNum>
  <w:abstractNum w:abstractNumId="2">
    <w:nsid w:val="5611D71A"/>
    <w:multiLevelType w:val="singleLevel"/>
    <w:tmpl w:val="5611D71A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C3A2CE8"/>
    <w:multiLevelType w:val="singleLevel"/>
    <w:tmpl w:val="5C3A2CE8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0C626A"/>
    <w:rsid w:val="350C6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190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2026-07-23T05:43:00Z</dcterms:created>
  <dc:creator>WPS_1694572685</dc:creator>
  <cp:lastModifiedBy>WPS_1694572685</cp:lastModifiedBy>
  <dcterms:modified xsi:type="dcterms:W3CDTF">2026-07-23T08:54:04Z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D872A7E176734B9AAD949393FA2F524C_11</vt:lpwstr>
  </property>
  <property fmtid="{D5CDD505-2E9C-101B-9397-08002B2CF9AE}" pid="4" name="KSOTemplateDocerSaveRecord">
    <vt:lpwstr>eyJoZGlkIjoiNTEyMzg1MTBkOWVmMTk1ZTRhNDhlYjE3ZGRkZjZkZTYiLCJ1c2VySWQiOiIxNTMyNDQzNDA2In0=</vt:lpwstr>
  </property>
</Properties>
</file>