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Here's what I see all of my little projects building to.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Most franchisors waste time and money juggling too many tools. Franchise Hero gives them a virtual HQ staff of AI employees who handle sales, marketing, compliance, and training — so they can save hours, reduce costs, and grow their brand faster.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That’s the heart of what we can build— and I think it can help a lot of small-mid-size franchisors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can zero in on some key employees like: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Sally Sales Rep + Frankie Concierge → never lose another lead, keep the pipeline hot, and book calls automatically.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Rachel Receptionist → saves time by managing, and writing emails, scheduling, and basic admin.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Core Value: This bundle solves the two biggest franchisor headaches: lost deals and lost hours.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Future Hires: We’ll expand into bloggers, marketers, compliance officers, trainers, finance, and ops coaches. The kicker: franchisors on an annual plan automatically get “new hires” as we release them.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It’s a tight wedge → easy to prove ROI (close one extra deal, tool pays for itself).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It’s dual-value → makes franchisors money and saves them time.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It’s scalable → we can grow from franchisors to brokers, and eventually to franchisees.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