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hAnsi="Calibri"/>
          <w:b w:val="1"/>
          <w:bCs w:val="1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Workshop week outline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>Monday Oct 31 (EMI)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9:00 - 9:30  ~ Introduction to REACH from </w:t>
      </w:r>
      <w:r>
        <w:rPr>
          <w:rFonts w:ascii="Calibri" w:hAnsi="Calibri"/>
          <w:rtl w:val="0"/>
          <w:lang w:val="en-US"/>
        </w:rPr>
        <w:t>Dr</w:t>
      </w:r>
      <w:r>
        <w:rPr>
          <w:rFonts w:ascii="Calibri" w:hAnsi="Calibri"/>
          <w:rtl w:val="0"/>
          <w:lang w:val="en-US"/>
        </w:rPr>
        <w:t>. Tena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9:30 - 10: 00 ~ Introduction to the workshop from Dr. Ellen and Dr. Solomon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10:00 - 11:00 ~ Getting set up with python 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11:00 - 12:00 ~ First plotting exercise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Lunch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1:00 - 2:00 ~ Accessing data and useful modules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2:00 - 3:00 ~ Modify first plotting exercise - group activity to try including correlation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3:00 - 4:00 ~ Working with shape files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>Tuesday Nov 1 (EMI)</w:t>
      </w: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9:00 - 9:30  ~ Discussion about forecast and historical data formats and availability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9:30 - 11:00 ~ Working with PyCPT output - model evaluation code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11:00 - 12:00 ~ Forecasting discussion and time for questions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Lunch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1:00 - 3:00 ~ Working with station data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3:00 - 4:00 ~ Discussion of future training or coding topics (share GitHub)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>Wednesday Nov 2 (EMI co-production)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9:00 - 9:30 ~ Introduction to co-production goals for the day and adaptive metrics from Ellen</w:t>
      </w:r>
    </w:p>
    <w:p>
      <w:pPr>
        <w:pStyle w:val="Body A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rtl w:val="0"/>
          <w:lang w:val="en-US"/>
        </w:rPr>
        <w:t xml:space="preserve">9:30 - 10:00 ~ Discussion of first example: climate information for health with </w:t>
      </w:r>
      <w:r>
        <w:rPr>
          <w:rFonts w:ascii="Calibri" w:hAnsi="Calibri"/>
          <w:b w:val="1"/>
          <w:bCs w:val="1"/>
          <w:rtl w:val="0"/>
          <w:lang w:val="en-US"/>
        </w:rPr>
        <w:t>Dr. Adugna Woyessa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10:00 - 12:00 ~ Group work on climate information for health problem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Lunch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1:00 - 1:30 ~ Discussion of second example: climate information for water with </w:t>
      </w:r>
      <w:r>
        <w:rPr>
          <w:rFonts w:ascii="Calibri" w:hAnsi="Calibri"/>
          <w:b w:val="1"/>
          <w:bCs w:val="1"/>
          <w:rtl w:val="0"/>
          <w:lang w:val="en-US"/>
        </w:rPr>
        <w:t>Ayele Atlaw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1:30 - 3:30 ~ Group work on climate information for water problem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3:30 - 4:30 ~ Discussion on sustainable co-production and possibilities for flexible metrics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>Thursday Nov 3 (AAU)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9:00 - 9:30  ~ Introduction to the workshop from Ellen and Mamo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9:30 - 11:00 ~ Getting set up with python 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11:00 - 12:00 ~ First plotting exercise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Lunch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1:00 - 3:00 ~ Modify first plotting exercise - group activity with correlations and xclim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3:00 - 4:00 ~ Working with shape files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>Friday Nov 4 (AAU)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9:00 - 9:30  ~ Discussion about seasonal, historical, and future simulations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9:30 - 11:00 ~ Working with precipitation and flow curves (examples Ellen and Mamo)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11:00 - 12:00 ~ Working with station data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Lunch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1:00 - 3:00 ~ Accessing and working across datasets (CEDA, Copernicus)</w:t>
      </w:r>
    </w:p>
    <w:p>
      <w:pPr>
        <w:pStyle w:val="Body A"/>
      </w:pPr>
      <w:r>
        <w:rPr>
          <w:rFonts w:ascii="Calibri" w:hAnsi="Calibri"/>
          <w:rtl w:val="0"/>
          <w:lang w:val="en-US"/>
        </w:rPr>
        <w:t>3:00 - 4:00 ~ Discussion of future training or coding topics (share GitHub)</w:t>
      </w:r>
      <w:r>
        <w:rPr>
          <w:rFonts w:ascii="Calibri" w:cs="Calibri" w:hAnsi="Calibri" w:eastAsia="Calibri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