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BẢN ĐẶC TẢ KỸ THUẬT &amp; THIẾT KẾ HỆ THỐNG (SRS v2.3)</w:t>
      </w:r>
    </w:p>
    <w:p>
      <w:r/>
      <w:r>
        <w:rPr>
          <w:b/>
        </w:rPr>
        <w:t>Tên đề tài:</w:t>
      </w:r>
      <w:r>
        <w:t xml:space="preserve"> Kiến trúc hệ thống chẩn đoán năng lực ngôn ngữ toàn diện (Placement Test) tích hợp AI tự thích ứng  </w:t>
      </w:r>
    </w:p>
    <w:p>
      <w:r/>
      <w:r>
        <w:rPr>
          <w:b/>
        </w:rPr>
        <w:t>Định vị:</w:t>
      </w:r>
      <w:r>
        <w:t xml:space="preserve"> Microservice độc lập, tích hợp Plug-and-Play vào Hệ sinh thái Giáo dục số EduZ  </w:t>
      </w:r>
    </w:p>
    <w:p>
      <w:r/>
      <w:r>
        <w:rPr>
          <w:b/>
        </w:rPr>
        <w:t>Tọa độ ALDM-L:</w:t>
      </w:r>
      <w:r>
        <w:t xml:space="preserve"> </w:t>
      </w:r>
      <w:r>
        <w:rPr>
          <w:rFonts w:ascii="Courier New" w:hAnsi="Courier New"/>
          <w:sz w:val="18"/>
        </w:rPr>
        <w:t>Toàn diện × Diagnose × AI Assessor</w:t>
      </w:r>
      <w:r>
        <w:t xml:space="preserve">  </w:t>
      </w:r>
    </w:p>
    <w:p>
      <w:r/>
      <w:r>
        <w:rPr>
          <w:b/>
        </w:rPr>
        <w:t>Lộ trình:</w:t>
      </w:r>
      <w:r>
        <w:t xml:space="preserve"> Tiểu luận chuyên ngành (3 tháng) → Khóa luận tốt nghiệp (3 tháng tiếp theo)  </w:t>
      </w:r>
    </w:p>
    <w:p>
      <w:r/>
      <w:r>
        <w:rPr>
          <w:b/>
        </w:rPr>
        <w:t>Nhóm:</w:t>
      </w:r>
      <w:r>
        <w:t xml:space="preserve"> 2 người | </w:t>
      </w:r>
      <w:r>
        <w:rPr>
          <w:b/>
        </w:rPr>
        <w:t>Cập nhật:</w:t>
      </w:r>
      <w:r>
        <w:t xml:space="preserve"> 18/09/2026 (v2.6 — Bỏ Pre-test tự tổ chức cho ≥60 SV, chuyển sang sourcing nguồn câu hỏi độ khó chuẩn)</w:t>
      </w:r>
    </w:p>
    <w:p>
      <w:pPr>
        <w:ind w:left="432"/>
      </w:pPr>
      <w:r>
        <w:rPr>
          <w:b/>
        </w:rPr>
        <w:t xml:space="preserve">[NOTE] </w:t>
      </w:r>
      <w:r>
        <w:t>**Changelog v2.3:** Bổ sung 4 bản vá kiến trúc theo Team Review vòng 2: (1) Tránh lộ đề với Randomized Top-5 b-matching; (2) Chuyển Async Write (BullMQ) chống nghẽn cổ chai PostgreSQL; (3) Thêm cơ chế Early-Stop chống Deadlock kịch trần; (4) Redis State Machine chống API Race Condition.</w:t>
      </w:r>
    </w:p>
    <w:p>
      <w:r>
        <w:t>──────────────────────────────────────────────────</w:t>
      </w:r>
    </w:p>
    <w:p>
      <w:pPr>
        <w:pStyle w:val="Heading2"/>
      </w:pPr>
      <w:r>
        <w:t>I. TỔNG QUAN BÀI TOÁN</w:t>
      </w:r>
    </w:p>
    <w:p>
      <w:pPr>
        <w:pStyle w:val="Heading3"/>
      </w:pPr>
      <w:r>
        <w:t>1.1. Bối cảnh &amp; Động lực</w:t>
      </w:r>
    </w:p>
    <w:p>
      <w:r>
        <w:t xml:space="preserve">Sinh viên năm nhất tại các trường Cao đẳng/Đại học phải làm </w:t>
      </w:r>
      <w:r>
        <w:rPr>
          <w:b/>
        </w:rPr>
        <w:t>Placement Test bằng bộ đề cố định</w:t>
      </w:r>
      <w:r>
        <w:t>:</w:t>
      </w:r>
    </w:p>
    <w:p>
      <w:pPr>
        <w:pStyle w:val="ListBullet"/>
      </w:pPr>
      <w:r>
        <w:t>Không chính xác: sinh viên mạnh tốn thời gian câu dễ, sinh viên yếu nản với câu khó.</w:t>
      </w:r>
    </w:p>
    <w:p>
      <w:pPr>
        <w:pStyle w:val="ListBullet"/>
      </w:pPr>
      <w:r>
        <w:t xml:space="preserve">Output chỉ là điểm số — không biết sinh viên yếu </w:t>
      </w:r>
      <w:r>
        <w:rPr>
          <w:i/>
        </w:rPr>
        <w:t>ở đâu cụ thể</w:t>
      </w:r>
      <w:r>
        <w:t xml:space="preserve"> (Past Tense? Academic Vocab?).</w:t>
      </w:r>
    </w:p>
    <w:p>
      <w:pPr>
        <w:pStyle w:val="ListBullet"/>
      </w:pPr>
      <w:r>
        <w:t>Không có dữ liệu cấu trúc cho EduZ cá nhân hóa lộ trình học.</w:t>
      </w:r>
    </w:p>
    <w:p>
      <w:pPr>
        <w:pStyle w:val="Heading3"/>
      </w:pPr>
      <w:r>
        <w:t>1.2. Giải pháp</w:t>
      </w:r>
    </w:p>
    <w:p>
      <w:r/>
      <w:r>
        <w:rPr>
          <w:b/>
        </w:rPr>
        <w:t>Adaptive Placement Microservice</w:t>
      </w:r>
      <w:r>
        <w:t xml:space="preserve"> ứng dụng </w:t>
      </w:r>
      <w:r>
        <w:rPr>
          <w:b/>
        </w:rPr>
        <w:t>CAT (IRT-Rasch)</w:t>
      </w:r>
      <w:r>
        <w:t xml:space="preserve"> + </w:t>
      </w:r>
      <w:r>
        <w:rPr>
          <w:b/>
        </w:rPr>
        <w:t>AI Explainer (Gemini)</w:t>
      </w:r>
      <w:r>
        <w:t>:</w:t>
      </w:r>
    </w:p>
    <w:p>
      <w:pPr>
        <w:pStyle w:val="ListNumber"/>
      </w:pPr>
      <w:r>
        <w:t>Chẩn đoán chính xác trong 20–25 câu thay vì 40–50 câu cố định.</w:t>
      </w:r>
    </w:p>
    <w:p>
      <w:pPr>
        <w:pStyle w:val="ListNumber"/>
      </w:pPr>
      <w:r>
        <w:t xml:space="preserve">Xuất </w:t>
      </w:r>
      <w:r>
        <w:rPr>
          <w:b/>
        </w:rPr>
        <w:t>Language Competency Profile (JSON)</w:t>
      </w:r>
      <w:r>
        <w:t xml:space="preserve"> chuẩn hóa cho EduZ consume.</w:t>
      </w:r>
    </w:p>
    <w:p>
      <w:pPr>
        <w:pStyle w:val="ListNumber"/>
      </w:pPr>
      <w:r>
        <w:t>Microservice plug-and-play vào bất kỳ LMS nào.</w:t>
      </w:r>
    </w:p>
    <w:p>
      <w:pPr>
        <w:pStyle w:val="Heading3"/>
      </w:pPr>
      <w:r>
        <w:t>1.3. Người dùng &amp; Quy mô</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Nhóm</w:t>
            </w:r>
          </w:p>
        </w:tc>
        <w:tc>
          <w:tcPr>
            <w:tcW w:type="dxa" w:w="2880"/>
          </w:tcPr>
          <w:p>
            <w:r>
              <w:rPr>
                <w:b/>
              </w:rPr>
              <w:t>Mô tả</w:t>
            </w:r>
          </w:p>
        </w:tc>
        <w:tc>
          <w:tcPr>
            <w:tcW w:type="dxa" w:w="2880"/>
          </w:tcPr>
          <w:p>
            <w:r>
              <w:rPr>
                <w:b/>
              </w:rPr>
              <w:t>Quy mô</w:t>
            </w:r>
          </w:p>
        </w:tc>
      </w:tr>
      <w:tr>
        <w:tc>
          <w:tcPr>
            <w:tcW w:type="dxa" w:w="2880"/>
          </w:tcPr>
          <w:p>
            <w:r>
              <w:t>Sinh viên</w:t>
            </w:r>
          </w:p>
        </w:tc>
        <w:tc>
          <w:tcPr>
            <w:tcW w:type="dxa" w:w="2880"/>
          </w:tcPr>
          <w:p>
            <w:r>
              <w:t>Năm nhất làm Placement Test</w:t>
            </w:r>
          </w:p>
        </w:tc>
        <w:tc>
          <w:tcPr>
            <w:tcW w:type="dxa" w:w="2880"/>
          </w:tcPr>
          <w:p>
            <w:r>
              <w:t>50–500 người/đợt</w:t>
            </w:r>
          </w:p>
        </w:tc>
      </w:tr>
      <w:tr>
        <w:tc>
          <w:tcPr>
            <w:tcW w:type="dxa" w:w="2880"/>
          </w:tcPr>
          <w:p>
            <w:r>
              <w:t>Giảng viên / Admin</w:t>
            </w:r>
          </w:p>
        </w:tc>
        <w:tc>
          <w:tcPr>
            <w:tcW w:type="dxa" w:w="2880"/>
          </w:tcPr>
          <w:p>
            <w:r>
              <w:t>Quản lý Item Bank, xem báo cáo</w:t>
            </w:r>
          </w:p>
        </w:tc>
        <w:tc>
          <w:tcPr>
            <w:tcW w:type="dxa" w:w="2880"/>
          </w:tcPr>
          <w:p>
            <w:r>
              <w:t>5–20 người</w:t>
            </w:r>
          </w:p>
        </w:tc>
      </w:tr>
      <w:tr>
        <w:tc>
          <w:tcPr>
            <w:tcW w:type="dxa" w:w="2880"/>
          </w:tcPr>
          <w:p>
            <w:r>
              <w:t>EduZ System</w:t>
            </w:r>
          </w:p>
        </w:tc>
        <w:tc>
          <w:tcPr>
            <w:tcW w:type="dxa" w:w="2880"/>
          </w:tcPr>
          <w:p>
            <w:r>
              <w:t>Consume Language Profile qua API</w:t>
            </w:r>
          </w:p>
        </w:tc>
        <w:tc>
          <w:tcPr>
            <w:tcW w:type="dxa" w:w="2880"/>
          </w:tcPr>
          <w:p>
            <w:r>
              <w:t>Machine-to-machine</w:t>
            </w:r>
          </w:p>
        </w:tc>
      </w:tr>
    </w:tbl>
    <w:p/>
    <w:p>
      <w:r>
        <w:t>──────────────────────────────────────────────────</w:t>
      </w:r>
    </w:p>
    <w:p>
      <w:pPr>
        <w:pStyle w:val="Heading2"/>
      </w:pPr>
      <w:r>
        <w:t>II. ĐỊNH VỊ TRONG MA TRẬN ALDM-L</w:t>
      </w:r>
    </w:p>
    <w:p>
      <w:pPr>
        <w:ind w:left="360"/>
      </w:pPr>
      <w:r>
        <w:rPr>
          <w:rFonts w:ascii="Courier New" w:hAnsi="Courier New"/>
          <w:sz w:val="16"/>
        </w:rPr>
        <w:t>Trục X (Learning Stage):   DIAGNOSE  ← Điểm neo của toàn bộ hệ thống</w:t>
        <w:br/>
        <w:t>Trục Y (Competency):       TOÀN DIỆN (TL: Vocabulary + Grammar | KL: + Writing)</w:t>
        <w:br/>
        <w:t>Trục Z (AI Role):          AI ASSESSOR (chẩn đoán) + AI TUTOR (giải thích)</w:t>
      </w:r>
    </w:p>
    <w:p>
      <w:r>
        <w:t xml:space="preserve">Module này là </w:t>
      </w:r>
      <w:r>
        <w:rPr>
          <w:b/>
        </w:rPr>
        <w:t>node đầu tiên</w:t>
      </w:r>
      <w:r>
        <w:t xml:space="preserve"> trong vòng lặp học tập. Không có dữ liệu chẩn đoán chất lượng → các module phía sau (Đề tài 3, 4, 8) không cá nhân hóa được.</w:t>
      </w:r>
    </w:p>
    <w:p>
      <w:r>
        <w:t>──────────────────────────────────────────────────</w:t>
      </w:r>
    </w:p>
    <w:p>
      <w:pPr>
        <w:pStyle w:val="Heading2"/>
      </w:pPr>
      <w:r>
        <w:t>III. KIẾN TRÚC HỆ THỐNG</w:t>
      </w:r>
    </w:p>
    <w:p>
      <w:pPr>
        <w:ind w:left="360"/>
      </w:pPr>
      <w:r>
        <w:rPr>
          <w:rFonts w:ascii="Courier New" w:hAnsi="Courier New"/>
          <w:sz w:val="16"/>
        </w:rPr>
        <w:t>┌────────────────────────────────────────────────────────────────────────────┐</w:t>
        <w:br/>
        <w:t>│                           EduZ Ecosystem                                   │</w:t>
        <w:br/>
        <w:t>│  [ Learning Path Engine ]  [ Teacher Dashboard ]  [ Other Modules ]       │</w:t>
        <w:br/>
        <w:t>└───────────────┬──────────────────────┬─────────────────────────────────────┘</w:t>
        <w:br/>
        <w:t xml:space="preserve">                │  REST Pull           │  Webhook / BullMQ Push  (Khóa luận)</w:t>
        <w:br/>
        <w:t xml:space="preserve">                ▼                      ▼</w:t>
        <w:br/>
        <w:t>┌────────────────────────────────────────────────────────────────────────────┐</w:t>
        <w:br/>
        <w:t>│                         Nginx API Gateway                                  │</w:t>
        <w:br/>
        <w:t>└──────────┬───────────────────────────────────────────────────────┬─────────┘</w:t>
        <w:br/>
        <w:t xml:space="preserve">           │                                                       │</w:t>
        <w:br/>
        <w:t xml:space="preserve">    ┌──────▼──────┐                                  ┌────────────▼──────────────┐</w:t>
        <w:br/>
        <w:t xml:space="preserve">    │  Frontend   │                                  │   Backend Microservice    │</w:t>
        <w:br/>
        <w:t xml:space="preserve">    │  Next.js    │◄─────────────────────────────────│   NestJS (TypeScript)     │</w:t>
        <w:br/>
        <w:t xml:space="preserve">    │  TypeScript │                                  │   Clean Architecture      │</w:t>
        <w:br/>
        <w:t xml:space="preserve">    └─────────────┘                                  └──────┬────────────────────┘</w:t>
        <w:br/>
        <w:t xml:space="preserve">                                                            │</w:t>
        <w:br/>
        <w:t xml:space="preserve">              ┌─────────────────────────────────────────────┼──────────────────┐</w:t>
        <w:br/>
        <w:t xml:space="preserve">              │                          │                   │                  │</w:t>
        <w:br/>
        <w:t xml:space="preserve">       ┌──────▼──────┐  Async   ┌────────▼──────┐   ┌───────▼──────┐  ┌───────▼──────┐</w:t>
        <w:br/>
        <w:t xml:space="preserve">       │ PostgreSQL  │◄─────────┤     Redis     │   │ AI Services  │  │  py-irt /    │</w:t>
        <w:br/>
        <w:t xml:space="preserve">       │ (Source of  │ (BullMQ) │ (State Machine│   │ Gemini Flash │  │  catR API    │</w:t>
        <w:br/>
        <w:t xml:space="preserve">       │ Truth)      │          │  &amp; L1 Cache)  │   │ (Explainer)  │  │  (Calibrate) │</w:t>
        <w:br/>
        <w:t xml:space="preserve">       └─────────────┘          └───────────────┘   └──────────────┘  └──────────────┘</w:t>
      </w:r>
    </w:p>
    <w:p>
      <w:pPr>
        <w:pStyle w:val="Heading3"/>
      </w:pPr>
      <w:r>
        <w:t>NestJS Module Breakdown</w:t>
      </w:r>
    </w:p>
    <w:p>
      <w:pPr>
        <w:ind w:left="360"/>
      </w:pPr>
      <w:r>
        <w:rPr>
          <w:rFonts w:ascii="Courier New" w:hAnsi="Courier New"/>
          <w:sz w:val="16"/>
        </w:rPr>
        <w:t>src/modules/</w:t>
        <w:br/>
        <w:t>├── auth/                  # JWT Auth + Adapter Pattern cho EduZ SSO</w:t>
        <w:br/>
        <w:t>├── item-bank/             # CRUD câu hỏi + IRT params</w:t>
        <w:br/>
        <w:t>├── cat-engine/            # ⭐ CAT Algorithm: IRT + EAP + Item Selection</w:t>
        <w:br/>
        <w:t>├── test-session/          # Session management: dual-write Redis + PostgreSQL</w:t>
        <w:br/>
        <w:t>├── language-profile/      # Tổng hợp + xuất JSON Profile</w:t>
        <w:br/>
        <w:t>├── ai-explainer/          # Gemini: giải thích đúng/sai</w:t>
        <w:br/>
        <w:t>├── ai-question-generator/ # (KL) AI sinh câu hỏi mới</w:t>
        <w:br/>
        <w:t>└── reporting/             # Dashboard báo cáo GV</w:t>
      </w:r>
    </w:p>
    <w:p>
      <w:r>
        <w:t>──────────────────────────────────────────────────</w:t>
      </w:r>
    </w:p>
    <w:p>
      <w:pPr>
        <w:pStyle w:val="Heading2"/>
      </w:pPr>
      <w:r>
        <w:t>IV. ĐẶC TẢ THUẬT TOÁN CAT — RASCH MODEL (1PL)</w:t>
      </w:r>
    </w:p>
    <w:p>
      <w:pPr>
        <w:ind w:left="432"/>
      </w:pPr>
      <w:r>
        <w:rPr>
          <w:b/>
        </w:rPr>
        <w:t xml:space="preserve">[IMPORTANT] </w:t>
      </w:r>
      <w:r>
        <w:t>Đây là **trái tim** hệ thống. Phần này được làm chặt theo phản hồi team review (v2.1).</w:t>
      </w:r>
    </w:p>
    <w:p>
      <w:pPr>
        <w:pStyle w:val="Heading3"/>
      </w:pPr>
      <w:r>
        <w:t>4.1. Mô hình IRT</w:t>
      </w:r>
    </w:p>
    <w:p>
      <w:r/>
      <w:r>
        <w:rPr>
          <w:b/>
        </w:rPr>
        <w:t>Tiểu luận:</w:t>
      </w:r>
      <w:r>
        <w:t xml:space="preserve"> Rasch Model (1PL)</w:t>
      </w:r>
    </w:p>
    <w:p>
      <w:r>
        <w:t>$$P(\theta, b_i) = \frac{e^{(\theta - b_i)}}{1 + e^{(\theta - b_i)}}$$</w:t>
      </w:r>
    </w:p>
    <w:p>
      <w:pPr>
        <w:pStyle w:val="ListBullet"/>
      </w:pPr>
      <w:r>
        <w:t>$\theta$ = năng lực người học</w:t>
      </w:r>
    </w:p>
    <w:p>
      <w:pPr>
        <w:pStyle w:val="ListBullet"/>
      </w:pPr>
      <w:r>
        <w:t>$b_i$ = độ khó câu hỏi $i$ (đơn vị logit)</w:t>
      </w:r>
    </w:p>
    <w:p>
      <w:r/>
      <w:r>
        <w:rPr>
          <w:b/>
        </w:rPr>
        <w:t>Khóa luận (nâng cấp):</w:t>
      </w:r>
      <w:r>
        <w:t xml:space="preserve"> 2PL Model — thêm tham số $a_i$ (độ phân biệt).</w:t>
      </w:r>
    </w:p>
    <w:p>
      <w:pPr>
        <w:pStyle w:val="Heading3"/>
      </w:pPr>
      <w:r>
        <w:t>4.2. Khởi tạo θ₀ — Đã điều chỉnh</w:t>
      </w:r>
    </w:p>
    <w:p>
      <w:pPr>
        <w:ind w:left="432"/>
      </w:pPr>
      <w:r>
        <w:rPr>
          <w:b/>
        </w:rPr>
        <w:t xml:space="preserve">[WARNING] </w:t>
      </w:r>
      <w:r>
        <w:t>**v2.1 FIX:** θ₀ = 0.0 theo bảng mapping chính là **ranh giới A2/B1**, không phải giữa A2. Với sinh viên cao đẳng năm nhất (thường yếu hơn mặt bằng chung), khởi tạo tại ranh giới này khiến nhiều SV yếu phải "đi xuống" nhiều bước đầu → tốn câu hỏi, giảm hiệu quả CAT.</w:t>
      </w:r>
    </w:p>
    <w:p>
      <w:r/>
      <w:r>
        <w:rPr>
          <w:b/>
        </w:rPr>
        <w:t>Điều chỉnh:</w:t>
      </w:r>
      <w:r>
        <w:t xml:space="preserve"> </w:t>
      </w:r>
      <w:r>
        <w:rPr>
          <w:rFonts w:ascii="Courier New" w:hAnsi="Courier New"/>
          <w:sz w:val="18"/>
        </w:rPr>
        <w:t>θ₀ = -0.5</w:t>
      </w:r>
      <w:r>
        <w:t xml:space="preserve"> (giữa dải A2: −1.0 to 0.0), phù hợp hơn với phân phối kỳ vọng của dân số mục tiêu.</w:t>
      </w:r>
    </w:p>
    <w:p>
      <w:r/>
      <w:r>
        <w:t>θ₀ có thể được cập nhật thành mean(θ) thực tế sau khi có đủ dữ liệu từ các phiên thi CAT thật (không còn phụ thuộc vào một đợt Pre-test calibration riêng, xem Mục 6.1/6.4).</w:t>
      </w:r>
      <w:r/>
    </w:p>
    <w:p>
      <w:pPr>
        <w:pStyle w:val="Heading3"/>
      </w:pPr>
      <w:r>
        <w:t>4.3. Ability Update — EAP (Expected A Posteriori)</w:t>
      </w:r>
    </w:p>
    <w:p>
      <w:r/>
      <w:r>
        <w:rPr>
          <w:b/>
        </w:rPr>
        <w:t>Đặc tả đầy đủ (v2.1):</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Tham số</w:t>
            </w:r>
          </w:p>
        </w:tc>
        <w:tc>
          <w:tcPr>
            <w:tcW w:type="dxa" w:w="2880"/>
          </w:tcPr>
          <w:p>
            <w:r>
              <w:rPr>
                <w:b/>
              </w:rPr>
              <w:t>Giá trị</w:t>
            </w:r>
          </w:p>
        </w:tc>
        <w:tc>
          <w:tcPr>
            <w:tcW w:type="dxa" w:w="2880"/>
          </w:tcPr>
          <w:p>
            <w:r>
              <w:rPr>
                <w:b/>
              </w:rPr>
              <w:t>Ghi chú</w:t>
            </w:r>
          </w:p>
        </w:tc>
      </w:tr>
      <w:tr>
        <w:tc>
          <w:tcPr>
            <w:tcW w:type="dxa" w:w="2880"/>
          </w:tcPr>
          <w:p>
            <w:r>
              <w:t>Prior distribution</w:t>
            </w:r>
          </w:p>
        </w:tc>
        <w:tc>
          <w:tcPr>
            <w:tcW w:type="dxa" w:w="2880"/>
          </w:tcPr>
          <w:p>
            <w:r>
              <w:t>$\mathcal{N}(\mu=0, \sigma^2=1)$</w:t>
            </w:r>
          </w:p>
        </w:tc>
        <w:tc>
          <w:tcPr>
            <w:tcW w:type="dxa" w:w="2880"/>
          </w:tcPr>
          <w:p>
            <w:r>
              <w:t>Standard normal; có thể cập nhật từ data thực</w:t>
            </w:r>
          </w:p>
        </w:tc>
      </w:tr>
      <w:tr>
        <w:tc>
          <w:tcPr>
            <w:tcW w:type="dxa" w:w="2880"/>
          </w:tcPr>
          <w:p>
            <w:r>
              <w:t>Quadrature points</w:t>
            </w:r>
          </w:p>
        </w:tc>
        <w:tc>
          <w:tcPr>
            <w:tcW w:type="dxa" w:w="2880"/>
          </w:tcPr>
          <w:p>
            <w:r>
              <w:t>41 điểm</w:t>
            </w:r>
          </w:p>
        </w:tc>
        <w:tc>
          <w:tcPr>
            <w:tcW w:type="dxa" w:w="2880"/>
          </w:tcPr>
          <w:p>
            <w:r>
              <w:t>Phân bổ đều trên $[-4, +4]$, bước 0.2</w:t>
            </w:r>
          </w:p>
        </w:tc>
      </w:tr>
      <w:tr>
        <w:tc>
          <w:tcPr>
            <w:tcW w:type="dxa" w:w="2880"/>
          </w:tcPr>
          <w:p>
            <w:r>
              <w:t>Integration method</w:t>
            </w:r>
          </w:p>
        </w:tc>
        <w:tc>
          <w:tcPr>
            <w:tcW w:type="dxa" w:w="2880"/>
          </w:tcPr>
          <w:p>
            <w:r>
              <w:t>Gaussian–Hermite quadrature</w:t>
            </w:r>
          </w:p>
        </w:tc>
        <w:tc>
          <w:tcPr>
            <w:tcW w:type="dxa" w:w="2880"/>
          </w:tcPr>
          <w:p>
            <w:r>
              <w:t>Đủ chính xác cho Rasch, không cần MCMC</w:t>
            </w:r>
          </w:p>
        </w:tc>
      </w:tr>
    </w:tbl>
    <w:p/>
    <w:p>
      <w:r/>
      <w:r>
        <w:rPr>
          <w:b/>
        </w:rPr>
        <w:t>Công thức EAP:</w:t>
      </w:r>
      <w:r/>
    </w:p>
    <w:p>
      <w:r>
        <w:t>$$\hat{\theta}_{EAP} = \frac{\sum_{k=1}^{41} \theta_k \cdot L(\mathbf{u}|\theta_k) \cdot \pi(\theta_k)}{\sum_{k=1}^{41} L(\mathbf{u}|\theta_k) \cdot \pi(\theta_k)}$$</w:t>
      </w:r>
    </w:p>
    <w:p>
      <w:r>
        <w:t>Trong đó $L(\mathbf{u}|\theta_k)$ là likelihood của chuỗi phản hồi $\mathbf{u}$ cho trước $\theta_k$.</w:t>
      </w:r>
    </w:p>
    <w:p>
      <w:r/>
      <w:r>
        <w:rPr>
          <w:b/>
        </w:rPr>
        <w:t>Standard Error:</w:t>
      </w:r>
      <w:r/>
    </w:p>
    <w:p>
      <w:r>
        <w:t>$$SE(\hat{\theta}) = \sqrt{\frac{\sum_{k=1}^{41} (\theta_k - \hat{\theta})^2 \cdot L(\mathbf{u}|\theta_k) \cdot \pi(\theta_k)}{\sum_{k=1}^{41} L(\mathbf{u}|\theta_k) \cdot \pi(\theta_k)}}$$</w:t>
      </w:r>
    </w:p>
    <w:p>
      <w:pPr>
        <w:ind w:left="432"/>
      </w:pPr>
      <w:r>
        <w:rPr>
          <w:b/>
        </w:rPr>
        <w:t xml:space="preserve">[NOTE] </w:t>
      </w:r>
      <w:r>
        <w:t>**Phân biệt θ₀ và Prior (hai vai trò tách biệt):**  | | θ₀ = −0.5 | Prior N(0,1) | |---|---|---| | **Vai trò** | Điểm khởi tạo để chọn **câu hỏi đầu tiên** | Phân phối Bayes để ước lượng θ **sau mỗi response** | | **Ảnh hưởng** | Chỉ ảnh hưởng item selection round 1 | Ảnh hưởng EAP estimation suốt bài thi | | **Sau câu 1** | Không còn dùng nữa, bị thay bởi EAP | Tiếp tục đóng vai trò prior |  Hiệu ứng **shrinkage** của prior N(0,1) (kéo θ về 0 trong 20-25 câu đầu) là hành vi đúng và mong muốn của Bayesian estimation — ngăn θ bị ước lượng quá cực đoan khi còn ít data. Prior N(-0.5, 1) là lựa chọn hợp lệ hơn về mặt lý thuyết nếu biết chắc dân số có mean = -0.5, nhưng N(0,1) là chuẩn học thuật được áp dụng rộng rãi (weakly informative).  **Sau khi có calibration data thực tế (Tuần 9-10):** Có thể cập nhật prior mean thành mean(θ) thực tế của cohort để giảm shrinkage bias.</w:t>
      </w:r>
    </w:p>
    <w:p>
      <w:pPr>
        <w:ind w:left="432"/>
      </w:pPr>
      <w:r>
        <w:rPr>
          <w:b/>
        </w:rPr>
        <w:t xml:space="preserve">[WARNING] </w:t>
      </w:r>
      <w:r>
        <w:t>**MLE Fallback Guard (nếu EAP bị bug):** MLE trong Rasch model **không hội tụ** khi sinh viên trả lời đúng hết hoặc sai hết — θ → ±∞, hệ thống crash hoặc trả về `NaN`. Trường hợp này xảy ra thường xuyên (SV Pre-A1 sai 5-10 câu đầu liên tiếp).  **Guard condition bắt buộc khi dùng MLE fallback:** 1. Chỉ invoke MLE khi có ≥ 1 câu đúng VÀ ≥ 1 câu sai trong session. 2. Nếu chưa đủ điều kiện (toàn đúng hoặc toàn sai): dùng EAP với prior mạnh hơn N(0, 0.5) tạm thời. 3. Clip θ kết quả về [-4, +4] trong MỌI trường hợp — không để θ vượt ra ngoài grid quadrature.</w:t>
      </w:r>
    </w:p>
    <w:p>
      <w:pPr>
        <w:ind w:left="432"/>
      </w:pPr>
      <w:r>
        <w:rPr>
          <w:b/>
        </w:rPr>
        <w:t xml:space="preserve">[NOTE] </w:t>
      </w:r>
      <w:r>
        <w:t>EAP với 41 quadrature points là phần **dễ bug nhất** khi tự code TypeScript — cần viết unit test riêng với các test case biết trước (ví dụ: 5 câu đúng hết → θ phải tăng đáng kể; 5 câu sai hết → θ phải giảm; xen kẽ đúng/sai → θ hội tụ về giữa).</w:t>
      </w:r>
    </w:p>
    <w:p>
      <w:pPr>
        <w:pStyle w:val="Heading3"/>
      </w:pPr>
      <w:r>
        <w:t>4.4. Item Selection Strategy</w:t>
      </w:r>
    </w:p>
    <w:p>
      <w:r/>
      <w:r>
        <w:rPr>
          <w:b/>
        </w:rPr>
        <w:t>Chiến lược:</w:t>
      </w:r>
      <w:r>
        <w:t xml:space="preserve"> Randomized Top-5 b-matching (Tiểu luận) / Sympson-Hetter Exposure Control (Khóa luận)</w:t>
      </w:r>
    </w:p>
    <w:p>
      <w:r>
        <w:t>$$I_i(\theta) = P_i(\theta) \cdot [1 - P_i(\theta)]$$</w:t>
      </w:r>
    </w:p>
    <w:p>
      <w:pPr>
        <w:pStyle w:val="Heading4"/>
      </w:pPr>
      <w:r>
        <w:t>Thuật toán Tiểu luận — Randomized Top-5 b-matching</w:t>
      </w:r>
    </w:p>
    <w:p>
      <w:r>
        <w:t>Nếu chọn câu có $b_i$ gần $\hat{\theta}$ nhất theo kiểu tất định (deterministic), mọi sinh viên khởi tạo tại cùng $\theta_0 = -0.5$ sẽ nhận cùng câu hỏi đầu tiên. Bất cứ sinh viên nào thi xong đợt sáng đều có thể tuồn câu hỏi cho đợt chiều — bài thi biến thành học thuộc lòng.</w:t>
      </w:r>
    </w:p>
    <w:p>
      <w:r/>
      <w:r>
        <w:rPr>
          <w:b/>
        </w:rPr>
        <w:t>Thuật toán đã triển khai:</w:t>
      </w:r>
      <w:r/>
    </w:p>
    <w:p>
      <w:pPr>
        <w:pStyle w:val="ListNumber"/>
      </w:pPr>
      <w:r>
        <w:t xml:space="preserve">Lọc ra </w:t>
      </w:r>
      <w:r>
        <w:rPr>
          <w:b/>
        </w:rPr>
        <w:t>Top-N</w:t>
      </w:r>
      <w:r>
        <w:t xml:space="preserve"> câu chưa sử dụng (N=5 mặc định), sắp xếp theo $|b_i - \hat{\theta}|$ tăng dần.</w:t>
      </w:r>
    </w:p>
    <w:p>
      <w:pPr>
        <w:pStyle w:val="ListNumber"/>
      </w:pPr>
      <w:r>
        <w:t xml:space="preserve">Chọn </w:t>
      </w:r>
      <w:r>
        <w:rPr>
          <w:b/>
        </w:rPr>
        <w:t>ngẫu nhiên đều 1 câu</w:t>
      </w:r>
      <w:r>
        <w:t xml:space="preserve"> từ pool N câu đó (uniform random sampling).</w:t>
      </w:r>
    </w:p>
    <w:p>
      <w:r/>
      <w:r>
        <w:rPr>
          <w:b/>
        </w:rPr>
        <w:t>Ước lượng hiệu quả giảm exposure (với Item Bank 280 câu, vùng A2–B1 có ~35 câu):</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Chiến lược</w:t>
            </w:r>
          </w:p>
        </w:tc>
        <w:tc>
          <w:tcPr>
            <w:tcW w:type="dxa" w:w="2880"/>
          </w:tcPr>
          <w:p>
            <w:r>
              <w:rPr>
                <w:b/>
              </w:rPr>
              <w:t>Xác suất chọn câu bất kỳ ở câu đầu</w:t>
            </w:r>
          </w:p>
        </w:tc>
        <w:tc>
          <w:tcPr>
            <w:tcW w:type="dxa" w:w="2880"/>
          </w:tcPr>
          <w:p>
            <w:r>
              <w:rPr>
                <w:b/>
              </w:rPr>
              <w:t>Expected max exposure sau 100 SV</w:t>
            </w:r>
          </w:p>
        </w:tc>
      </w:tr>
      <w:tr>
        <w:tc>
          <w:tcPr>
            <w:tcW w:type="dxa" w:w="2880"/>
          </w:tcPr>
          <w:p>
            <w:r>
              <w:t>Deterministic (b-match tuyệt đối)</w:t>
            </w:r>
          </w:p>
        </w:tc>
        <w:tc>
          <w:tcPr>
            <w:tcW w:type="dxa" w:w="2880"/>
          </w:tcPr>
          <w:p>
            <w:r>
              <w:t>100% cùng 1 câu</w:t>
            </w:r>
          </w:p>
        </w:tc>
        <w:tc>
          <w:tcPr>
            <w:tcW w:type="dxa" w:w="2880"/>
          </w:tcPr>
          <w:p>
            <w:r>
              <w:t>Exposure = 100%</w:t>
            </w:r>
          </w:p>
        </w:tc>
      </w:tr>
      <w:tr>
        <w:tc>
          <w:tcPr>
            <w:tcW w:type="dxa" w:w="2880"/>
          </w:tcPr>
          <w:p>
            <w:r>
              <w:t>Randomized Top-5</w:t>
            </w:r>
          </w:p>
        </w:tc>
        <w:tc>
          <w:tcPr>
            <w:tcW w:type="dxa" w:w="2880"/>
          </w:tcPr>
          <w:p>
            <w:r>
              <w:t>1/5 = 20% mỗi câu</w:t>
            </w:r>
          </w:p>
        </w:tc>
        <w:tc>
          <w:tcPr>
            <w:tcW w:type="dxa" w:w="2880"/>
          </w:tcPr>
          <w:p>
            <w:r>
              <w:t>Expected max exposure ≈ 60-70% ¹</w:t>
            </w:r>
          </w:p>
        </w:tc>
      </w:tr>
      <w:tr>
        <w:tc>
          <w:tcPr>
            <w:tcW w:type="dxa" w:w="2880"/>
          </w:tcPr>
          <w:p>
            <w:r>
              <w:t>Sympson-Hetter (KL)</w:t>
            </w:r>
          </w:p>
        </w:tc>
        <w:tc>
          <w:tcPr>
            <w:tcW w:type="dxa" w:w="2880"/>
          </w:tcPr>
          <w:p>
            <w:r>
              <w:t>Capped &lt; 30% mỗi câu</w:t>
            </w:r>
          </w:p>
        </w:tc>
        <w:tc>
          <w:tcPr>
            <w:tcW w:type="dxa" w:w="2880"/>
          </w:tcPr>
          <w:p>
            <w:r>
              <w:t>Max exposure ≤ 30% (đảm bảo)</w:t>
            </w:r>
          </w:p>
        </w:tc>
      </w:tr>
    </w:tbl>
    <w:p/>
    <w:p>
      <w:pPr>
        <w:ind w:left="432"/>
      </w:pPr>
      <w:r>
        <w:t xml:space="preserve">¹ </w:t>
      </w:r>
      <w:r>
        <w:rPr>
          <w:b/>
        </w:rPr>
        <w:t>Ước lượng sơ bộ theo lý thuyết</w:t>
      </w:r>
      <w:r>
        <w:t xml:space="preserve"> (dựa trên Birthday Problem approximation với N=5, pool=35 câu vùng A2-B1, 100 SV). Chưa có mô phỏng Monte Carlo đứng sau con số này. </w:t>
      </w:r>
      <w:r>
        <w:rPr>
          <w:b/>
        </w:rPr>
        <w:t>Sẽ xác nhận bằng dữ liệu log chọn câu thực tế sau khi CAT đi vào hoạt động</w:t>
      </w:r>
      <w:r>
        <w:t xml:space="preserve"> (không còn đợt Pre-test riêng để thu thập trước, xem Mục 6.1).</w:t>
      </w:r>
    </w:p>
    <w:p>
      <w:pPr>
        <w:ind w:left="432"/>
      </w:pPr>
      <w:r>
        <w:rPr>
          <w:b/>
        </w:rPr>
        <w:t xml:space="preserve">[NOTE] </w:t>
      </w:r>
      <w:r>
        <w:t>Randomized Top-5 không giải quyết hoàn toàn bài toán exposure (vùng A2-B1 còn 20-35 câu, 500 SV vẫn sẽ thấy lại câu cũ sau 25-50 lượt). Tuy nhiên, đây là biện pháp **phòng thủ theo chiều sâu** phù hợp với quy mô Tiểu luận: không phức tạp, không tốn thêm câu hỏi, giảm đáng kể tính tất định so với b-match tuyệt đối. **Khóa luận sẽ implement Sympson-Hetter** với exposure cap cứng ≤ 0.3 như đặc tả Mục 4.8.</w:t>
      </w:r>
    </w:p>
    <w:p>
      <w:pPr>
        <w:ind w:left="432"/>
      </w:pPr>
      <w:r>
        <w:rPr>
          <w:b/>
        </w:rPr>
        <w:t xml:space="preserve">[IMPORTANT] </w:t>
      </w:r>
      <w:r>
        <w:t>**Guard condition bắt buộc:** Query item selection **PHẢI** filter `WHERE status = 'APPROVED'`. Item có status DRAFT hoặc PENDING_REVIEW tuyệt đối không được đưa vào bài thi. Đây phải được đặt ở tầng Repository, không phải business logic. ```typescript // ItemRepository.findForCAT() — Randomized Top-5 return this.db.query( `WITH TopMatches AS ( SELECT * FROM items WHERE status = 'APPROVED' AND skill = $1 AND id != ALL($2) ORDER BY ABS(irt_b - $3) LIMIT 5 ) SELECT * FROM TopMatches ORDER BY RANDOM() LIMIT 1;`, [skill, usedIds, currentTheta] ); ```</w:t>
      </w:r>
    </w:p>
    <w:p>
      <w:pPr>
        <w:pStyle w:val="Heading3"/>
      </w:pPr>
      <w:r>
        <w:t>4.5. Stopping Criterion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Điều kiện</w:t>
            </w:r>
          </w:p>
        </w:tc>
        <w:tc>
          <w:tcPr>
            <w:tcW w:type="dxa" w:w="2880"/>
          </w:tcPr>
          <w:p>
            <w:r>
              <w:rPr>
                <w:b/>
              </w:rPr>
              <w:t>Ngưỡng</w:t>
            </w:r>
          </w:p>
        </w:tc>
        <w:tc>
          <w:tcPr>
            <w:tcW w:type="dxa" w:w="2880"/>
          </w:tcPr>
          <w:p>
            <w:r>
              <w:rPr>
                <w:b/>
              </w:rPr>
              <w:t>Loại</w:t>
            </w:r>
          </w:p>
        </w:tc>
      </w:tr>
      <w:tr>
        <w:tc>
          <w:tcPr>
            <w:tcW w:type="dxa" w:w="2880"/>
          </w:tcPr>
          <w:p>
            <w:r>
              <w:t>Số câu tối đa</w:t>
            </w:r>
          </w:p>
        </w:tc>
        <w:tc>
          <w:tcPr>
            <w:tcW w:type="dxa" w:w="2880"/>
          </w:tcPr>
          <w:p>
            <w:r>
              <w:t>25 câu</w:t>
            </w:r>
          </w:p>
        </w:tc>
        <w:tc>
          <w:tcPr>
            <w:tcW w:type="dxa" w:w="2880"/>
          </w:tcPr>
          <w:p>
            <w:r>
              <w:t>Hard stop</w:t>
            </w:r>
          </w:p>
        </w:tc>
      </w:tr>
      <w:tr>
        <w:tc>
          <w:tcPr>
            <w:tcW w:type="dxa" w:w="2880"/>
          </w:tcPr>
          <w:p>
            <w:r>
              <w:t>Standard Error</w:t>
            </w:r>
          </w:p>
        </w:tc>
        <w:tc>
          <w:tcPr>
            <w:tcW w:type="dxa" w:w="2880"/>
          </w:tcPr>
          <w:p>
            <w:r>
              <w:t>$SE(\hat{\theta}) &lt; 0.35$</w:t>
            </w:r>
          </w:p>
        </w:tc>
        <w:tc>
          <w:tcPr>
            <w:tcW w:type="dxa" w:w="2880"/>
          </w:tcPr>
          <w:p>
            <w:r>
              <w:t>Preferred stop (dừng sớm khi đủ tin cậy)</w:t>
            </w:r>
          </w:p>
        </w:tc>
      </w:tr>
      <w:tr>
        <w:tc>
          <w:tcPr>
            <w:tcW w:type="dxa" w:w="2880"/>
          </w:tcPr>
          <w:p>
            <w:r>
              <w:t>Timeout</w:t>
            </w:r>
          </w:p>
        </w:tc>
        <w:tc>
          <w:tcPr>
            <w:tcW w:type="dxa" w:w="2880"/>
          </w:tcPr>
          <w:p>
            <w:r>
              <w:t>45 phút</w:t>
            </w:r>
          </w:p>
        </w:tc>
        <w:tc>
          <w:tcPr>
            <w:tcW w:type="dxa" w:w="2880"/>
          </w:tcPr>
          <w:p>
            <w:r>
              <w:t>Hard stop</w:t>
            </w:r>
          </w:p>
        </w:tc>
      </w:tr>
      <w:tr>
        <w:tc>
          <w:tcPr>
            <w:tcW w:type="dxa" w:w="2880"/>
          </w:tcPr>
          <w:p>
            <w:r>
              <w:t>Outlier Early Stop</w:t>
            </w:r>
          </w:p>
        </w:tc>
        <w:tc>
          <w:tcPr>
            <w:tcW w:type="dxa" w:w="2880"/>
          </w:tcPr>
          <w:p>
            <w:r>
              <w:t>$\theta &gt; 1.5$ hoặc $\theta &lt; -2.5$ VÀ $\Delta SE &lt; 0.01$ trong 3 câu liên tiếp VÀ đã làm ≥ 8 câu</w:t>
            </w:r>
          </w:p>
        </w:tc>
        <w:tc>
          <w:tcPr>
            <w:tcW w:type="dxa" w:w="2880"/>
          </w:tcPr>
          <w:p>
            <w:r>
              <w:t>Boundary stop (Chống Item Bank Deadlock)</w:t>
            </w:r>
          </w:p>
        </w:tc>
      </w:tr>
    </w:tbl>
    <w:p/>
    <w:p>
      <w:r/>
      <w:r>
        <w:rPr>
          <w:b/>
        </w:rPr>
        <w:t>Giải thích Outlier Early Stop:</w:t>
      </w:r>
      <w:r/>
    </w:p>
    <w:p>
      <w:r>
        <w:t>Khi năng lực sinh viên $\theta$ vượt ra ngoài dải độ khó của Item Bank ($b_{min} = -2.5$, $b_{max} = +1.5$), Fisher Information tại $\theta$ xấp xỉ 0:</w:t>
      </w:r>
    </w:p>
    <w:p>
      <w:r>
        <w:t>$$I_i(\theta) = P_i(\theta) \cdot [1-P_i(\theta)] \approx 0 \text{ khi } |\theta - b_i| \gg 0$$</w:t>
      </w:r>
    </w:p>
    <w:p>
      <w:r>
        <w:t>Khi đó $SE(\hat{\theta})$ ngừng giảm (đi ngang) qua mỗi câu hỏi, không bao giờ đạt ngưỡng &lt; 0.35. Nếu không có cơ chế dừng sớm, sinh viên rất giỏi hoặc rất yếu bị ép làm đủ 25 câu không phù hợp — gây trải nghiệm người dùng rất tệ.</w:t>
      </w:r>
    </w:p>
    <w:p>
      <w:pPr>
        <w:ind w:left="432"/>
      </w:pPr>
      <w:r>
        <w:rPr>
          <w:b/>
        </w:rPr>
        <w:t xml:space="preserve">[NOTE] </w:t>
      </w:r>
      <w:r>
        <w:t>**Tại sao cần ≥ 8 câu tối thiểu:** Nếu Early Stop kích hoạt sau 5-6 câu đầu, θ ước lượng còn rất chưa ổn định — SE đi ngang ở giai đoạn đó có thể chỉ là nhiễu ngẫu nhiên, không phải boundary effect thật sự. Với ≥ 8 câu, EAP đã có đủ signal để θ hội tụ về vùng đúng trước khi quyết định dừng.</w:t>
      </w:r>
    </w:p>
    <w:p>
      <w:r/>
      <w:r>
        <w:rPr>
          <w:b/>
        </w:rPr>
        <w:t>Thuật toán phát hiện:</w:t>
      </w:r>
      <w:r/>
    </w:p>
    <w:p>
      <w:pPr>
        <w:ind w:left="360"/>
      </w:pPr>
      <w:r>
        <w:rPr>
          <w:rFonts w:ascii="Courier New" w:hAnsi="Courier New"/>
          <w:sz w:val="16"/>
        </w:rPr>
        <w:t>// Sau mỗi item (kiểm tra theo thứ tự ưu tiên):</w:t>
        <w:br/>
        <w:t>if (itemCount &gt;= 8 &amp;&amp; (theta &gt; 1.5 || theta &lt; -2.5)) {</w:t>
        <w:br/>
        <w:t xml:space="preserve">  const dSE1 = Math.abs(SE[k]   - SE[k-1]);</w:t>
        <w:br/>
        <w:t xml:space="preserve">  const dSE2 = Math.abs(SE[k-1] - SE[k-2]);</w:t>
        <w:br/>
        <w:t xml:space="preserve">  if (dSE1 &lt; 0.01 &amp;&amp; dSE2 &lt; 0.01) {</w:t>
        <w:br/>
        <w:t xml:space="preserve">    // SE đi ngang 3 câu liên tiếp sau ≥8 câu → dừng sớm</w:t>
        <w:br/>
        <w:t xml:space="preserve">    stopReason = 'item_bank_boundary';</w:t>
        <w:br/>
        <w:t xml:space="preserve">    boundaryEffect = true;</w:t>
        <w:br/>
        <w:t xml:space="preserve">    break;</w:t>
        <w:br/>
        <w:t xml:space="preserve">  }</w:t>
        <w:br/>
        <w:t>}</w:t>
      </w:r>
    </w:p>
    <w:p>
      <w:r/>
      <w:r>
        <w:rPr>
          <w:b/>
        </w:rPr>
        <w:t>Output và thông báo — Phân biệt rõ 2 khái niệm:</w:t>
      </w:r>
      <w:r/>
    </w:p>
    <w:p>
      <w:pPr>
        <w:ind w:left="432"/>
      </w:pPr>
      <w:r>
        <w:rPr>
          <w:b/>
        </w:rPr>
        <w:t xml:space="preserve">[IMPORTANT] </w:t>
      </w:r>
      <w:r>
        <w:t>**θ &gt; 1.5 / θ &lt; -2.5 ≠ "ngoài CEFR"** — đây là "ngoài vùng phủ của Item Bank hiện tại", không phải ngoài thang CEFR. Ví dụ: SV B2 thật (θ=1.7) vẫn được xếp loại B2 đúng ở Mục 4.6, nhưng hệ thống không có đủ câu khó để đo thêm (b_max ≈ +1.5 &lt; 1.7). Hai khái niệm này phải được tách bạch rõ trong thông báo: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Trường hợp</w:t>
            </w:r>
          </w:p>
        </w:tc>
        <w:tc>
          <w:tcPr>
            <w:tcW w:type="dxa" w:w="2160"/>
          </w:tcPr>
          <w:p>
            <w:r>
              <w:rPr>
                <w:b/>
              </w:rPr>
              <w:t>cefr_level</w:t>
            </w:r>
          </w:p>
        </w:tc>
        <w:tc>
          <w:tcPr>
            <w:tcW w:type="dxa" w:w="2160"/>
          </w:tcPr>
          <w:p>
            <w:r>
              <w:rPr>
                <w:b/>
              </w:rPr>
              <w:t>boundary_effect</w:t>
            </w:r>
          </w:p>
        </w:tc>
        <w:tc>
          <w:tcPr>
            <w:tcW w:type="dxa" w:w="2160"/>
          </w:tcPr>
          <w:p>
            <w:r>
              <w:rPr>
                <w:b/>
              </w:rPr>
              <w:t>Thông báo hiển thị</w:t>
            </w:r>
          </w:p>
        </w:tc>
      </w:tr>
      <w:tr>
        <w:tc>
          <w:tcPr>
            <w:tcW w:type="dxa" w:w="2160"/>
          </w:tcPr>
          <w:p>
            <w:r>
              <w:t>θ=1.7 (B2 thật, ngoài item bank)</w:t>
            </w:r>
          </w:p>
        </w:tc>
        <w:tc>
          <w:tcPr>
            <w:tcW w:type="dxa" w:w="2160"/>
          </w:tcPr>
          <w:p>
            <w:r>
              <w:t>B2</w:t>
            </w:r>
          </w:p>
        </w:tc>
        <w:tc>
          <w:tcPr>
            <w:tcW w:type="dxa" w:w="2160"/>
          </w:tcPr>
          <w:p>
            <w:r>
              <w:t>true</w:t>
            </w:r>
          </w:p>
        </w:tc>
        <w:tc>
          <w:tcPr>
            <w:tcW w:type="dxa" w:w="2160"/>
          </w:tcPr>
          <w:p>
            <w:r>
              <w:t>*"Hệ thống đã xếp loại bạn ở B2. Kết quả có thể chưa phân biệt tốt B2 với C1 vì ngân hàng đề chưa có câu đủ khó ở vùng này."*</w:t>
            </w:r>
          </w:p>
        </w:tc>
      </w:tr>
      <w:tr>
        <w:tc>
          <w:tcPr>
            <w:tcW w:type="dxa" w:w="2160"/>
          </w:tcPr>
          <w:p>
            <w:r>
              <w:t>θ=2.3 (C1+, ngoài CEFR và item bank)</w:t>
            </w:r>
          </w:p>
        </w:tc>
        <w:tc>
          <w:tcPr>
            <w:tcW w:type="dxa" w:w="2160"/>
          </w:tcPr>
          <w:p>
            <w:r>
              <w:t>C1+</w:t>
            </w:r>
          </w:p>
        </w:tc>
        <w:tc>
          <w:tcPr>
            <w:tcW w:type="dxa" w:w="2160"/>
          </w:tcPr>
          <w:p>
            <w:r>
              <w:t>true</w:t>
            </w:r>
          </w:p>
        </w:tc>
        <w:tc>
          <w:tcPr>
            <w:tcW w:type="dxa" w:w="2160"/>
          </w:tcPr>
          <w:p>
            <w:r>
              <w:t>*"Năng lực của bạn vượt ngoài phạm vi đánh giá hiện tại (C1+). Vui lòng liên hệ Giảng viên để được tư vấn bổ sung."*</w:t>
            </w:r>
          </w:p>
        </w:tc>
      </w:tr>
      <w:tr>
        <w:tc>
          <w:tcPr>
            <w:tcW w:type="dxa" w:w="2160"/>
          </w:tcPr>
          <w:p>
            <w:r>
              <w:t>θ=-2.8 (Pre-A1, ngoài CEFR và item bank)</w:t>
            </w:r>
          </w:p>
        </w:tc>
        <w:tc>
          <w:tcPr>
            <w:tcW w:type="dxa" w:w="2160"/>
          </w:tcPr>
          <w:p>
            <w:r>
              <w:t>Pre-A1</w:t>
            </w:r>
          </w:p>
        </w:tc>
        <w:tc>
          <w:tcPr>
            <w:tcW w:type="dxa" w:w="2160"/>
          </w:tcPr>
          <w:p>
            <w:r>
              <w:t>true</w:t>
            </w:r>
          </w:p>
        </w:tc>
        <w:tc>
          <w:tcPr>
            <w:tcW w:type="dxa" w:w="2160"/>
          </w:tcPr>
          <w:p>
            <w:r>
              <w:t>*"Năng lực của bạn chưa đến mức A1. Vui lòng liên hệ Giảng viên để được hỗ trợ thêm."*</w:t>
            </w:r>
          </w:p>
        </w:tc>
      </w:tr>
    </w:tbl>
    <w:p/>
    <w:p>
      <w:pPr>
        <w:ind w:left="432"/>
      </w:pPr>
      <w:r>
        <w:rPr>
          <w:b/>
        </w:rPr>
        <w:t xml:space="preserve">[NOTE] </w:t>
      </w:r>
      <w:r>
        <w:t>Thứ tự ưu tiên dừng: **SE &lt; 0.35** &gt; **Boundary Stop (≥8 câu)** &gt; **Hard Stop 25 câu** &gt; **Timeout**.</w:t>
      </w:r>
    </w:p>
    <w:p>
      <w:pPr>
        <w:pStyle w:val="Heading3"/>
      </w:pPr>
      <w:r>
        <w:t>4.6. Mapping θ → CEFR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Theta (θ)</w:t>
            </w:r>
          </w:p>
        </w:tc>
        <w:tc>
          <w:tcPr>
            <w:tcW w:type="dxa" w:w="2880"/>
          </w:tcPr>
          <w:p>
            <w:r>
              <w:rPr>
                <w:b/>
              </w:rPr>
              <w:t>CEFR</w:t>
            </w:r>
          </w:p>
        </w:tc>
        <w:tc>
          <w:tcPr>
            <w:tcW w:type="dxa" w:w="2880"/>
          </w:tcPr>
          <w:p>
            <w:r>
              <w:rPr>
                <w:b/>
              </w:rPr>
              <w:t>Ghi chú</w:t>
            </w:r>
          </w:p>
        </w:tc>
      </w:tr>
      <w:tr>
        <w:tc>
          <w:tcPr>
            <w:tcW w:type="dxa" w:w="2880"/>
          </w:tcPr>
          <w:p>
            <w:r>
              <w:t>θ &lt; −2.0</w:t>
            </w:r>
          </w:p>
        </w:tc>
        <w:tc>
          <w:tcPr>
            <w:tcW w:type="dxa" w:w="2880"/>
          </w:tcPr>
          <w:p>
            <w:r>
              <w:t>Pre-A1</w:t>
            </w:r>
          </w:p>
        </w:tc>
        <w:tc>
          <w:tcPr>
            <w:tcW w:type="dxa" w:w="2880"/>
          </w:tcPr>
          <w:p>
            <w:r>
              <w:t>⚠️ Ngoài phủ sóng Item Bank — xem mục 4.7</w:t>
            </w:r>
          </w:p>
        </w:tc>
      </w:tr>
      <w:tr>
        <w:tc>
          <w:tcPr>
            <w:tcW w:type="dxa" w:w="2880"/>
          </w:tcPr>
          <w:p>
            <w:r>
              <w:t>−2.0 ≤ θ &lt; −1.0</w:t>
            </w:r>
          </w:p>
        </w:tc>
        <w:tc>
          <w:tcPr>
            <w:tcW w:type="dxa" w:w="2880"/>
          </w:tcPr>
          <w:p>
            <w:r>
              <w:t>A1</w:t>
            </w:r>
          </w:p>
        </w:tc>
        <w:tc>
          <w:tcPr>
            <w:tcW w:type="dxa" w:w="2880"/>
          </w:tcPr>
          <w:p>
            <w:r>
              <w:t>Phủ bởi Item Bank</w:t>
            </w:r>
          </w:p>
        </w:tc>
      </w:tr>
      <w:tr>
        <w:tc>
          <w:tcPr>
            <w:tcW w:type="dxa" w:w="2880"/>
          </w:tcPr>
          <w:p>
            <w:r>
              <w:t>−1.0 ≤ θ &lt; 0.0</w:t>
            </w:r>
          </w:p>
        </w:tc>
        <w:tc>
          <w:tcPr>
            <w:tcW w:type="dxa" w:w="2880"/>
          </w:tcPr>
          <w:p>
            <w:r>
              <w:t>A2</w:t>
            </w:r>
          </w:p>
        </w:tc>
        <w:tc>
          <w:tcPr>
            <w:tcW w:type="dxa" w:w="2880"/>
          </w:tcPr>
          <w:p>
            <w:r>
              <w:t>Phủ bởi Item Bank</w:t>
            </w:r>
          </w:p>
        </w:tc>
      </w:tr>
      <w:tr>
        <w:tc>
          <w:tcPr>
            <w:tcW w:type="dxa" w:w="2880"/>
          </w:tcPr>
          <w:p>
            <w:r>
              <w:t>0.0 ≤ θ &lt; 1.0</w:t>
            </w:r>
          </w:p>
        </w:tc>
        <w:tc>
          <w:tcPr>
            <w:tcW w:type="dxa" w:w="2880"/>
          </w:tcPr>
          <w:p>
            <w:r>
              <w:t>B1</w:t>
            </w:r>
          </w:p>
        </w:tc>
        <w:tc>
          <w:tcPr>
            <w:tcW w:type="dxa" w:w="2880"/>
          </w:tcPr>
          <w:p>
            <w:r>
              <w:t>Phủ bởi Item Bank</w:t>
            </w:r>
          </w:p>
        </w:tc>
      </w:tr>
      <w:tr>
        <w:tc>
          <w:tcPr>
            <w:tcW w:type="dxa" w:w="2880"/>
          </w:tcPr>
          <w:p>
            <w:r>
              <w:t>1.0 ≤ θ &lt; 2.0</w:t>
            </w:r>
          </w:p>
        </w:tc>
        <w:tc>
          <w:tcPr>
            <w:tcW w:type="dxa" w:w="2880"/>
          </w:tcPr>
          <w:p>
            <w:r>
              <w:t>B2</w:t>
            </w:r>
          </w:p>
        </w:tc>
        <w:tc>
          <w:tcPr>
            <w:tcW w:type="dxa" w:w="2880"/>
          </w:tcPr>
          <w:p>
            <w:r>
              <w:t>Phủ bởi Item Bank</w:t>
            </w:r>
          </w:p>
        </w:tc>
      </w:tr>
      <w:tr>
        <w:tc>
          <w:tcPr>
            <w:tcW w:type="dxa" w:w="2880"/>
          </w:tcPr>
          <w:p>
            <w:r>
              <w:t>θ ≥ 2.0</w:t>
            </w:r>
          </w:p>
        </w:tc>
        <w:tc>
          <w:tcPr>
            <w:tcW w:type="dxa" w:w="2880"/>
          </w:tcPr>
          <w:p>
            <w:r>
              <w:t>C1+</w:t>
            </w:r>
          </w:p>
        </w:tc>
        <w:tc>
          <w:tcPr>
            <w:tcW w:type="dxa" w:w="2880"/>
          </w:tcPr>
          <w:p>
            <w:r>
              <w:t>⚠️ Ngoài phủ sóng Item Bank — xem mục 4.7</w:t>
            </w:r>
          </w:p>
        </w:tc>
      </w:tr>
    </w:tbl>
    <w:p/>
    <w:p>
      <w:pPr>
        <w:pStyle w:val="Heading3"/>
      </w:pPr>
      <w:r>
        <w:t>4.7. Ceiling / Floor Effect — Giới hạn đã biết</w:t>
      </w:r>
    </w:p>
    <w:p>
      <w:pPr>
        <w:ind w:left="432"/>
      </w:pPr>
      <w:r>
        <w:rPr>
          <w:b/>
        </w:rPr>
        <w:t xml:space="preserve">[WARNING] </w:t>
      </w:r>
      <w:r>
        <w:t>Item Bank chỉ phủ CEFR A1–B2 (logit $b \approx -2.5$ đến $+1.5$). Sinh viên rơi vào **Pre-A1 hoặc C1+** sẽ không có item đủ dễ/khó để đo chính xác → $SE(\theta)$ khó đạt &lt; 0.35 → hầu hết bị hard-stop ở 25 câu với độ tin cậy thấp.</w:t>
      </w:r>
    </w:p>
    <w:p>
      <w:r/>
      <w:r>
        <w:rPr>
          <w:b/>
        </w:rPr>
        <w:t>Xử lý trong TL:</w:t>
      </w:r>
      <w:r/>
    </w:p>
    <w:p>
      <w:pPr>
        <w:pStyle w:val="ListBullet"/>
      </w:pPr>
      <w:r>
        <w:t xml:space="preserve">Report kết quả với warning flag: </w:t>
      </w:r>
      <w:r>
        <w:rPr>
          <w:rFonts w:ascii="Courier New" w:hAnsi="Courier New"/>
          <w:sz w:val="18"/>
        </w:rPr>
        <w:t>"boundary_effect": true</w:t>
      </w:r>
      <w:r>
        <w:t xml:space="preserve"> trong JSON Profile.</w:t>
      </w:r>
    </w:p>
    <w:p>
      <w:pPr>
        <w:pStyle w:val="ListBullet"/>
      </w:pPr>
      <w:r>
        <w:t xml:space="preserve">Hiển thị cho SV: </w:t>
      </w:r>
      <w:r>
        <w:rPr>
          <w:i/>
        </w:rPr>
        <w:t>"Hệ thống đánh giá bạn thuộc nhóm [Pre-A1/C1+] — kết quả ở vùng biên có thể kém chính xác hơn. Vui lòng liên hệ Giảng viên."</w:t>
      </w:r>
      <w:r/>
    </w:p>
    <w:p>
      <w:r/>
      <w:r>
        <w:rPr>
          <w:b/>
        </w:rPr>
        <w:t>Hướng mở rộng (KL):</w:t>
      </w:r>
      <w:r>
        <w:t xml:space="preserve"> Bổ sung item Pre-A1 (b &lt; −2.5) và B2+ (b &gt; +1.5).</w:t>
      </w:r>
    </w:p>
    <w:p>
      <w:pPr>
        <w:pStyle w:val="Heading3"/>
      </w:pPr>
      <w:r>
        <w:t>4.8. Item Exposure Control — Rủi ro cần ghi nhận</w:t>
      </w:r>
    </w:p>
    <w:p>
      <w:pPr>
        <w:ind w:left="432"/>
      </w:pPr>
      <w:r>
        <w:rPr>
          <w:b/>
        </w:rPr>
        <w:t xml:space="preserve">[CAUTION] </w:t>
      </w:r>
      <w:r>
        <w:t>**Rủi ro lộ đề (Item Exposure):** Item bank 250 câu với 50–500 SV/đợt. Vùng A2–B1 (xung quanh θ = 0) có mật độ item mỏng nhất. Các câu phổ biến (b ≈ 0) sẽ bị chọn lặp lại nhiều lần → SV thi sau có thể biết trước câu hỏi từ SV thi trước trong cùng đợt.</w:t>
      </w:r>
    </w:p>
    <w:p>
      <w:r/>
      <w:r>
        <w:rPr>
          <w:b/>
        </w:rPr>
        <w:t>Đây khác với F-16 (Anti-Cheating trong lúc thi).</w:t>
      </w:r>
      <w:r/>
    </w:p>
    <w:p>
      <w:r/>
      <w:r>
        <w:rPr>
          <w:b/>
        </w:rPr>
        <w:t>Không implement trong TL</w:t>
      </w:r>
      <w:r>
        <w:t xml:space="preserve"> (do item bank còn nhỏ và chưa đủ dữ liệu để ước lượng exposure rate). Ghi nhận trong Risk Register.</w:t>
      </w:r>
    </w:p>
    <w:p>
      <w:r/>
      <w:r>
        <w:rPr>
          <w:b/>
        </w:rPr>
        <w:t>Hướng giải quyết sau (KL):</w:t>
      </w:r>
      <w:r>
        <w:t xml:space="preserve"> Randomized Item Selection với exposure constraint — chỉ chọn câu có $\text{exposure\_rate} &lt; 0.3$ (Sympson-Hetter method hoặc đơn giản hơn là max-use cap).</w:t>
      </w:r>
    </w:p>
    <w:p>
      <w:r>
        <w:t>──────────────────────────────────────────────────</w:t>
      </w:r>
    </w:p>
    <w:p>
      <w:pPr>
        <w:pStyle w:val="Heading2"/>
      </w:pPr>
      <w:r>
        <w:t>V. KIẾN TRÚC IRT — HAI QUY TRÌNH TÁCH BIỆT (v2.2)</w:t>
      </w:r>
    </w:p>
    <w:p>
      <w:pPr>
        <w:ind w:left="432"/>
      </w:pPr>
      <w:r>
        <w:rPr>
          <w:b/>
        </w:rPr>
        <w:t xml:space="preserve">[IMPORTANT] </w:t>
      </w:r>
      <w:r>
        <w:t>Phiên bản trước gộp nhầm hai bài toán hoàn toàn khác nhau vào một "lựa chọn A/B". Đây là tái cơ cấu lại đúng.</w:t>
      </w:r>
    </w:p>
    <w:p>
      <w:r>
        <w:t xml:space="preserve">Runtime EAP (ước lượng năng lực) và Offline Calibration (hiệu chỉnh tham số item) là </w:t>
      </w:r>
      <w:r>
        <w:rPr>
          <w:b/>
        </w:rPr>
        <w:t>hai quy trình độc lập</w:t>
      </w:r>
      <w:r>
        <w:t xml:space="preserve"> về mục đích, tần suất và yêu cầu kỹ thuật: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Runtime EAP</w:t>
            </w:r>
          </w:p>
        </w:tc>
        <w:tc>
          <w:tcPr>
            <w:tcW w:type="dxa" w:w="2880"/>
          </w:tcPr>
          <w:p>
            <w:r>
              <w:rPr>
                <w:b/>
              </w:rPr>
              <w:t>Offline Calibration</w:t>
            </w:r>
          </w:p>
        </w:tc>
      </w:tr>
      <w:tr>
        <w:tc>
          <w:tcPr>
            <w:tcW w:type="dxa" w:w="2880"/>
          </w:tcPr>
          <w:p>
            <w:r>
              <w:t>Mục đích</w:t>
            </w:r>
          </w:p>
        </w:tc>
        <w:tc>
          <w:tcPr>
            <w:tcW w:type="dxa" w:w="2880"/>
          </w:tcPr>
          <w:p>
            <w:r>
              <w:t>Ước lượng θ sau mỗi câu trả lời</w:t>
            </w:r>
          </w:p>
        </w:tc>
        <w:tc>
          <w:tcPr>
            <w:tcW w:type="dxa" w:w="2880"/>
          </w:tcPr>
          <w:p>
            <w:r>
              <w:t>Tính toán lại b_i từ dữ liệu thực</w:t>
            </w:r>
          </w:p>
        </w:tc>
      </w:tr>
      <w:tr>
        <w:tc>
          <w:tcPr>
            <w:tcW w:type="dxa" w:w="2880"/>
          </w:tcPr>
          <w:p>
            <w:r>
              <w:t>Tần suất</w:t>
            </w:r>
          </w:p>
        </w:tc>
        <w:tc>
          <w:tcPr>
            <w:tcW w:type="dxa" w:w="2880"/>
          </w:tcPr>
          <w:p>
            <w:r>
              <w:t>25 lần/bài thi, realtime</w:t>
            </w:r>
          </w:p>
        </w:tc>
        <w:tc>
          <w:tcPr>
            <w:tcW w:type="dxa" w:w="2880"/>
          </w:tcPr>
          <w:p>
            <w:r>
              <w:t>1-2 lần/kỳ thi, batch</w:t>
            </w:r>
          </w:p>
        </w:tc>
      </w:tr>
      <w:tr>
        <w:tc>
          <w:tcPr>
            <w:tcW w:type="dxa" w:w="2880"/>
          </w:tcPr>
          <w:p>
            <w:r>
              <w:t>Yêu cầu latency</w:t>
            </w:r>
          </w:p>
        </w:tc>
        <w:tc>
          <w:tcPr>
            <w:tcW w:type="dxa" w:w="2880"/>
          </w:tcPr>
          <w:p>
            <w:r>
              <w:t>&lt; 50ms (trong 1 HTTP request)</w:t>
            </w:r>
          </w:p>
        </w:tc>
        <w:tc>
          <w:tcPr>
            <w:tcW w:type="dxa" w:w="2880"/>
          </w:tcPr>
          <w:p>
            <w:r>
              <w:t>Không giới hạn (chạy offline)</w:t>
            </w:r>
          </w:p>
        </w:tc>
      </w:tr>
      <w:tr>
        <w:tc>
          <w:tcPr>
            <w:tcW w:type="dxa" w:w="2880"/>
          </w:tcPr>
          <w:p>
            <w:r>
              <w:t>Yêu cầu accuracy</w:t>
            </w:r>
          </w:p>
        </w:tc>
        <w:tc>
          <w:tcPr>
            <w:tcW w:type="dxa" w:w="2880"/>
          </w:tcPr>
          <w:p>
            <w:r>
              <w:t>Đủ tốt để chọn item tiếp theo</w:t>
            </w:r>
          </w:p>
        </w:tc>
        <w:tc>
          <w:tcPr>
            <w:tcW w:type="dxa" w:w="2880"/>
          </w:tcPr>
          <w:p>
            <w:r>
              <w:t>Cao nhất có thể (MMLE)</w:t>
            </w:r>
          </w:p>
        </w:tc>
      </w:tr>
    </w:tbl>
    <w:p/>
    <w:p>
      <w:r>
        <w:t>──────────────────────────────────────────────────</w:t>
      </w:r>
    </w:p>
    <w:p>
      <w:pPr>
        <w:pStyle w:val="Heading3"/>
      </w:pPr>
      <w:r>
        <w:t>Quyết định 1 (Bắt buộc): Runtime Ability Estimation = TypeScript tự implement</w:t>
      </w:r>
    </w:p>
    <w:p>
      <w:r/>
      <w:r>
        <w:rPr>
          <w:b/>
        </w:rPr>
        <w:t>Lý do bắt buộc:</w:t>
      </w:r>
      <w:r>
        <w:t xml:space="preserve"> Latency. Mỗi khi sinh viên submit câu trả lời, hệ thống phải tính EAP và trả về câu tiếp theo trong &lt; 50ms. Nếu gọi sang Python REST endpoint bên ngoài (py-irt), mỗi request tốn thêm:</w:t>
      </w:r>
    </w:p>
    <w:p>
      <w:pPr>
        <w:pStyle w:val="ListBullet"/>
      </w:pPr>
      <w:r>
        <w:t>Network round-trip: 10-50ms</w:t>
      </w:r>
    </w:p>
    <w:p>
      <w:pPr>
        <w:pStyle w:val="ListBullet"/>
      </w:pPr>
      <w:r>
        <w:t>Python cold-start nếu container sleep: 500ms+</w:t>
      </w:r>
    </w:p>
    <w:p>
      <w:pPr>
        <w:pStyle w:val="ListBullet"/>
      </w:pPr>
      <w:r>
        <w:t>Với 25 lần/bài thi và 500 SV đồng thời → không thể chấp nhận.</w:t>
      </w:r>
    </w:p>
    <w:p>
      <w:r/>
      <w:r>
        <w:rPr>
          <w:b/>
        </w:rPr>
        <w:t>Kết luận:</w:t>
      </w:r>
      <w:r>
        <w:t xml:space="preserve"> EAP runtime </w:t>
      </w:r>
      <w:r>
        <w:rPr>
          <w:b/>
        </w:rPr>
        <w:t>luôn là TypeScript tự code</w:t>
      </w:r>
      <w:r>
        <w:t xml:space="preserve"> — không có lựa chọn nào khác về mặt kiến trúc.</w:t>
      </w:r>
    </w:p>
    <w:tbl>
      <w:tblPr>
        <w:tblStyle w:val="TableGrid"/>
        <w:tblW w:type="auto" w:w="0"/>
        <w:tblLook w:firstColumn="1" w:firstRow="1" w:lastColumn="0" w:lastRow="0" w:noHBand="0" w:noVBand="1" w:val="04A0"/>
      </w:tblPr>
      <w:tblGrid>
        <w:gridCol w:w="4320"/>
        <w:gridCol w:w="4320"/>
      </w:tblGrid>
      <w:tr>
        <w:tc>
          <w:tcPr>
            <w:tcW w:type="dxa" w:w="4320"/>
          </w:tcPr>
          <w:p>
            <w:r>
              <w:rPr>
                <w:b/>
              </w:rPr>
              <w:t>Tiêu chí</w:t>
            </w:r>
          </w:p>
        </w:tc>
        <w:tc>
          <w:tcPr>
            <w:tcW w:type="dxa" w:w="4320"/>
          </w:tcPr>
          <w:p>
            <w:r>
              <w:rPr>
                <w:b/>
              </w:rPr>
              <w:t>Đánh giá</w:t>
            </w:r>
          </w:p>
        </w:tc>
      </w:tr>
      <w:tr>
        <w:tc>
          <w:tcPr>
            <w:tcW w:type="dxa" w:w="4320"/>
          </w:tcPr>
          <w:p>
            <w:r>
              <w:t>Tính học thuật</w:t>
            </w:r>
          </w:p>
        </w:tc>
        <w:tc>
          <w:tcPr>
            <w:tcW w:type="dxa" w:w="4320"/>
          </w:tcPr>
          <w:p>
            <w:r>
              <w:t>✅ Cao — hiểu sâu, biểu hiện tốt trong báo cáo và defense</w:t>
            </w:r>
          </w:p>
        </w:tc>
      </w:tr>
      <w:tr>
        <w:tc>
          <w:tcPr>
            <w:tcW w:type="dxa" w:w="4320"/>
          </w:tcPr>
          <w:p>
            <w:r>
              <w:t>Latency</w:t>
            </w:r>
          </w:p>
        </w:tc>
        <w:tc>
          <w:tcPr>
            <w:tcW w:type="dxa" w:w="4320"/>
          </w:tcPr>
          <w:p>
            <w:r>
              <w:t>✅ In-process, &lt; 5ms</w:t>
            </w:r>
          </w:p>
        </w:tc>
      </w:tr>
      <w:tr>
        <w:tc>
          <w:tcPr>
            <w:tcW w:type="dxa" w:w="4320"/>
          </w:tcPr>
          <w:p>
            <w:r>
              <w:t>Rủi ro</w:t>
            </w:r>
          </w:p>
        </w:tc>
        <w:tc>
          <w:tcPr>
            <w:tcW w:type="dxa" w:w="4320"/>
          </w:tcPr>
          <w:p>
            <w:r>
              <w:t>🟡 EAP với quadrature dễ bug → cần unit test kỹ (xem Mục 4.3)</w:t>
            </w:r>
          </w:p>
        </w:tc>
      </w:tr>
      <w:tr>
        <w:tc>
          <w:tcPr>
            <w:tcW w:type="dxa" w:w="4320"/>
          </w:tcPr>
          <w:p>
            <w:r>
              <w:t>Phù hợp khi GVHD yêu cầu "tự xây dựng mô hình"</w:t>
            </w:r>
          </w:p>
        </w:tc>
        <w:tc>
          <w:tcPr>
            <w:tcW w:type="dxa" w:w="4320"/>
          </w:tcPr>
          <w:p>
            <w:r>
              <w:t>✅ Có source code tự viết toàn bộ</w:t>
            </w:r>
          </w:p>
        </w:tc>
      </w:tr>
    </w:tbl>
    <w:p/>
    <w:p>
      <w:r>
        <w:t>──────────────────────────────────────────────────</w:t>
      </w:r>
    </w:p>
    <w:p>
      <w:pPr>
        <w:pStyle w:val="Heading3"/>
      </w:pPr>
      <w:r>
        <w:t>Quyết định 2 (Linh hoạt): Offline Calibration = py-irt hoặc tự code</w:t>
      </w:r>
    </w:p>
    <w:p>
      <w:r>
        <w:t xml:space="preserve">Đây là quy trình chạy batch, offline, 1-2 lần/kỳ. Không có yêu cầu latency nên có thể linh hoạt hơn. </w:t>
      </w:r>
      <w:r>
        <w:rPr>
          <w:b/>
        </w:rPr>
        <w:t>Không bắt buộc trong Tiểu luận</w:t>
      </w:r>
      <w:r>
        <w:t xml:space="preserve"> (Tiểu luận không tự chạy calibration ban đầu — xem Mục 6.1/6.4); có thể triển khai sau này khi cần tinh chỉnh lại b_i từ dữ liệu sử dụng thực tế (F-12, hướng Khóa luận).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Tiêu chí</w:t>
            </w:r>
          </w:p>
        </w:tc>
        <w:tc>
          <w:tcPr>
            <w:tcW w:type="dxa" w:w="2880"/>
          </w:tcPr>
          <w:p>
            <w:r>
              <w:rPr>
                <w:b/>
              </w:rPr>
              <w:t>Phương án A: py-irt (Python)</w:t>
            </w:r>
          </w:p>
        </w:tc>
        <w:tc>
          <w:tcPr>
            <w:tcW w:type="dxa" w:w="2880"/>
          </w:tcPr>
          <w:p>
            <w:r>
              <w:rPr>
                <w:b/>
              </w:rPr>
              <w:t>Phương án B: catR (R)</w:t>
            </w:r>
          </w:p>
        </w:tc>
      </w:tr>
      <w:tr>
        <w:tc>
          <w:tcPr>
            <w:tcW w:type="dxa" w:w="2880"/>
          </w:tcPr>
          <w:p>
            <w:r>
              <w:t>Accuracy</w:t>
            </w:r>
          </w:p>
        </w:tc>
        <w:tc>
          <w:tcPr>
            <w:tcW w:type="dxa" w:w="2880"/>
          </w:tcPr>
          <w:p>
            <w:r>
              <w:t>✅ MMLE chuẩn, được kiểm chứng</w:t>
            </w:r>
          </w:p>
        </w:tc>
        <w:tc>
          <w:tcPr>
            <w:tcW w:type="dxa" w:w="2880"/>
          </w:tcPr>
          <w:p>
            <w:r>
              <w:t>✅ Chuẩn học thuật, nhiều paper dùng</w:t>
            </w:r>
          </w:p>
        </w:tc>
      </w:tr>
      <w:tr>
        <w:tc>
          <w:tcPr>
            <w:tcW w:type="dxa" w:w="2880"/>
          </w:tcPr>
          <w:p>
            <w:r>
              <w:t>Học thuật</w:t>
            </w:r>
          </w:p>
        </w:tc>
        <w:tc>
          <w:tcPr>
            <w:tcW w:type="dxa" w:w="2880"/>
          </w:tcPr>
          <w:p>
            <w:r>
              <w:t>✅ Dễ cite</w:t>
            </w:r>
          </w:p>
        </w:tc>
        <w:tc>
          <w:tcPr>
            <w:tcW w:type="dxa" w:w="2880"/>
          </w:tcPr>
          <w:p>
            <w:r>
              <w:t>✅ Dễ cite hơn (R phổ biến trong Psychometrics)</w:t>
            </w:r>
          </w:p>
        </w:tc>
      </w:tr>
      <w:tr>
        <w:tc>
          <w:tcPr>
            <w:tcW w:type="dxa" w:w="2880"/>
          </w:tcPr>
          <w:p>
            <w:r>
              <w:t>Tích hợp</w:t>
            </w:r>
          </w:p>
        </w:tc>
        <w:tc>
          <w:tcPr>
            <w:tcW w:type="dxa" w:w="2880"/>
          </w:tcPr>
          <w:p>
            <w:r>
              <w:t>Docker Python service nhỏ</w:t>
            </w:r>
          </w:p>
        </w:tc>
        <w:tc>
          <w:tcPr>
            <w:tcW w:type="dxa" w:w="2880"/>
          </w:tcPr>
          <w:p>
            <w:r>
              <w:t>Docker R service</w:t>
            </w:r>
          </w:p>
        </w:tc>
      </w:tr>
      <w:tr>
        <w:tc>
          <w:tcPr>
            <w:tcW w:type="dxa" w:w="2880"/>
          </w:tcPr>
          <w:p>
            <w:r>
              <w:t>Output</w:t>
            </w:r>
          </w:p>
        </w:tc>
        <w:tc>
          <w:tcPr>
            <w:tcW w:type="dxa" w:w="2880"/>
          </w:tcPr>
          <w:p>
            <w:r>
              <w:t>JSON params</w:t>
            </w:r>
          </w:p>
        </w:tc>
        <w:tc>
          <w:tcPr>
            <w:tcW w:type="dxa" w:w="2880"/>
          </w:tcPr>
          <w:p>
            <w:r>
              <w:t>CSV/JSON params</w:t>
            </w:r>
          </w:p>
        </w:tc>
      </w:tr>
    </w:tbl>
    <w:p/>
    <w:p>
      <w:r/>
      <w:r>
        <w:rPr>
          <w:b/>
        </w:rPr>
        <w:t>Khuyến nghị:</w:t>
      </w:r>
      <w:r>
        <w:t xml:space="preserve"> Dùng </w:t>
      </w:r>
      <w:r>
        <w:rPr>
          <w:b/>
        </w:rPr>
        <w:t>py-irt</w:t>
      </w:r>
      <w:r>
        <w:t xml:space="preserve"> vì team đã có Python environment (Gemini API). Chạy dưới dạng Docker sidecar, chỉ invoke khi chạy calibration job, không liên quan đến runtime của backend.</w:t>
      </w:r>
    </w:p>
    <w:p>
      <w:r>
        <w:t>──────────────────────────────────────────────────</w:t>
      </w:r>
    </w:p>
    <w:p>
      <w:pPr>
        <w:pStyle w:val="Heading2"/>
      </w:pPr>
      <w:r>
        <w:t>VI. NGÂN HÀNG CÂU HỎI (ITEM BANK)</w:t>
      </w:r>
    </w:p>
    <w:p>
      <w:pPr>
        <w:pStyle w:val="Heading3"/>
      </w:pPr>
      <w:r>
        <w:t>6.1. Kế hoạch Bootstrap — Đã điều chỉnh Timeline</w:t>
      </w:r>
    </w:p>
    <w:p>
      <w:pPr>
        <w:ind w:left="432"/>
      </w:pPr>
      <w:r>
        <w:rPr>
          <w:b/>
        </w:rPr>
        <w:t xml:space="preserve">[WARNING] </w:t>
      </w:r>
      <w:r>
        <w:t xml:space="preserve">v2.6 FIX (thay v2.1): </w:t>
      </w:r>
      <w:r>
        <w:t>Kế hoạch tự tổ chức Pre-test tuyến tính cho ≥60 sinh viên (đã đặc tả ở v2.1–v2.5) bị loại khỏi phạm vi Tiểu luận theo nhận xét GVHD — khối lượng tổ chức một đợt thi riêng cho ≥60 SV là quá lớn so với quy mô nhóm 2 người/12 tuần. Thay vào đó, b_i ban đầu được lấy từ nguồn câu hỏi/ngân hàng đề đã có độ khó chuẩn hóa từ trước (xem NOTE bên dưới và Mục 6.4).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Giai đoạn</w:t>
            </w:r>
          </w:p>
        </w:tc>
        <w:tc>
          <w:tcPr>
            <w:tcW w:type="dxa" w:w="2880"/>
          </w:tcPr>
          <w:p>
            <w:r>
              <w:rPr>
                <w:b/>
              </w:rPr>
              <w:t>Nội dung</w:t>
            </w:r>
          </w:p>
        </w:tc>
        <w:tc>
          <w:tcPr>
            <w:tcW w:type="dxa" w:w="2880"/>
          </w:tcPr>
          <w:p>
            <w:r>
              <w:rPr>
                <w:b/>
              </w:rPr>
              <w:t>Tuần (TL)</w:t>
            </w:r>
          </w:p>
        </w:tc>
      </w:tr>
      <w:tr>
        <w:tc>
          <w:tcPr>
            <w:tcW w:type="dxa" w:w="2880"/>
          </w:tcPr>
          <w:p>
            <w:r>
              <w:t>0 — AI Generation</w:t>
            </w:r>
          </w:p>
        </w:tc>
        <w:tc>
          <w:tcPr>
            <w:tcW w:type="dxa" w:w="2880"/>
          </w:tcPr>
          <w:p>
            <w:r>
              <w:t>Gemini sinh ~300 câu Vocab/Grammar (dự phòng 20% bị loại)</w:t>
            </w:r>
          </w:p>
        </w:tc>
        <w:tc>
          <w:tcPr>
            <w:tcW w:type="dxa" w:w="2880"/>
          </w:tcPr>
          <w:p>
            <w:r>
              <w:t>1–2</w:t>
            </w:r>
          </w:p>
        </w:tc>
      </w:tr>
      <w:tr>
        <w:tc>
          <w:tcPr>
            <w:tcW w:type="dxa" w:w="2880"/>
          </w:tcPr>
          <w:p>
            <w:r>
              <w:t>1 — Expert Validation</w:t>
            </w:r>
          </w:p>
        </w:tc>
        <w:tc>
          <w:tcPr>
            <w:tcW w:type="dxa" w:w="2880"/>
          </w:tcPr>
          <w:p>
            <w:r>
              <w:t>GV Ngoại ngữ review → giữ lại ~250 câu</w:t>
            </w:r>
          </w:p>
        </w:tc>
        <w:tc>
          <w:tcPr>
            <w:tcW w:type="dxa" w:w="2880"/>
          </w:tcPr>
          <w:p>
            <w:r>
              <w:t>3–4</w:t>
            </w:r>
          </w:p>
        </w:tc>
      </w:tr>
      <w:tr>
        <w:tc>
          <w:tcPr>
            <w:tcW w:type="dxa" w:w="2880"/>
          </w:tcPr>
          <w:p>
            <w:r>
              <w:t>2 — Sourcing độ khó chuẩn</w:t>
            </w:r>
          </w:p>
        </w:tc>
        <w:tc>
          <w:tcPr>
            <w:tcW w:type="dxa" w:w="2880"/>
          </w:tcPr>
          <w:p>
            <w:r>
              <w:t>Tìm nguồn câu hỏi/ngân hàng đề đã được chuẩn hóa độ khó (CEFR-graded hoặc đã IRT-calibrated); đối chiếu và gán b_i ban đầu cho từng câu trong Item Bank dựa trên nguồn đó — thay cho việc tự tổ chức Pre-test và tự chạy calibration</w:t>
            </w:r>
          </w:p>
        </w:tc>
        <w:tc>
          <w:tcPr>
            <w:tcW w:type="dxa" w:w="2880"/>
          </w:tcPr>
          <w:p>
            <w:r>
              <w:t>7–8</w:t>
            </w:r>
          </w:p>
        </w:tc>
      </w:tr>
      <w:tr>
        <w:tc>
          <w:tcPr>
            <w:tcW w:type="dxa" w:w="2880"/>
          </w:tcPr>
          <w:p>
            <w:r>
              <w:t>3 — Validate &amp; Fallback</w:t>
            </w:r>
          </w:p>
        </w:tc>
        <w:tc>
          <w:tcPr>
            <w:tcW w:type="dxa" w:w="2880"/>
          </w:tcPr>
          <w:p>
            <w:r>
              <w:t>Kiểm tra tính hợp lý của b_i đã gán (đối chiếu CEFR anchor Mục 4.6, GV Ngoại ngữ review chéo); gán b_i fallback theo CEFR anchor cho item không tìm được độ khó chuẩn từ nguồn</w:t>
            </w:r>
          </w:p>
        </w:tc>
        <w:tc>
          <w:tcPr>
            <w:tcW w:type="dxa" w:w="2880"/>
          </w:tcPr>
          <w:p>
            <w:r>
              <w:t>9–10</w:t>
            </w:r>
          </w:p>
        </w:tc>
      </w:tr>
      <w:tr>
        <w:tc>
          <w:tcPr>
            <w:tcW w:type="dxa" w:w="2880"/>
          </w:tcPr>
          <w:p>
            <w:r>
              <w:t>4 — Activate CAT</w:t>
            </w:r>
          </w:p>
        </w:tc>
        <w:tc>
          <w:tcPr>
            <w:tcW w:type="dxa" w:w="2880"/>
          </w:tcPr>
          <w:p>
            <w:r>
              <w:t>Deploy item bank đã gán độ khó chuẩn; bắt đầu CAT thật</w:t>
            </w:r>
          </w:p>
        </w:tc>
        <w:tc>
          <w:tcPr>
            <w:tcW w:type="dxa" w:w="2880"/>
          </w:tcPr>
          <w:p>
            <w:r>
              <w:t>11</w:t>
            </w:r>
          </w:p>
        </w:tc>
      </w:tr>
    </w:tbl>
    <w:p/>
    <w:p>
      <w:pPr>
        <w:ind w:left="432"/>
      </w:pPr>
      <w:r>
        <w:rPr>
          <w:b/>
        </w:rPr>
        <w:t xml:space="preserve">[NOTE] </w:t>
      </w:r>
      <w:r>
        <w:rPr>
          <w:b/>
        </w:rPr>
        <w:t xml:space="preserve">Nguồn câu hỏi độ khó chuẩn: </w:t>
      </w:r>
      <w:r>
        <w:t xml:space="preserve">ưu tiên tìm ngân hàng đề đã được chuẩn hóa độ khó theo CEFR hoặc đã IRT-calibrated công khai, quy đổi/đối chiếu sang thang logit của hệ thống (xem Mục 4.6). Nguồn cụ thể chưa chốt tại thời điểm v2.6 — xem tracking/DECISIONS_LOG.md. </w:t>
      </w:r>
      <w:r>
        <w:rPr>
          <w:b/>
        </w:rPr>
        <w:t>Tiêu chí fallback</w:t>
      </w:r>
      <w:r>
        <w:t xml:space="preserve"> nếu một item không tìm được độ khó chuẩn từ nguồn tham chiếu: gán b_i tạm thời theo </w:t>
      </w:r>
      <w:r>
        <w:rPr>
          <w:b/>
        </w:rPr>
        <w:t>CEFR anchor</w:t>
      </w:r>
      <w:r>
        <w:t xml:space="preserve"> (giá trị giữa dải logit ứng với cefr_target của item — xem bảng Mục 4.6), đánh dấu calibrated = false, và GV Ngoại ngữ review kỹ các item fallback này trước khi APPROVE.</w:t>
      </w:r>
    </w:p>
    <w:p>
      <w:pPr>
        <w:pStyle w:val="Heading3"/>
      </w:pPr>
      <w:r>
        <w:t>6.2. PostgreSQL Schema — Items Table</w:t>
      </w:r>
    </w:p>
    <w:p>
      <w:pPr>
        <w:ind w:left="360"/>
      </w:pPr>
      <w:r>
        <w:rPr>
          <w:rFonts w:ascii="Courier New" w:hAnsi="Courier New"/>
          <w:sz w:val="16"/>
        </w:rPr>
        <w:t>CREATE TABLE items (</w:t>
        <w:br/>
        <w:t xml:space="preserve">    id              UUID PRIMARY KEY DEFAULT gen_random_uuid(),</w:t>
        <w:br/>
        <w:t xml:space="preserve">    content         TEXT NOT NULL,</w:t>
        <w:br/>
        <w:t xml:space="preserve">    options         JSONB NOT NULL,          -- {"A": "...", "B": "...", "C": "...", "D": "..."}</w:t>
        <w:br/>
        <w:t xml:space="preserve">    correct_answer  CHAR(1) NOT NULL,        -- 'A' | 'B' | 'C' | 'D'</w:t>
        <w:br/>
        <w:t xml:space="preserve">    skill           VARCHAR(20) NOT NULL,    -- 'vocabulary' | 'grammar'</w:t>
        <w:br/>
        <w:t xml:space="preserve">    topic_tag       VARCHAR(50),             -- 'past_simple' | 'academic_vocab' | ...</w:t>
        <w:br/>
        <w:t xml:space="preserve">    cefr_target     VARCHAR(3) NOT NULL,     -- 'A1' | 'A2' | 'B1' | 'B2'</w:t>
        <w:br/>
        <w:t xml:space="preserve">    irt_b           FLOAT NOT NULL,          -- Difficulty parameter (logit)</w:t>
        <w:br/>
        <w:t xml:space="preserve">    irt_a           FLOAT DEFAULT 1.0,       -- Discrimination [2PL — KL, default 1.0 = Rasch]</w:t>
        <w:br/>
        <w:t xml:space="preserve">    -- NOTE: irt_c là field DỰ PHÒNG cho KL (3PL guessing parameter).</w:t>
        <w:br/>
        <w:t xml:space="preserve">    -- KHÔNG được sử dụng trong thuật toán Rasch 1PL hiện tại của TL.</w:t>
        <w:br/>
        <w:t xml:space="preserve">    irt_c           FLOAT DEFAULT 0.25,      -- [RESERVED - KL only, 3PL]</w:t>
        <w:br/>
        <w:br/>
        <w:t xml:space="preserve">    -- Approval workflow fields (bắt buộc để CAT không chọn nhầm item DRAFT)</w:t>
        <w:br/>
        <w:t xml:space="preserve">    status          VARCHAR(20) DEFAULT 'DRAFT',  -- 'DRAFT' | 'PENDING_REVIEW' | 'APPROVED' | 'REJECTED'</w:t>
        <w:br/>
        <w:t xml:space="preserve">    source          VARCHAR(20) DEFAULT 'manual', -- 'manual' | 'ai_generated'</w:t>
        <w:br/>
        <w:t xml:space="preserve">    approved_by     UUID REFERENCES users(id),    -- NULL nếu chưa duyệt</w:t>
        <w:br/>
        <w:t xml:space="preserve">    approved_at     TIMESTAMPTZ,                  -- NULL nếu chưa duyệt</w:t>
        <w:br/>
        <w:t xml:space="preserve">    -- Audit: chỉ item có status='APPROVED' được CAT engine dùng (xem Mục 4.4)</w:t>
        <w:br/>
        <w:br/>
        <w:t xml:space="preserve">    calibrated      BOOLEAN DEFAULT FALSE,   -- Đã calibrate thực tế chưa?</w:t>
        <w:br/>
        <w:t xml:space="preserve">    times_used      INT DEFAULT 0,</w:t>
        <w:br/>
        <w:t xml:space="preserve">    exposure_rate   FLOAT DEFAULT 0.0,       -- [RESERVED] Tỉ lệ xuất hiện/tổng phiên thi</w:t>
        <w:br/>
        <w:t xml:space="preserve">    p_value         FLOAT,                   -- Tỉ lệ trả lời đúng thực tế</w:t>
        <w:br/>
        <w:t xml:space="preserve">    item_fit_mnsq   FLOAT,                   -- Rasch item fit (MNSQ, expected ≈ 1.0)</w:t>
        <w:br/>
        <w:t xml:space="preserve">    created_at      TIMESTAMPTZ DEFAULT NOW(),</w:t>
        <w:br/>
        <w:t xml:space="preserve">    updated_at      TIMESTAMPTZ DEFAULT NOW()</w:t>
        <w:br/>
        <w:t>);</w:t>
        <w:br/>
        <w:br/>
        <w:t>-- Index cho CAT query performance</w:t>
        <w:br/>
        <w:t>CREATE INDEX idx_items_cat ON items(status, skill, irt_b) WHERE status = 'APPROVED';</w:t>
      </w:r>
    </w:p>
    <w:p>
      <w:pPr>
        <w:pStyle w:val="Heading3"/>
      </w:pPr>
      <w:r>
        <w:t>6.3. Phân bổ Item Bank</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Kỹ năng</w:t>
            </w:r>
          </w:p>
        </w:tc>
        <w:tc>
          <w:tcPr>
            <w:tcW w:type="dxa" w:w="1440"/>
          </w:tcPr>
          <w:p>
            <w:r>
              <w:rPr>
                <w:b/>
              </w:rPr>
              <w:t>A1</w:t>
            </w:r>
          </w:p>
        </w:tc>
        <w:tc>
          <w:tcPr>
            <w:tcW w:type="dxa" w:w="1440"/>
          </w:tcPr>
          <w:p>
            <w:r>
              <w:rPr>
                <w:b/>
              </w:rPr>
              <w:t>A2</w:t>
            </w:r>
          </w:p>
        </w:tc>
        <w:tc>
          <w:tcPr>
            <w:tcW w:type="dxa" w:w="1440"/>
          </w:tcPr>
          <w:p>
            <w:r>
              <w:rPr>
                <w:b/>
              </w:rPr>
              <w:t>B1</w:t>
            </w:r>
          </w:p>
        </w:tc>
        <w:tc>
          <w:tcPr>
            <w:tcW w:type="dxa" w:w="1440"/>
          </w:tcPr>
          <w:p>
            <w:r>
              <w:rPr>
                <w:b/>
              </w:rPr>
              <w:t>B2</w:t>
            </w:r>
          </w:p>
        </w:tc>
        <w:tc>
          <w:tcPr>
            <w:tcW w:type="dxa" w:w="1440"/>
          </w:tcPr>
          <w:p>
            <w:r>
              <w:rPr>
                <w:b/>
              </w:rPr>
              <w:t>Tổng</w:t>
            </w:r>
          </w:p>
        </w:tc>
      </w:tr>
      <w:tr>
        <w:tc>
          <w:tcPr>
            <w:tcW w:type="dxa" w:w="1440"/>
          </w:tcPr>
          <w:p>
            <w:r>
              <w:t>Vocabulary</w:t>
            </w:r>
          </w:p>
        </w:tc>
        <w:tc>
          <w:tcPr>
            <w:tcW w:type="dxa" w:w="1440"/>
          </w:tcPr>
          <w:p>
            <w:r>
              <w:t>40</w:t>
            </w:r>
          </w:p>
        </w:tc>
        <w:tc>
          <w:tcPr>
            <w:tcW w:type="dxa" w:w="1440"/>
          </w:tcPr>
          <w:p>
            <w:r>
              <w:t>45</w:t>
            </w:r>
          </w:p>
        </w:tc>
        <w:tc>
          <w:tcPr>
            <w:tcW w:type="dxa" w:w="1440"/>
          </w:tcPr>
          <w:p>
            <w:r>
              <w:t>45</w:t>
            </w:r>
          </w:p>
        </w:tc>
        <w:tc>
          <w:tcPr>
            <w:tcW w:type="dxa" w:w="1440"/>
          </w:tcPr>
          <w:p>
            <w:r>
              <w:t>30</w:t>
            </w:r>
          </w:p>
        </w:tc>
        <w:tc>
          <w:tcPr>
            <w:tcW w:type="dxa" w:w="1440"/>
          </w:tcPr>
          <w:p>
            <w:r>
              <w:t>160</w:t>
            </w:r>
          </w:p>
        </w:tc>
      </w:tr>
      <w:tr>
        <w:tc>
          <w:tcPr>
            <w:tcW w:type="dxa" w:w="1440"/>
          </w:tcPr>
          <w:p>
            <w:r>
              <w:t>Grammar</w:t>
            </w:r>
          </w:p>
        </w:tc>
        <w:tc>
          <w:tcPr>
            <w:tcW w:type="dxa" w:w="1440"/>
          </w:tcPr>
          <w:p>
            <w:r>
              <w:t>30</w:t>
            </w:r>
          </w:p>
        </w:tc>
        <w:tc>
          <w:tcPr>
            <w:tcW w:type="dxa" w:w="1440"/>
          </w:tcPr>
          <w:p>
            <w:r>
              <w:t>35</w:t>
            </w:r>
          </w:p>
        </w:tc>
        <w:tc>
          <w:tcPr>
            <w:tcW w:type="dxa" w:w="1440"/>
          </w:tcPr>
          <w:p>
            <w:r>
              <w:t>35</w:t>
            </w:r>
          </w:p>
        </w:tc>
        <w:tc>
          <w:tcPr>
            <w:tcW w:type="dxa" w:w="1440"/>
          </w:tcPr>
          <w:p>
            <w:r>
              <w:t>20</w:t>
            </w:r>
          </w:p>
        </w:tc>
        <w:tc>
          <w:tcPr>
            <w:tcW w:type="dxa" w:w="1440"/>
          </w:tcPr>
          <w:p>
            <w:r>
              <w:t>120</w:t>
            </w:r>
          </w:p>
        </w:tc>
      </w:tr>
      <w:tr>
        <w:tc>
          <w:tcPr>
            <w:tcW w:type="dxa" w:w="1440"/>
          </w:tcPr>
          <w:p>
            <w:r>
              <w:t>Tổng</w:t>
            </w:r>
          </w:p>
        </w:tc>
        <w:tc>
          <w:tcPr>
            <w:tcW w:type="dxa" w:w="1440"/>
          </w:tcPr>
          <w:p>
            <w:r>
              <w:t>70</w:t>
            </w:r>
          </w:p>
        </w:tc>
        <w:tc>
          <w:tcPr>
            <w:tcW w:type="dxa" w:w="1440"/>
          </w:tcPr>
          <w:p>
            <w:r>
              <w:t>80</w:t>
            </w:r>
          </w:p>
        </w:tc>
        <w:tc>
          <w:tcPr>
            <w:tcW w:type="dxa" w:w="1440"/>
          </w:tcPr>
          <w:p>
            <w:r>
              <w:t>80</w:t>
            </w:r>
          </w:p>
        </w:tc>
        <w:tc>
          <w:tcPr>
            <w:tcW w:type="dxa" w:w="1440"/>
          </w:tcPr>
          <w:p>
            <w:r>
              <w:t>50</w:t>
            </w:r>
          </w:p>
        </w:tc>
        <w:tc>
          <w:tcPr>
            <w:tcW w:type="dxa" w:w="1440"/>
          </w:tcPr>
          <w:p>
            <w:r>
              <w:t>280</w:t>
            </w:r>
          </w:p>
        </w:tc>
      </w:tr>
    </w:tbl>
    <w:p/>
    <w:p>
      <w:r/>
      <w:r>
        <w:rPr>
          <w:i/>
        </w:rPr>
        <w:t>(Sinh nhiều hơn mục tiêu để dự phòng bị loại trong quá trình validation)</w:t>
      </w:r>
      <w:r/>
    </w:p>
    <w:p>
      <w:r>
        <w:t>──────────────────────────────────────────────────</w:t>
      </w:r>
    </w:p>
    <w:p>
      <w:pPr>
        <w:pStyle w:val="Heading3"/>
      </w:pPr>
      <w:r>
        <w:t>6.4. Quy trình Huấn luyện (Calibration) mô hình IRT và Nguồn dữ liệu</w:t>
      </w:r>
    </w:p>
    <w:p>
      <w:r>
        <w:t xml:space="preserve">Trong ngữ cảnh CAT, "huấn luyện mô hình" (Training) chính là quá trình </w:t>
      </w:r>
      <w:r>
        <w:rPr>
          <w:b/>
        </w:rPr>
        <w:t>Hiệu chỉnh (Calibration)</w:t>
      </w:r>
      <w:r>
        <w:t xml:space="preserve"> tham số độ khó $b_i$ của các câu hỏi dựa trên xác suất thống kê.</w:t>
      </w:r>
    </w:p>
    <w:p>
      <w:pPr>
        <w:pStyle w:val="ListBullet"/>
      </w:pPr>
      <w:r/>
      <w:r>
        <w:rPr>
          <w:b/>
        </w:rPr>
        <w:t>Nguồn dữ liệu lấy từ đâu?</w:t>
      </w:r>
      <w:r>
        <w:t xml:space="preserve"> Dữ liệu huấn luyện là một </w:t>
      </w:r>
      <w:r>
        <w:rPr>
          <w:b/>
        </w:rPr>
        <w:t>Ma trận phản hồi nhị phân (Response Matrix)</w:t>
      </w:r>
      <w:r>
        <w:t>. Mỗi dòng là một sinh viên, mỗi cột là một câu hỏi, giá trị 1 là trả lời đúng, 0 là sai.</w:t>
      </w:r>
    </w:p>
    <w:p>
      <w:pPr>
        <w:pStyle w:val="ListBullet"/>
      </w:pPr>
      <w:r/>
      <w:r>
        <w:rPr>
          <w:b/>
        </w:rPr>
        <w:t>Giai đoạn 1 (Lấy độ khó ban đầu - Cold Start):</w:t>
      </w:r>
      <w:r>
        <w:t xml:space="preserve"> Không tự tổ chức Pre-test/khảo sát riêng để thu response matrix. Thay vào đó, b_i ban đầu được lấy/quy đổi từ một nguồn câu hỏi/ngân hàng đề đã có độ khó chuẩn hóa từ trước (xem Mục 6.1) — item bank đi vào hoạt động CAT ngay, không cần chờ thu thập dữ liệu và chạy calibration trước.</w:t>
      </w:r>
    </w:p>
    <w:p>
      <w:pPr>
        <w:pStyle w:val="ListBullet"/>
      </w:pPr>
      <w:r/>
      <w:r>
        <w:rPr>
          <w:b/>
        </w:rPr>
        <w:t>Giai đoạn 2 (Học liên tục — tinh chỉnh, hướng Khóa luận):</w:t>
      </w:r>
      <w:r>
        <w:t xml:space="preserve"> Khi hệ thống CAT đi vào hoạt động thực tế, mỗi lượt sinh viên thi sẽ tiếp tục sinh ra dữ liệu. Hệ thống lưu trữ lịch sử này tại bảng </w:t>
      </w:r>
      <w:r>
        <w:rPr>
          <w:rFonts w:ascii="Courier New" w:hAnsi="Courier New"/>
          <w:sz w:val="18"/>
        </w:rPr>
        <w:t>session_responses</w:t>
      </w:r>
      <w:r>
        <w:t>; dữ liệu này có thể dùng để tinh chỉnh lại b_i sau này khi đã đủ số lượng response/item (không bắt buộc cho Tiểu luận).</w:t>
      </w:r>
    </w:p>
    <w:p>
      <w:pPr>
        <w:pStyle w:val="ListBullet"/>
      </w:pPr>
      <w:r/>
      <w:r>
        <w:rPr>
          <w:b/>
        </w:rPr>
        <w:t>Cách Train (Calibrate) — nếu thực hiện tinh chỉnh lại (không bắt buộc ở TL):</w:t>
      </w:r>
      <w:r>
        <w:t xml:space="preserve"> Xuất Ma trận phản hồi từ Database, đưa vào thư viện </w:t>
      </w:r>
      <w:r>
        <w:rPr>
          <w:rFonts w:ascii="Courier New" w:hAnsi="Courier New"/>
          <w:sz w:val="18"/>
        </w:rPr>
        <w:t>py-irt</w:t>
      </w:r>
      <w:r>
        <w:t xml:space="preserve"> (sử dụng thuật toán Marginal Maximum Likelihood Estimation - MMLE). Thuật toán sẽ phân tích chéo tỷ lệ đúng/sai của tất cả sinh viên trên tất cả câu hỏi để tính toán ra b_i chính xác cho từng câu, sau đó hệ thống cập nhật lại b_i vào Item Bank.</w:t>
      </w:r>
    </w:p>
    <w:p>
      <w:pPr>
        <w:pStyle w:val="Heading2"/>
      </w:pPr>
      <w:r>
        <w:t>VII. LANGUAGE COMPETENCY PROFILE — JSON SCHEMA</w:t>
      </w:r>
    </w:p>
    <w:p>
      <w:pPr>
        <w:pStyle w:val="Heading3"/>
      </w:pPr>
      <w:r>
        <w:t>Schema v1 (Tiểu luận)</w:t>
      </w:r>
    </w:p>
    <w:p>
      <w:pPr>
        <w:ind w:left="360"/>
      </w:pPr>
      <w:r>
        <w:rPr>
          <w:rFonts w:ascii="Courier New" w:hAnsi="Courier New"/>
          <w:sz w:val="16"/>
        </w:rPr>
        <w:t>{</w:t>
        <w:br/>
        <w:t xml:space="preserve">  "$schema": "https://eduz.vn/schemas/language-profile/v1",</w:t>
        <w:br/>
        <w:t xml:space="preserve">  "student_id": "SV2026-001",</w:t>
        <w:br/>
        <w:t xml:space="preserve">  "institution_id": "tdtc-001",</w:t>
        <w:br/>
        <w:t xml:space="preserve">  "test_session_id": "550e8400-e29b-41d4-a716-446655440000",</w:t>
        <w:br/>
        <w:t xml:space="preserve">  "completed_at": "2026-09-09T10:35:22+07:00",</w:t>
        <w:br/>
        <w:br/>
        <w:t xml:space="preserve">  "ability_estimate": {</w:t>
        <w:br/>
        <w:t xml:space="preserve">    "theta": -0.28,</w:t>
        <w:br/>
        <w:t xml:space="preserve">    "standard_error": 0.31,</w:t>
        <w:br/>
        <w:t xml:space="preserve">    "confidence_interval_95": [-0.89, 0.33]</w:t>
        <w:br/>
        <w:t xml:space="preserve">  },</w:t>
        <w:br/>
        <w:br/>
        <w:t xml:space="preserve">  "cefr_level": "A2",</w:t>
        <w:br/>
        <w:t xml:space="preserve">  "cefr_confidence": "medium",</w:t>
        <w:br/>
        <w:br/>
        <w:t xml:space="preserve">  "boundary_effect": false,</w:t>
        <w:br/>
        <w:br/>
        <w:t xml:space="preserve">  "skill_profiles": {</w:t>
        <w:br/>
        <w:t xml:space="preserve">    "vocabulary": {</w:t>
        <w:br/>
        <w:t xml:space="preserve">      "score_percent": 68,</w:t>
        <w:br/>
        <w:t xml:space="preserve">      "cefr_estimate": "B1",</w:t>
        <w:br/>
        <w:t xml:space="preserve">      "items_administered": 14,</w:t>
        <w:br/>
        <w:t xml:space="preserve">      "correct_count": 9</w:t>
        <w:br/>
        <w:t xml:space="preserve">    },</w:t>
        <w:br/>
        <w:t xml:space="preserve">    "grammar": {</w:t>
        <w:br/>
        <w:t xml:space="preserve">      "score_percent": 52,</w:t>
        <w:br/>
        <w:t xml:space="preserve">      "cefr_estimate": "A2",</w:t>
        <w:br/>
        <w:t xml:space="preserve">      "items_administered": 11,</w:t>
        <w:br/>
        <w:t xml:space="preserve">      "correct_count": 6</w:t>
        <w:br/>
        <w:t xml:space="preserve">    }</w:t>
        <w:br/>
        <w:t xml:space="preserve">  },</w:t>
        <w:br/>
        <w:br/>
        <w:t xml:space="preserve">  "error_patterns": [</w:t>
        <w:br/>
        <w:t xml:space="preserve">    {</w:t>
        <w:br/>
        <w:t xml:space="preserve">      "topic_tag": "past_simple",</w:t>
        <w:br/>
        <w:t xml:space="preserve">      "skill": "grammar",</w:t>
        <w:br/>
        <w:t xml:space="preserve">      "items_attempted": 4,</w:t>
        <w:br/>
        <w:t xml:space="preserve">      "correct_count": 1,</w:t>
        <w:br/>
        <w:t xml:space="preserve">      "accuracy_rate": 0.25,</w:t>
        <w:br/>
        <w:t xml:space="preserve">      "severity": "high"</w:t>
        <w:br/>
        <w:t xml:space="preserve">    }</w:t>
        <w:br/>
        <w:t xml:space="preserve">  ],</w:t>
        <w:br/>
        <w:br/>
        <w:t xml:space="preserve">  "ai_recommendations": [</w:t>
        <w:br/>
        <w:t xml:space="preserve">    "Ưu tiên luyện Past Simple và Past Continuous trước.",</w:t>
        <w:br/>
        <w:t xml:space="preserve">    "Mở rộng vốn từ Academic Word List (AWL) cấp độ A2-B1."</w:t>
        <w:br/>
        <w:t xml:space="preserve">  ],</w:t>
        <w:br/>
        <w:br/>
        <w:t xml:space="preserve">  "test_metadata": {</w:t>
        <w:br/>
        <w:t xml:space="preserve">    "items_administered": 25,</w:t>
        <w:br/>
        <w:t xml:space="preserve">    "test_duration_seconds": 1247,</w:t>
        <w:br/>
        <w:t xml:space="preserve">    "algorithm": "CAT-Rasch-1PL",</w:t>
        <w:br/>
        <w:t xml:space="preserve">    "theta_init": -0.5,</w:t>
        <w:br/>
        <w:t xml:space="preserve">    "quadrature_points": 41,</w:t>
        <w:br/>
        <w:t xml:space="preserve">    "prior": "N(0,1)",</w:t>
        <w:br/>
        <w:t xml:space="preserve">    "item_bank_version": "1.0.0",</w:t>
        <w:br/>
        <w:t xml:space="preserve">    "stopping_reason": "max_items_reached"</w:t>
        <w:br/>
        <w:t xml:space="preserve">  }</w:t>
        <w:br/>
        <w:t>}</w:t>
      </w:r>
    </w:p>
    <w:p>
      <w:r>
        <w:t>──────────────────────────────────────────────────</w:t>
      </w:r>
    </w:p>
    <w:p>
      <w:pPr>
        <w:pStyle w:val="Heading2"/>
      </w:pPr>
      <w:r>
        <w:t>VIII. CHIẾN LƯỢC LƯU TRỮ SESSION — DUAL-WRITE (v2.1)</w:t>
      </w:r>
    </w:p>
    <w:p>
      <w:pPr>
        <w:ind w:left="432"/>
      </w:pPr>
      <w:r>
        <w:rPr>
          <w:b/>
        </w:rPr>
        <w:t xml:space="preserve">[CAUTION] </w:t>
      </w:r>
      <w:r>
        <w:t>**v2.1 FIX:** Session state chỉ lưu Redis (TTL 3600s) là **thiếu an toàn**. Nếu Redis restart hoặc TTL hết hạn do SV bị gián đoạn mạng dài, toàn bộ phiên thi mất. F-04 ("chống reload mất data") không thể thực hiện được.</w:t>
      </w:r>
    </w:p>
    <w:p>
      <w:pPr>
        <w:pStyle w:val="Heading3"/>
      </w:pPr>
      <w:r>
        <w:t>Kiến trúc Dual-Write đề xuất</w:t>
      </w:r>
    </w:p>
    <w:p>
      <w:pPr>
        <w:ind w:left="360"/>
      </w:pPr>
      <w:r>
        <w:rPr>
          <w:rFonts w:ascii="Courier New" w:hAnsi="Courier New"/>
          <w:sz w:val="16"/>
        </w:rPr>
        <w:t>SV Submit câu trả lời</w:t>
        <w:br/>
        <w:t xml:space="preserve">        │</w:t>
        <w:br/>
        <w:t xml:space="preserve">        ├── [Sync] Ghi vào PostgreSQL: bảng session_responses</w:t>
        <w:br/>
        <w:t xml:space="preserve">        │         (ghi ngay, không đợi bài hoàn thành)</w:t>
        <w:br/>
        <w:t xml:space="preserve">        │</w:t>
        <w:br/>
        <w:t xml:space="preserve">        └── [Sync] Cập nhật Redis: θ mới, SE mới, items_used[]</w:t>
        <w:br/>
        <w:t xml:space="preserve">                  (Cache tăng tốc cho câu tiếp theo)</w:t>
        <w:br/>
        <w:br/>
        <w:t>Nếu Redis miss (hết TTL hoặc restart):</w:t>
        <w:br/>
        <w:t xml:space="preserve">        │</w:t>
        <w:br/>
        <w:t xml:space="preserve">        └── Reconstruct session từ PostgreSQL:</w:t>
        <w:br/>
        <w:t xml:space="preserve">              1. Load toàn bộ responses của session_id từ DB</w:t>
        <w:br/>
        <w:t xml:space="preserve">              2. Chạy lại EAP estimation từ đầu</w:t>
        <w:br/>
        <w:t xml:space="preserve">              3── Tiếp tục bài thi từ câu đã làm (không mất)</w:t>
      </w:r>
    </w:p>
    <w:p>
      <w:pPr>
        <w:pStyle w:val="Heading3"/>
      </w:pPr>
      <w:r>
        <w:t>PostgreSQL Schema bổ sung</w:t>
      </w:r>
    </w:p>
    <w:p>
      <w:pPr>
        <w:ind w:left="360"/>
      </w:pPr>
      <w:r>
        <w:rPr>
          <w:rFonts w:ascii="Courier New" w:hAnsi="Courier New"/>
          <w:sz w:val="16"/>
        </w:rPr>
        <w:t>-- Bảng session chính</w:t>
        <w:br/>
        <w:t>CREATE TABLE test_sessions (</w:t>
        <w:br/>
        <w:t xml:space="preserve">    id              UUID PRIMARY KEY DEFAULT gen_random_uuid(),</w:t>
        <w:br/>
        <w:t xml:space="preserve">    student_id      VARCHAR(50) NOT NULL,</w:t>
        <w:br/>
        <w:t xml:space="preserve">    status          VARCHAR(20) DEFAULT 'in_progress',</w:t>
        <w:br/>
        <w:t xml:space="preserve">    theta_final     FLOAT,</w:t>
        <w:br/>
        <w:t xml:space="preserve">    se_final        FLOAT,</w:t>
        <w:br/>
        <w:t xml:space="preserve">    started_at      TIMESTAMPTZ DEFAULT NOW(),</w:t>
        <w:br/>
        <w:t xml:space="preserve">    completed_at    TIMESTAMPTZ,</w:t>
        <w:br/>
        <w:t xml:space="preserve">    stopping_reason VARCHAR(50)</w:t>
        <w:br/>
        <w:t>);</w:t>
        <w:br/>
        <w:br/>
        <w:t>-- Ghi từng response ngay khi submit — không đợi bài hoàn thành</w:t>
        <w:br/>
        <w:t>CREATE TABLE session_responses (</w:t>
        <w:br/>
        <w:t xml:space="preserve">    id              UUID PRIMARY KEY DEFAULT gen_random_uuid(),</w:t>
        <w:br/>
        <w:t xml:space="preserve">    session_id      UUID REFERENCES test_sessions(id),</w:t>
        <w:br/>
        <w:t xml:space="preserve">    item_id         UUID REFERENCES items(id),</w:t>
        <w:br/>
        <w:t xml:space="preserve">    response        CHAR(1) NOT NULL,        -- 'A' | 'B' | 'C' | 'D'</w:t>
        <w:br/>
        <w:t xml:space="preserve">    is_correct      BOOLEAN NOT NULL,</w:t>
        <w:br/>
        <w:t xml:space="preserve">    theta_after     FLOAT NOT NULL,          -- θ sau khi cập nhật EAP</w:t>
        <w:br/>
        <w:t xml:space="preserve">    se_after        FLOAT NOT NULL,</w:t>
        <w:br/>
        <w:t xml:space="preserve">    response_time_ms INT,</w:t>
        <w:br/>
        <w:t xml:space="preserve">    answered_at     TIMESTAMPTZ DEFAULT NOW()</w:t>
        <w:br/>
        <w:t>);</w:t>
      </w:r>
    </w:p>
    <w:p>
      <w:pPr>
        <w:pStyle w:val="Heading3"/>
      </w:pPr>
      <w:r>
        <w:t>Redis Key Schema (L1 Cache — không phải Source of Truth)</w:t>
      </w:r>
    </w:p>
    <w:p>
      <w:pPr>
        <w:ind w:left="360"/>
      </w:pPr>
      <w:r>
        <w:rPr>
          <w:rFonts w:ascii="Courier New" w:hAnsi="Courier New"/>
          <w:sz w:val="16"/>
        </w:rPr>
        <w:t>cat:session:{session_id}  →  {</w:t>
        <w:br/>
        <w:t xml:space="preserve">  theta: float,</w:t>
        <w:br/>
        <w:t xml:space="preserve">  se: float,</w:t>
        <w:br/>
        <w:t xml:space="preserve">  items_administered: string[],</w:t>
        <w:br/>
        <w:t xml:space="preserve">  status: 'in_progress' | 'completed',</w:t>
        <w:br/>
        <w:t xml:space="preserve">  last_updated: timestamp</w:t>
        <w:br/>
        <w:t>}</w:t>
        <w:br/>
        <w:t>TTL: 7200 giây (2 giờ — tăng lên để dễ tiếp tục bài nếu gián đoạn mạng)</w:t>
      </w:r>
    </w:p>
    <w:p>
      <w:r>
        <w:t>──────────────────────────────────────────────────</w:t>
      </w:r>
    </w:p>
    <w:p>
      <w:pPr>
        <w:pStyle w:val="Heading2"/>
      </w:pPr>
      <w:r>
        <w:t>IX. ĐẶC TẢ CHỨC NĂNG</w:t>
      </w:r>
    </w:p>
    <w:p>
      <w:pPr>
        <w:pStyle w:val="Heading3"/>
      </w:pPr>
      <w:r>
        <w:t>Tiểu Luận — Scope Đã Xác Định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Tính năng</w:t>
            </w:r>
          </w:p>
        </w:tc>
        <w:tc>
          <w:tcPr>
            <w:tcW w:type="dxa" w:w="2160"/>
          </w:tcPr>
          <w:p>
            <w:r>
              <w:rPr>
                <w:b/>
              </w:rPr>
              <w:t>Mô tả</w:t>
            </w:r>
          </w:p>
        </w:tc>
        <w:tc>
          <w:tcPr>
            <w:tcW w:type="dxa" w:w="2160"/>
          </w:tcPr>
          <w:p>
            <w:r>
              <w:rPr>
                <w:b/>
              </w:rPr>
              <w:t>Ưu tiên</w:t>
            </w:r>
          </w:p>
        </w:tc>
      </w:tr>
      <w:tr>
        <w:tc>
          <w:tcPr>
            <w:tcW w:type="dxa" w:w="2160"/>
          </w:tcPr>
          <w:p>
            <w:r>
              <w:t>F-01</w:t>
            </w:r>
          </w:p>
        </w:tc>
        <w:tc>
          <w:tcPr>
            <w:tcW w:type="dxa" w:w="2160"/>
          </w:tcPr>
          <w:p>
            <w:r>
              <w:t>Auth &amp; Identity</w:t>
            </w:r>
          </w:p>
        </w:tc>
        <w:tc>
          <w:tcPr>
            <w:tcW w:type="dxa" w:w="2160"/>
          </w:tcPr>
          <w:p>
            <w:r>
              <w:t>JWT auth, Adapter Pattern cho EduZ SSO</w:t>
            </w:r>
          </w:p>
        </w:tc>
        <w:tc>
          <w:tcPr>
            <w:tcW w:type="dxa" w:w="2160"/>
          </w:tcPr>
          <w:p>
            <w:r>
              <w:t>P0</w:t>
            </w:r>
          </w:p>
        </w:tc>
      </w:tr>
      <w:tr>
        <w:tc>
          <w:tcPr>
            <w:tcW w:type="dxa" w:w="2160"/>
          </w:tcPr>
          <w:p>
            <w:r>
              <w:t>F-02</w:t>
            </w:r>
          </w:p>
        </w:tc>
        <w:tc>
          <w:tcPr>
            <w:tcW w:type="dxa" w:w="2160"/>
          </w:tcPr>
          <w:p>
            <w:r>
              <w:t>Item Bank CRUD</w:t>
            </w:r>
          </w:p>
        </w:tc>
        <w:tc>
          <w:tcPr>
            <w:tcW w:type="dxa" w:w="2160"/>
          </w:tcPr>
          <w:p>
            <w:r>
              <w:t>GV có toàn quyền: (1) Tự tạo thủ công từ đầu; (2) Chỉnh sửa tự do nội dung/đáp án của AI sinh ra; (3) Duyệt/Loại bỏ. AI chỉ là 'trợ lý nháp'.</w:t>
            </w:r>
          </w:p>
        </w:tc>
        <w:tc>
          <w:tcPr>
            <w:tcW w:type="dxa" w:w="2160"/>
          </w:tcPr>
          <w:p>
            <w:r>
              <w:t>P0</w:t>
            </w:r>
          </w:p>
        </w:tc>
      </w:tr>
      <w:tr>
        <w:tc>
          <w:tcPr>
            <w:tcW w:type="dxa" w:w="2160"/>
          </w:tcPr>
          <w:p>
            <w:r>
              <w:t>F-03</w:t>
            </w:r>
          </w:p>
        </w:tc>
        <w:tc>
          <w:tcPr>
            <w:tcW w:type="dxa" w:w="2160"/>
          </w:tcPr>
          <w:p>
            <w:r>
              <w:t>CAT Engine</w:t>
            </w:r>
          </w:p>
        </w:tc>
        <w:tc>
          <w:tcPr>
            <w:tcW w:type="dxa" w:w="2160"/>
          </w:tcPr>
          <w:p>
            <w:r>
              <w:t>Rasch 1PL, EAP (41 quadrature), b-matching selection</w:t>
            </w:r>
          </w:p>
        </w:tc>
        <w:tc>
          <w:tcPr>
            <w:tcW w:type="dxa" w:w="2160"/>
          </w:tcPr>
          <w:p>
            <w:r>
              <w:t>P0</w:t>
            </w:r>
          </w:p>
        </w:tc>
      </w:tr>
      <w:tr>
        <w:tc>
          <w:tcPr>
            <w:tcW w:type="dxa" w:w="2160"/>
          </w:tcPr>
          <w:p>
            <w:r>
              <w:t>F-04</w:t>
            </w:r>
          </w:p>
        </w:tc>
        <w:tc>
          <w:tcPr>
            <w:tcW w:type="dxa" w:w="2160"/>
          </w:tcPr>
          <w:p>
            <w:r>
              <w:t>Test Session — Dual-Write</w:t>
            </w:r>
          </w:p>
        </w:tc>
        <w:tc>
          <w:tcPr>
            <w:tcW w:type="dxa" w:w="2160"/>
          </w:tcPr>
          <w:p>
            <w:r>
              <w:t>Redis cache + PostgreSQL source of truth, chống mất data</w:t>
            </w:r>
          </w:p>
        </w:tc>
        <w:tc>
          <w:tcPr>
            <w:tcW w:type="dxa" w:w="2160"/>
          </w:tcPr>
          <w:p>
            <w:r>
              <w:t>P0</w:t>
            </w:r>
          </w:p>
        </w:tc>
      </w:tr>
      <w:tr>
        <w:tc>
          <w:tcPr>
            <w:tcW w:type="dxa" w:w="2160"/>
          </w:tcPr>
          <w:p>
            <w:r>
              <w:t>F-05</w:t>
            </w:r>
          </w:p>
        </w:tc>
        <w:tc>
          <w:tcPr>
            <w:tcW w:type="dxa" w:w="2160"/>
          </w:tcPr>
          <w:p>
            <w:r>
              <w:t>AI Tutor Explainer</w:t>
            </w:r>
          </w:p>
        </w:tc>
        <w:tc>
          <w:tcPr>
            <w:tcW w:type="dxa" w:w="2160"/>
          </w:tcPr>
          <w:p>
            <w:r>
              <w:t>Gemini giải thích đúng/sai sau bài thi</w:t>
            </w:r>
          </w:p>
        </w:tc>
        <w:tc>
          <w:tcPr>
            <w:tcW w:type="dxa" w:w="2160"/>
          </w:tcPr>
          <w:p>
            <w:r>
              <w:t>P0</w:t>
            </w:r>
          </w:p>
        </w:tc>
      </w:tr>
      <w:tr>
        <w:tc>
          <w:tcPr>
            <w:tcW w:type="dxa" w:w="2160"/>
          </w:tcPr>
          <w:p>
            <w:r>
              <w:t>F-06</w:t>
            </w:r>
          </w:p>
        </w:tc>
        <w:tc>
          <w:tcPr>
            <w:tcW w:type="dxa" w:w="2160"/>
          </w:tcPr>
          <w:p>
            <w:r>
              <w:t>Language Profile v1</w:t>
            </w:r>
          </w:p>
        </w:tc>
        <w:tc>
          <w:tcPr>
            <w:tcW w:type="dxa" w:w="2160"/>
          </w:tcPr>
          <w:p>
            <w:r>
              <w:t>JSON output: skill scores + error patterns</w:t>
            </w:r>
          </w:p>
        </w:tc>
        <w:tc>
          <w:tcPr>
            <w:tcW w:type="dxa" w:w="2160"/>
          </w:tcPr>
          <w:p>
            <w:r>
              <w:t>P0</w:t>
            </w:r>
          </w:p>
        </w:tc>
      </w:tr>
      <w:tr>
        <w:tc>
          <w:tcPr>
            <w:tcW w:type="dxa" w:w="2160"/>
          </w:tcPr>
          <w:p>
            <w:r>
              <w:t>F-07</w:t>
            </w:r>
          </w:p>
        </w:tc>
        <w:tc>
          <w:tcPr>
            <w:tcW w:type="dxa" w:w="2160"/>
          </w:tcPr>
          <w:p>
            <w:r>
              <w:t>Profile API Endpoint</w:t>
            </w:r>
          </w:p>
        </w:tc>
        <w:tc>
          <w:tcPr>
            <w:tcW w:type="dxa" w:w="2160"/>
          </w:tcPr>
          <w:p>
            <w:r>
              <w:t>GET /api/v1/placement-profiles/{student_id}</w:t>
            </w:r>
          </w:p>
        </w:tc>
        <w:tc>
          <w:tcPr>
            <w:tcW w:type="dxa" w:w="2160"/>
          </w:tcPr>
          <w:p>
            <w:r>
              <w:t>P0</w:t>
            </w:r>
          </w:p>
        </w:tc>
      </w:tr>
      <w:tr>
        <w:tc>
          <w:tcPr>
            <w:tcW w:type="dxa" w:w="2160"/>
          </w:tcPr>
          <w:p>
            <w:r>
              <w:t>F-08</w:t>
            </w:r>
          </w:p>
        </w:tc>
        <w:tc>
          <w:tcPr>
            <w:tcW w:type="dxa" w:w="2160"/>
          </w:tcPr>
          <w:p>
            <w:r>
              <w:t>Student Result Dashboard</w:t>
            </w:r>
          </w:p>
        </w:tc>
        <w:tc>
          <w:tcPr>
            <w:tcW w:type="dxa" w:w="2160"/>
          </w:tcPr>
          <w:p>
            <w:r>
              <w:t>Radar chart, CEFR level, gợi ý cải thiện</w:t>
            </w:r>
          </w:p>
        </w:tc>
        <w:tc>
          <w:tcPr>
            <w:tcW w:type="dxa" w:w="2160"/>
          </w:tcPr>
          <w:p>
            <w:r>
              <w:t>P1</w:t>
            </w:r>
          </w:p>
        </w:tc>
      </w:tr>
      <w:tr>
        <w:tc>
          <w:tcPr>
            <w:tcW w:type="dxa" w:w="2160"/>
          </w:tcPr>
          <w:p>
            <w:r>
              <w:t>F-09</w:t>
            </w:r>
          </w:p>
        </w:tc>
        <w:tc>
          <w:tcPr>
            <w:tcW w:type="dxa" w:w="2160"/>
          </w:tcPr>
          <w:p>
            <w:r>
              <w:t>Teacher Class Report</w:t>
            </w:r>
          </w:p>
        </w:tc>
        <w:tc>
          <w:tcPr>
            <w:tcW w:type="dxa" w:w="2160"/>
          </w:tcPr>
          <w:p>
            <w:r>
              <w:t>Phân phối CEFR, error pattern toàn lớp, export CSV</w:t>
            </w:r>
          </w:p>
        </w:tc>
        <w:tc>
          <w:tcPr>
            <w:tcW w:type="dxa" w:w="2160"/>
          </w:tcPr>
          <w:p>
            <w:r>
              <w:t>P1</w:t>
            </w:r>
          </w:p>
        </w:tc>
      </w:tr>
      <w:tr>
        <w:tc>
          <w:tcPr>
            <w:tcW w:type="dxa" w:w="2160"/>
          </w:tcPr>
          <w:p>
            <w:r>
              <w:t>F-10</w:t>
            </w:r>
          </w:p>
        </w:tc>
        <w:tc>
          <w:tcPr>
            <w:tcW w:type="dxa" w:w="2160"/>
          </w:tcPr>
          <w:p>
            <w:r>
              <w:t>AI Question Tagging</w:t>
            </w:r>
          </w:p>
        </w:tc>
        <w:tc>
          <w:tcPr>
            <w:tcW w:type="dxa" w:w="2160"/>
          </w:tcPr>
          <w:p>
            <w:r>
              <w:t>AI gán topic_tag tự động</w:t>
            </w:r>
          </w:p>
        </w:tc>
        <w:tc>
          <w:tcPr>
            <w:tcW w:type="dxa" w:w="2160"/>
          </w:tcPr>
          <w:p>
            <w:r>
              <w:t>P2</w:t>
            </w:r>
          </w:p>
        </w:tc>
      </w:tr>
    </w:tbl>
    <w:p/>
    <w:p>
      <w:pPr>
        <w:pStyle w:val="Heading3"/>
      </w:pPr>
      <w:r>
        <w:t>Khóa Luận — Scope Mở Rộng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Tính năng</w:t>
            </w:r>
          </w:p>
        </w:tc>
        <w:tc>
          <w:tcPr>
            <w:tcW w:type="dxa" w:w="2880"/>
          </w:tcPr>
          <w:p>
            <w:r>
              <w:rPr>
                <w:b/>
              </w:rPr>
              <w:t>Mô tả</w:t>
            </w:r>
          </w:p>
        </w:tc>
      </w:tr>
      <w:tr>
        <w:tc>
          <w:tcPr>
            <w:tcW w:type="dxa" w:w="2880"/>
          </w:tcPr>
          <w:p>
            <w:r>
              <w:t>F-11</w:t>
            </w:r>
          </w:p>
        </w:tc>
        <w:tc>
          <w:tcPr>
            <w:tcW w:type="dxa" w:w="2880"/>
          </w:tcPr>
          <w:p>
            <w:r>
              <w:t>AI Question Generator</w:t>
            </w:r>
          </w:p>
        </w:tc>
        <w:tc>
          <w:tcPr>
            <w:tcW w:type="dxa" w:w="2880"/>
          </w:tcPr>
          <w:p>
            <w:r>
              <w:t>GV nhập yêu cầu → AI sinh nháp → GV trực tiếp chỉnh sửa câu từ, đáp án sai lệch → Duyệt lưu vào Item Bank</w:t>
            </w:r>
          </w:p>
        </w:tc>
      </w:tr>
      <w:tr>
        <w:tc>
          <w:tcPr>
            <w:tcW w:type="dxa" w:w="2880"/>
          </w:tcPr>
          <w:p>
            <w:r>
              <w:t>F-12</w:t>
            </w:r>
          </w:p>
        </w:tc>
        <w:tc>
          <w:tcPr>
            <w:tcW w:type="dxa" w:w="2880"/>
          </w:tcPr>
          <w:p>
            <w:r>
              <w:t>IRT Calibration Pipeline</w:t>
            </w:r>
          </w:p>
        </w:tc>
        <w:tc>
          <w:tcPr>
            <w:tcW w:type="dxa" w:w="2880"/>
          </w:tcPr>
          <w:p>
            <w:r>
              <w:t>py-irt tinh chỉnh lại b_i từ dữ liệu sử dụng thực tế (session_responses) sau khi hệ thống đã hoạt động; item fit check — không phải bước Cold-Start (xem Mục 6.1/6.4)</w:t>
            </w:r>
          </w:p>
        </w:tc>
      </w:tr>
      <w:tr>
        <w:tc>
          <w:tcPr>
            <w:tcW w:type="dxa" w:w="2880"/>
          </w:tcPr>
          <w:p>
            <w:r>
              <w:t>F-13</w:t>
            </w:r>
          </w:p>
        </w:tc>
        <w:tc>
          <w:tcPr>
            <w:tcW w:type="dxa" w:w="2880"/>
          </w:tcPr>
          <w:p>
            <w:r>
              <w:t>Language Profile v2</w:t>
            </w:r>
          </w:p>
        </w:tc>
        <w:tc>
          <w:tcPr>
            <w:tcW w:type="dxa" w:w="2880"/>
          </w:tcPr>
          <w:p>
            <w:r>
              <w:t>radar, learning_path_suggestion, Writing score</w:t>
            </w:r>
          </w:p>
        </w:tc>
      </w:tr>
      <w:tr>
        <w:tc>
          <w:tcPr>
            <w:tcW w:type="dxa" w:w="2880"/>
          </w:tcPr>
          <w:p>
            <w:r>
              <w:t>F-14</w:t>
            </w:r>
          </w:p>
        </w:tc>
        <w:tc>
          <w:tcPr>
            <w:tcW w:type="dxa" w:w="2880"/>
          </w:tcPr>
          <w:p>
            <w:r>
              <w:t>EduZ Webhook Integration</w:t>
            </w:r>
          </w:p>
        </w:tc>
        <w:tc>
          <w:tcPr>
            <w:tcW w:type="dxa" w:w="2880"/>
          </w:tcPr>
          <w:p>
            <w:r>
              <w:t>BullMQ async push Profile sang EduZ</w:t>
            </w:r>
          </w:p>
        </w:tc>
      </w:tr>
      <w:tr>
        <w:tc>
          <w:tcPr>
            <w:tcW w:type="dxa" w:w="2880"/>
          </w:tcPr>
          <w:p>
            <w:r>
              <w:t>F-15</w:t>
            </w:r>
          </w:p>
        </w:tc>
        <w:tc>
          <w:tcPr>
            <w:tcW w:type="dxa" w:w="2880"/>
          </w:tcPr>
          <w:p>
            <w:r>
              <w:t>AI Writing Assessor</w:t>
            </w:r>
          </w:p>
        </w:tc>
        <w:tc>
          <w:tcPr>
            <w:tcW w:type="dxa" w:w="2880"/>
          </w:tcPr>
          <w:p>
            <w:r>
              <w:t>Chấm bài viết ngắn (~150 từ), rubric 4 tiêu chí</w:t>
            </w:r>
          </w:p>
        </w:tc>
      </w:tr>
      <w:tr>
        <w:tc>
          <w:tcPr>
            <w:tcW w:type="dxa" w:w="2880"/>
          </w:tcPr>
          <w:p>
            <w:r>
              <w:t>F-16</w:t>
            </w:r>
          </w:p>
        </w:tc>
        <w:tc>
          <w:tcPr>
            <w:tcW w:type="dxa" w:w="2880"/>
          </w:tcPr>
          <w:p>
            <w:r>
              <w:t>Anti-Cheating (In-session)</w:t>
            </w:r>
          </w:p>
        </w:tc>
        <w:tc>
          <w:tcPr>
            <w:tcW w:type="dxa" w:w="2880"/>
          </w:tcPr>
          <w:p>
            <w:r>
              <w:t>Tab-switch detection, randomize thứ tự options</w:t>
            </w:r>
          </w:p>
        </w:tc>
      </w:tr>
      <w:tr>
        <w:tc>
          <w:tcPr>
            <w:tcW w:type="dxa" w:w="2880"/>
          </w:tcPr>
          <w:p>
            <w:r>
              <w:t>F-17</w:t>
            </w:r>
          </w:p>
        </w:tc>
        <w:tc>
          <w:tcPr>
            <w:tcW w:type="dxa" w:w="2880"/>
          </w:tcPr>
          <w:p>
            <w:r>
              <w:t>Item Exposure Control</w:t>
            </w:r>
          </w:p>
        </w:tc>
        <w:tc>
          <w:tcPr>
            <w:tcW w:type="dxa" w:w="2880"/>
          </w:tcPr>
          <w:p>
            <w:r>
              <w:t>Max-use cap per item per session batch</w:t>
            </w:r>
          </w:p>
        </w:tc>
      </w:tr>
    </w:tbl>
    <w:p/>
    <w:p>
      <w:r>
        <w:t>──────────────────────────────────────────────────</w:t>
      </w:r>
    </w:p>
    <w:p>
      <w:pPr>
        <w:pStyle w:val="Heading2"/>
      </w:pPr>
      <w:r>
        <w:t>X. API CONTRACT</w:t>
      </w:r>
    </w:p>
    <w:p>
      <w:pPr>
        <w:ind w:left="360"/>
      </w:pPr>
      <w:r>
        <w:rPr>
          <w:rFonts w:ascii="Courier New" w:hAnsi="Courier New"/>
          <w:sz w:val="16"/>
        </w:rPr>
        <w:t>AUTH</w:t>
        <w:br/>
        <w:t xml:space="preserve">  POST   /api/v1/auth/login</w:t>
        <w:br/>
        <w:t xml:space="preserve">  POST   /api/v1/auth/refresh</w:t>
        <w:br/>
        <w:t xml:space="preserve">  POST   /api/v1/auth/logout</w:t>
        <w:br/>
        <w:br/>
        <w:t>TEST SESSION</w:t>
        <w:br/>
        <w:t xml:space="preserve">  POST   /api/v1/sessions                    # Tạo phiên thi</w:t>
        <w:br/>
        <w:t xml:space="preserve">  GET    /api/v1/sessions/:id/next-item      # CAT chọn câu tiếp</w:t>
        <w:br/>
        <w:t xml:space="preserve">  POST   /api/v1/sessions/:id/responses      # Ghi response (dual-write)</w:t>
        <w:br/>
        <w:t xml:space="preserve">  GET    /api/v1/sessions/:id/result         # Kết quả sau hoàn thành</w:t>
        <w:br/>
        <w:t xml:space="preserve">  GET    /api/v1/sessions/:id/resume         # Tiếp tục phiên nếu bị gián đoạn</w:t>
        <w:br/>
        <w:br/>
        <w:t>LANGUAGE PROFILE</w:t>
        <w:br/>
        <w:t xml:space="preserve">  GET    /api/v1/placement-profiles/:student_id</w:t>
        <w:br/>
        <w:t xml:space="preserve">  GET    /api/v1/placement-profiles/:student_id/history</w:t>
        <w:br/>
        <w:br/>
        <w:t>ITEM BANK</w:t>
        <w:br/>
        <w:t xml:space="preserve">  GET/POST/PUT/DELETE  /api/v1/items</w:t>
        <w:br/>
        <w:t xml:space="preserve">  POST   /api/v1/items/bulk-import</w:t>
        <w:br/>
        <w:br/>
        <w:t>REPORTING</w:t>
        <w:br/>
        <w:t xml:space="preserve">  GET    /api/v1/reports/class-distribution</w:t>
        <w:br/>
        <w:t xml:space="preserve">  GET    /api/v1/reports/error-patterns</w:t>
      </w:r>
    </w:p>
    <w:p>
      <w:r>
        <w:t>──────────────────────────────────────────────────</w:t>
      </w:r>
    </w:p>
    <w:p>
      <w:pPr>
        <w:pStyle w:val="Heading2"/>
      </w:pPr>
      <w:r>
        <w:t>XI. STACK CÔNG NGHỆ</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Ghi chú</w:t>
            </w:r>
          </w:p>
        </w:tc>
      </w:tr>
      <w:tr>
        <w:tc>
          <w:tcPr>
            <w:tcW w:type="dxa" w:w="2880"/>
          </w:tcPr>
          <w:p>
            <w:r>
              <w:t>Backend</w:t>
            </w:r>
          </w:p>
        </w:tc>
        <w:tc>
          <w:tcPr>
            <w:tcW w:type="dxa" w:w="2880"/>
          </w:tcPr>
          <w:p>
            <w:r>
              <w:t>NestJS (TypeScript)</w:t>
            </w:r>
          </w:p>
        </w:tc>
        <w:tc>
          <w:tcPr>
            <w:tcW w:type="dxa" w:w="2880"/>
          </w:tcPr>
          <w:p>
            <w:r>
              <w:t>Modular, DI, Clean Architecture</w:t>
            </w:r>
          </w:p>
        </w:tc>
      </w:tr>
      <w:tr>
        <w:tc>
          <w:tcPr>
            <w:tcW w:type="dxa" w:w="2880"/>
          </w:tcPr>
          <w:p>
            <w:r>
              <w:t>Frontend</w:t>
            </w:r>
          </w:p>
        </w:tc>
        <w:tc>
          <w:tcPr>
            <w:tcW w:type="dxa" w:w="2880"/>
          </w:tcPr>
          <w:p>
            <w:r>
              <w:t>Next.js (React/TypeScript)</w:t>
            </w:r>
          </w:p>
        </w:tc>
        <w:tc>
          <w:tcPr>
            <w:tcW w:type="dxa" w:w="2880"/>
          </w:tcPr>
          <w:p>
            <w:r>
              <w:t>SSR</w:t>
            </w:r>
          </w:p>
        </w:tc>
      </w:tr>
      <w:tr>
        <w:tc>
          <w:tcPr>
            <w:tcW w:type="dxa" w:w="2880"/>
          </w:tcPr>
          <w:p>
            <w:r>
              <w:t>Database</w:t>
            </w:r>
          </w:p>
        </w:tc>
        <w:tc>
          <w:tcPr>
            <w:tcW w:type="dxa" w:w="2880"/>
          </w:tcPr>
          <w:p>
            <w:r>
              <w:t>PostgreSQL</w:t>
            </w:r>
          </w:p>
        </w:tc>
        <w:tc>
          <w:tcPr>
            <w:tcW w:type="dxa" w:w="2880"/>
          </w:tcPr>
          <w:p>
            <w:r>
              <w:t>Source of Truth — item bank, sessions, responses</w:t>
            </w:r>
          </w:p>
        </w:tc>
      </w:tr>
      <w:tr>
        <w:tc>
          <w:tcPr>
            <w:tcW w:type="dxa" w:w="2880"/>
          </w:tcPr>
          <w:p>
            <w:r>
              <w:t>Cache</w:t>
            </w:r>
          </w:p>
        </w:tc>
        <w:tc>
          <w:tcPr>
            <w:tcW w:type="dxa" w:w="2880"/>
          </w:tcPr>
          <w:p>
            <w:r>
              <w:t>Redis</w:t>
            </w:r>
          </w:p>
        </w:tc>
        <w:tc>
          <w:tcPr>
            <w:tcW w:type="dxa" w:w="2880"/>
          </w:tcPr>
          <w:p>
            <w:r>
              <w:t>L1 cache cho CAT session (không phải source of truth)</w:t>
            </w:r>
          </w:p>
        </w:tc>
      </w:tr>
      <w:tr>
        <w:tc>
          <w:tcPr>
            <w:tcW w:type="dxa" w:w="2880"/>
          </w:tcPr>
          <w:p>
            <w:r>
              <w:t>AI</w:t>
            </w:r>
          </w:p>
        </w:tc>
        <w:tc>
          <w:tcPr>
            <w:tcW w:type="dxa" w:w="2880"/>
          </w:tcPr>
          <w:p>
            <w:r>
              <w:t>Gemini 1.5 Flash</w:t>
            </w:r>
          </w:p>
        </w:tc>
        <w:tc>
          <w:tcPr>
            <w:tcW w:type="dxa" w:w="2880"/>
          </w:tcPr>
          <w:p>
            <w:r>
              <w:t>Explainer + Question Tagging</w:t>
            </w:r>
          </w:p>
        </w:tc>
      </w:tr>
      <w:tr>
        <w:tc>
          <w:tcPr>
            <w:tcW w:type="dxa" w:w="2880"/>
          </w:tcPr>
          <w:p>
            <w:r>
              <w:t>IRT (runtime)</w:t>
            </w:r>
          </w:p>
        </w:tc>
        <w:tc>
          <w:tcPr>
            <w:tcW w:type="dxa" w:w="2880"/>
          </w:tcPr>
          <w:p>
            <w:r>
              <w:t>TypeScript tự implement (Phương án A)</w:t>
            </w:r>
          </w:p>
        </w:tc>
        <w:tc>
          <w:tcPr>
            <w:tcW w:type="dxa" w:w="2880"/>
          </w:tcPr>
          <w:p>
            <w:r>
              <w:t>41-point Gaussian quadrature EAP</w:t>
            </w:r>
          </w:p>
        </w:tc>
      </w:tr>
      <w:tr>
        <w:tc>
          <w:tcPr>
            <w:tcW w:type="dxa" w:w="2880"/>
          </w:tcPr>
          <w:p>
            <w:r>
              <w:t>IRT (calibration)</w:t>
            </w:r>
          </w:p>
        </w:tc>
        <w:tc>
          <w:tcPr>
            <w:tcW w:type="dxa" w:w="2880"/>
          </w:tcPr>
          <w:p>
            <w:r>
              <w:t>py-irt hoặc catR</w:t>
            </w:r>
          </w:p>
        </w:tc>
        <w:tc>
          <w:tcPr>
            <w:tcW w:type="dxa" w:w="2880"/>
          </w:tcPr>
          <w:p>
            <w:r>
              <w:t>Chạy offline, expose REST endpoint</w:t>
            </w:r>
          </w:p>
        </w:tc>
      </w:tr>
      <w:tr>
        <w:tc>
          <w:tcPr>
            <w:tcW w:type="dxa" w:w="2880"/>
          </w:tcPr>
          <w:p>
            <w:r>
              <w:t>Infra</w:t>
            </w:r>
          </w:p>
        </w:tc>
        <w:tc>
          <w:tcPr>
            <w:tcW w:type="dxa" w:w="2880"/>
          </w:tcPr>
          <w:p>
            <w:r>
              <w:t>Docker + Docker Compose + Nginx</w:t>
            </w:r>
          </w:p>
        </w:tc>
        <w:tc>
          <w:tcPr>
            <w:tcW w:type="dxa" w:w="2880"/>
          </w:tcPr>
          <w:p>
            <w:r/>
          </w:p>
        </w:tc>
      </w:tr>
      <w:tr>
        <w:tc>
          <w:tcPr>
            <w:tcW w:type="dxa" w:w="2880"/>
          </w:tcPr>
          <w:p>
            <w:r>
              <w:t>Async (KL)</w:t>
            </w:r>
          </w:p>
        </w:tc>
        <w:tc>
          <w:tcPr>
            <w:tcW w:type="dxa" w:w="2880"/>
          </w:tcPr>
          <w:p>
            <w:r>
              <w:t>BullMQ (Redis-backed)</w:t>
            </w:r>
          </w:p>
        </w:tc>
        <w:tc>
          <w:tcPr>
            <w:tcW w:type="dxa" w:w="2880"/>
          </w:tcPr>
          <w:p>
            <w:r>
              <w:t>Push Profile sang EduZ</w:t>
            </w:r>
          </w:p>
        </w:tc>
      </w:tr>
    </w:tbl>
    <w:p/>
    <w:p>
      <w:r>
        <w:t>──────────────────────────────────────────────────</w:t>
      </w:r>
    </w:p>
    <w:p>
      <w:pPr>
        <w:pStyle w:val="Heading2"/>
      </w:pPr>
      <w:r>
        <w:t>XII. LỘ TRÌNH THỰC HIỆN — ĐÃ ĐIỀU CHỈNH</w:t>
      </w:r>
    </w:p>
    <w:p>
      <w:pPr>
        <w:pStyle w:val="Heading3"/>
      </w:pPr>
      <w:r>
        <w:t>Tiểu Luận (~12 tuần / 2 người)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Tuần</w:t>
            </w:r>
          </w:p>
        </w:tc>
        <w:tc>
          <w:tcPr>
            <w:tcW w:type="dxa" w:w="2880"/>
          </w:tcPr>
          <w:p>
            <w:r>
              <w:rPr>
                <w:b/>
              </w:rPr>
              <w:t>Người 1 (P1)</w:t>
            </w:r>
          </w:p>
        </w:tc>
        <w:tc>
          <w:tcPr>
            <w:tcW w:type="dxa" w:w="2880"/>
          </w:tcPr>
          <w:p>
            <w:r>
              <w:rPr>
                <w:b/>
              </w:rPr>
              <w:t>Người 2 (P2)</w:t>
            </w:r>
          </w:p>
        </w:tc>
      </w:tr>
      <w:tr>
        <w:tc>
          <w:tcPr>
            <w:tcW w:type="dxa" w:w="2880"/>
          </w:tcPr>
          <w:p>
            <w:r>
              <w:t>1–2</w:t>
            </w:r>
          </w:p>
        </w:tc>
        <w:tc>
          <w:tcPr>
            <w:tcW w:type="dxa" w:w="2880"/>
          </w:tcPr>
          <w:p>
            <w:r>
              <w:t>DB schema + NestJS project setup</w:t>
            </w:r>
          </w:p>
        </w:tc>
        <w:tc>
          <w:tcPr>
            <w:tcW w:type="dxa" w:w="2880"/>
          </w:tcPr>
          <w:p>
            <w:r>
              <w:t>Tìm &amp; đánh giá nguồn câu hỏi độ khó chuẩn (CEFR-graded/IRT-calibrated) + AI Question Generation pipeline</w:t>
            </w:r>
          </w:p>
        </w:tc>
      </w:tr>
      <w:tr>
        <w:tc>
          <w:tcPr>
            <w:tcW w:type="dxa" w:w="2880"/>
          </w:tcPr>
          <w:p>
            <w:r>
              <w:t>3–4</w:t>
            </w:r>
          </w:p>
        </w:tc>
        <w:tc>
          <w:tcPr>
            <w:tcW w:type="dxa" w:w="2880"/>
          </w:tcPr>
          <w:p>
            <w:r>
              <w:t>Item Bank CRUD API</w:t>
            </w:r>
          </w:p>
        </w:tc>
        <w:tc>
          <w:tcPr>
            <w:tcW w:type="dxa" w:w="2880"/>
          </w:tcPr>
          <w:p>
            <w:r>
              <w:t>Auth module (JWT + Adapter Pattern)</w:t>
            </w:r>
          </w:p>
        </w:tc>
      </w:tr>
      <w:tr>
        <w:tc>
          <w:tcPr>
            <w:tcW w:type="dxa" w:w="2880"/>
          </w:tcPr>
          <w:p>
            <w:r>
              <w:t>4</w:t>
            </w:r>
          </w:p>
        </w:tc>
        <w:tc>
          <w:tcPr>
            <w:tcW w:type="dxa" w:w="2880"/>
          </w:tcPr>
          <w:p>
            <w:r>
              <w:t>*(cùng)* Item Bank Bootstrap: 250 câu + GV validate</w:t>
            </w:r>
          </w:p>
        </w:tc>
        <w:tc>
          <w:tcPr>
            <w:tcW w:type="dxa" w:w="2880"/>
          </w:tcPr>
          <w:p>
            <w:r/>
          </w:p>
        </w:tc>
      </w:tr>
      <w:tr>
        <w:tc>
          <w:tcPr>
            <w:tcW w:type="dxa" w:w="2880"/>
          </w:tcPr>
          <w:p>
            <w:r>
              <w:t>5–6</w:t>
            </w:r>
          </w:p>
        </w:tc>
        <w:tc>
          <w:tcPr>
            <w:tcW w:type="dxa" w:w="2880"/>
          </w:tcPr>
          <w:p>
            <w:r>
              <w:t>CAT Engine: Rasch + 41-pt EAP + b-matching</w:t>
            </w:r>
          </w:p>
        </w:tc>
        <w:tc>
          <w:tcPr>
            <w:tcW w:type="dxa" w:w="2880"/>
          </w:tcPr>
          <w:p>
            <w:r>
              <w:t>Test Session: Dual-write Redis + PostgreSQL</w:t>
            </w:r>
          </w:p>
        </w:tc>
      </w:tr>
      <w:tr>
        <w:tc>
          <w:tcPr>
            <w:tcW w:type="dxa" w:w="2880"/>
          </w:tcPr>
          <w:p>
            <w:r>
              <w:t>7</w:t>
            </w:r>
          </w:p>
        </w:tc>
        <w:tc>
          <w:tcPr>
            <w:tcW w:type="dxa" w:w="2880"/>
          </w:tcPr>
          <w:p>
            <w:r>
              <w:t>CAT Integration test + unit test EAP</w:t>
            </w:r>
          </w:p>
        </w:tc>
        <w:tc>
          <w:tcPr>
            <w:tcW w:type="dxa" w:w="2880"/>
          </w:tcPr>
          <w:p>
            <w:r>
              <w:t>Import &amp; gán b_i từ nguồn độ khó chuẩn vào Item Bank; xử lý fallback CEFR anchor</w:t>
            </w:r>
          </w:p>
        </w:tc>
      </w:tr>
      <w:tr>
        <w:tc>
          <w:tcPr>
            <w:tcW w:type="dxa" w:w="2880"/>
          </w:tcPr>
          <w:p>
            <w:r>
              <w:t>8</w:t>
            </w:r>
          </w:p>
        </w:tc>
        <w:tc>
          <w:tcPr>
            <w:tcW w:type="dxa" w:w="2880"/>
          </w:tcPr>
          <w:p>
            <w:r>
              <w:t>Language Profile v1: calculation + JSON</w:t>
            </w:r>
          </w:p>
        </w:tc>
        <w:tc>
          <w:tcPr>
            <w:tcW w:type="dxa" w:w="2880"/>
          </w:tcPr>
          <w:p>
            <w:r>
              <w:t>AI Tutor Explainer (Gemini)</w:t>
            </w:r>
          </w:p>
        </w:tc>
      </w:tr>
      <w:tr>
        <w:tc>
          <w:tcPr>
            <w:tcW w:type="dxa" w:w="2880"/>
          </w:tcPr>
          <w:p>
            <w:r>
              <w:t>9–10</w:t>
            </w:r>
          </w:p>
        </w:tc>
        <w:tc>
          <w:tcPr>
            <w:tcW w:type="dxa" w:w="2880"/>
          </w:tcPr>
          <w:p>
            <w:r>
              <w:t>Frontend: Giao diện làm bài thi</w:t>
            </w:r>
          </w:p>
        </w:tc>
        <w:tc>
          <w:tcPr>
            <w:tcW w:type="dxa" w:w="2880"/>
          </w:tcPr>
          <w:p>
            <w:r>
              <w:t>Validate độ khó đã gán (đối chiếu CEFR anchor, GV Ngoại ngữ review chéo); hoàn thiện fallback cho item thiếu độ khó chuẩn</w:t>
            </w:r>
          </w:p>
        </w:tc>
      </w:tr>
      <w:tr>
        <w:tc>
          <w:tcPr>
            <w:tcW w:type="dxa" w:w="2880"/>
          </w:tcPr>
          <w:p>
            <w:r>
              <w:t>10</w:t>
            </w:r>
          </w:p>
        </w:tc>
        <w:tc>
          <w:tcPr>
            <w:tcW w:type="dxa" w:w="2880"/>
          </w:tcPr>
          <w:p>
            <w:r>
              <w:t>Profile API Endpoint + Swagger</w:t>
            </w:r>
          </w:p>
        </w:tc>
        <w:tc>
          <w:tcPr>
            <w:tcW w:type="dxa" w:w="2880"/>
          </w:tcPr>
          <w:p>
            <w:r>
              <w:t>Frontend: Student Result Dashboard + Radar</w:t>
            </w:r>
          </w:p>
        </w:tc>
      </w:tr>
      <w:tr>
        <w:tc>
          <w:tcPr>
            <w:tcW w:type="dxa" w:w="2880"/>
          </w:tcPr>
          <w:p>
            <w:r>
              <w:t>11</w:t>
            </w:r>
          </w:p>
        </w:tc>
        <w:tc>
          <w:tcPr>
            <w:tcW w:type="dxa" w:w="2880"/>
          </w:tcPr>
          <w:p>
            <w:r>
              <w:t>Activate item bank đã gán độ khó chuẩn; smoke test toàn hệ thống</w:t>
            </w:r>
          </w:p>
        </w:tc>
        <w:tc>
          <w:tcPr>
            <w:tcW w:type="dxa" w:w="2880"/>
          </w:tcPr>
          <w:p>
            <w:r>
              <w:t>Teacher Class Report basic + Dockerize</w:t>
            </w:r>
          </w:p>
        </w:tc>
      </w:tr>
      <w:tr>
        <w:tc>
          <w:tcPr>
            <w:tcW w:type="dxa" w:w="2880"/>
          </w:tcPr>
          <w:p>
            <w:r>
              <w:t>12</w:t>
            </w:r>
          </w:p>
        </w:tc>
        <w:tc>
          <w:tcPr>
            <w:tcW w:type="dxa" w:w="2880"/>
          </w:tcPr>
          <w:p>
            <w:r>
              <w:t>*(cùng)* Demo + Viết báo cáo</w:t>
            </w:r>
          </w:p>
        </w:tc>
        <w:tc>
          <w:tcPr>
            <w:tcW w:type="dxa" w:w="2880"/>
          </w:tcPr>
          <w:p>
            <w:r/>
          </w:p>
        </w:tc>
      </w:tr>
    </w:tbl>
    <w:p/>
    <w:p>
      <w:pPr>
        <w:pStyle w:val="Heading3"/>
      </w:pPr>
      <w:r>
        <w:t>Khóa Luận (~12 tuần tiếp)</w:t>
      </w:r>
    </w:p>
    <w:tbl>
      <w:tblPr>
        <w:tblStyle w:val="TableGrid"/>
        <w:tblW w:type="auto" w:w="0"/>
        <w:tblLook w:firstColumn="1" w:firstRow="1" w:lastColumn="0" w:lastRow="0" w:noHBand="0" w:noVBand="1" w:val="04A0"/>
      </w:tblPr>
      <w:tblGrid>
        <w:gridCol w:w="4320"/>
        <w:gridCol w:w="4320"/>
      </w:tblGrid>
      <w:tr>
        <w:tc>
          <w:tcPr>
            <w:tcW w:type="dxa" w:w="4320"/>
          </w:tcPr>
          <w:p>
            <w:r>
              <w:rPr>
                <w:b/>
              </w:rPr>
              <w:t>Tuần</w:t>
            </w:r>
          </w:p>
        </w:tc>
        <w:tc>
          <w:tcPr>
            <w:tcW w:type="dxa" w:w="4320"/>
          </w:tcPr>
          <w:p>
            <w:r>
              <w:rPr>
                <w:b/>
              </w:rPr>
              <w:t>Nội dung</w:t>
            </w:r>
          </w:p>
        </w:tc>
      </w:tr>
      <w:tr>
        <w:tc>
          <w:tcPr>
            <w:tcW w:type="dxa" w:w="4320"/>
          </w:tcPr>
          <w:p>
            <w:r>
              <w:t>1–4</w:t>
            </w:r>
          </w:p>
        </w:tc>
        <w:tc>
          <w:tcPr>
            <w:tcW w:type="dxa" w:w="4320"/>
          </w:tcPr>
          <w:p>
            <w:r>
              <w:t>AI Q.Generator + Calibration Pipeline v2 + Language Profile v2 + BullMQ</w:t>
            </w:r>
          </w:p>
        </w:tc>
      </w:tr>
      <w:tr>
        <w:tc>
          <w:tcPr>
            <w:tcW w:type="dxa" w:w="4320"/>
          </w:tcPr>
          <w:p>
            <w:r>
              <w:t>5–8</w:t>
            </w:r>
          </w:p>
        </w:tc>
        <w:tc>
          <w:tcPr>
            <w:tcW w:type="dxa" w:w="4320"/>
          </w:tcPr>
          <w:p>
            <w:r>
              <w:t>EduZ Webhook Integration thực tế + AI Writing Assessor + Item Exposure Control (F-17)</w:t>
            </w:r>
          </w:p>
        </w:tc>
      </w:tr>
      <w:tr>
        <w:tc>
          <w:tcPr>
            <w:tcW w:type="dxa" w:w="4320"/>
          </w:tcPr>
          <w:p>
            <w:r>
              <w:t>9–11</w:t>
            </w:r>
          </w:p>
        </w:tc>
        <w:tc>
          <w:tcPr>
            <w:tcW w:type="dxa" w:w="4320"/>
          </w:tcPr>
          <w:p>
            <w:r>
              <w:t>User Study: 50–100 SV (CAT vs Linear comparison) + Data Analysis cho RQ1/RQ2/RQ3</w:t>
            </w:r>
          </w:p>
        </w:tc>
      </w:tr>
      <w:tr>
        <w:tc>
          <w:tcPr>
            <w:tcW w:type="dxa" w:w="4320"/>
          </w:tcPr>
          <w:p>
            <w:r>
              <w:t>12</w:t>
            </w:r>
          </w:p>
        </w:tc>
        <w:tc>
          <w:tcPr>
            <w:tcW w:type="dxa" w:w="4320"/>
          </w:tcPr>
          <w:p>
            <w:r>
              <w:t>Viết báo cáo KL + Defense preparation</w:t>
            </w:r>
          </w:p>
        </w:tc>
      </w:tr>
    </w:tbl>
    <w:p/>
    <w:p>
      <w:r>
        <w:t>──────────────────────────────────────────────────</w:t>
      </w:r>
    </w:p>
    <w:p>
      <w:pPr>
        <w:pStyle w:val="Heading2"/>
      </w:pPr>
      <w:r>
        <w:t>XIII. TÍNH MỚI &amp; CÂU HỎI NGHIÊN CỨU</w:t>
      </w:r>
    </w:p>
    <w:tbl>
      <w:tblPr>
        <w:tblStyle w:val="TableGrid"/>
        <w:tblW w:type="auto" w:w="0"/>
        <w:tblLook w:firstColumn="1" w:firstRow="1" w:lastColumn="0" w:lastRow="0" w:noHBand="0" w:noVBand="1" w:val="04A0"/>
      </w:tblPr>
      <w:tblGrid>
        <w:gridCol w:w="4320"/>
        <w:gridCol w:w="4320"/>
      </w:tblGrid>
      <w:tr>
        <w:tc>
          <w:tcPr>
            <w:tcW w:type="dxa" w:w="4320"/>
          </w:tcPr>
          <w:p>
            <w:r>
              <w:rPr>
                <w:b/>
              </w:rPr>
              <w:t>Đóng góp</w:t>
            </w:r>
          </w:p>
        </w:tc>
        <w:tc>
          <w:tcPr>
            <w:tcW w:type="dxa" w:w="4320"/>
          </w:tcPr>
          <w:p>
            <w:r>
              <w:rPr>
                <w:b/>
              </w:rPr>
              <w:t>Loại</w:t>
            </w:r>
          </w:p>
        </w:tc>
      </w:tr>
      <w:tr>
        <w:tc>
          <w:tcPr>
            <w:tcW w:type="dxa" w:w="4320"/>
          </w:tcPr>
          <w:p>
            <w:r>
              <w:t>CAT-Rasch + LLM Explainer trong một system</w:t>
            </w:r>
          </w:p>
        </w:tc>
        <w:tc>
          <w:tcPr>
            <w:tcW w:type="dxa" w:w="4320"/>
          </w:tcPr>
          <w:p>
            <w:r>
              <w:t>Kỹ thuật</w:t>
            </w:r>
          </w:p>
        </w:tc>
      </w:tr>
      <w:tr>
        <w:tc>
          <w:tcPr>
            <w:tcW w:type="dxa" w:w="4320"/>
          </w:tcPr>
          <w:p>
            <w:r>
              <w:t>Language Profile JSON schema chuẩn hóa, federate-able</w:t>
            </w:r>
          </w:p>
        </w:tc>
        <w:tc>
          <w:tcPr>
            <w:tcW w:type="dxa" w:w="4320"/>
          </w:tcPr>
          <w:p>
            <w:r>
              <w:t>Thiết kế hệ thống</w:t>
            </w:r>
          </w:p>
        </w:tc>
      </w:tr>
      <w:tr>
        <w:tc>
          <w:tcPr>
            <w:tcW w:type="dxa" w:w="4320"/>
          </w:tcPr>
          <w:p>
            <w:r>
              <w:t>Dual-write session pattern cho độ tin cậy CAT</w:t>
            </w:r>
          </w:p>
        </w:tc>
        <w:tc>
          <w:tcPr>
            <w:tcW w:type="dxa" w:w="4320"/>
          </w:tcPr>
          <w:p>
            <w:r>
              <w:t>Engineering pattern</w:t>
            </w:r>
          </w:p>
        </w:tc>
      </w:tr>
      <w:tr>
        <w:tc>
          <w:tcPr>
            <w:tcW w:type="dxa" w:w="4320"/>
          </w:tcPr>
          <w:p>
            <w:r>
              <w:t>CEFR A1–B1 CAT cho SV cao đẳng năm nhất Việt Nam</w:t>
            </w:r>
          </w:p>
        </w:tc>
        <w:tc>
          <w:tcPr>
            <w:tcW w:type="dxa" w:w="4320"/>
          </w:tcPr>
          <w:p>
            <w:r>
              <w:t>Ngữ cảnh ứng dụng mới</w:t>
            </w:r>
          </w:p>
        </w:tc>
      </w:tr>
      <w:tr>
        <w:tc>
          <w:tcPr>
            <w:tcW w:type="dxa" w:w="4320"/>
          </w:tcPr>
          <w:p>
            <w:r>
              <w:t>Item Bank bootstrap: AI-generate → Expert-validate pipeline</w:t>
            </w:r>
          </w:p>
        </w:tc>
        <w:tc>
          <w:tcPr>
            <w:tcW w:type="dxa" w:w="4320"/>
          </w:tcPr>
          <w:p>
            <w:r>
              <w:t>Phương pháp luận</w:t>
            </w:r>
          </w:p>
        </w:tc>
      </w:tr>
    </w:tbl>
    <w:p/>
    <w:p>
      <w:r/>
      <w:r>
        <w:rPr>
          <w:b/>
        </w:rPr>
        <w:t>RQ1:</w:t>
      </w:r>
      <w:r>
        <w:t xml:space="preserve"> CAT-Rasch có đạt độ chính xác tương đương Linear Test dài gấp đôi không?  </w:t>
      </w:r>
    </w:p>
    <w:p>
      <w:r/>
      <w:r>
        <w:rPr>
          <w:b/>
        </w:rPr>
        <w:t>RQ2:</w:t>
      </w:r>
      <w:r>
        <w:t xml:space="preserve"> AI Explainer có cải thiện UX và self-awareness của SV về điểm yếu không?  </w:t>
      </w:r>
    </w:p>
    <w:p>
      <w:r/>
      <w:r>
        <w:rPr>
          <w:b/>
        </w:rPr>
        <w:t>RQ3:</w:t>
      </w:r>
      <w:r>
        <w:t xml:space="preserve"> Language Profile JSON có đủ thông tin để EduZ cá nhân hóa lộ trình không?</w:t>
      </w:r>
    </w:p>
    <w:p>
      <w:r>
        <w:t>──────────────────────────────────────────────────</w:t>
      </w:r>
    </w:p>
    <w:p>
      <w:pPr>
        <w:pStyle w:val="Heading2"/>
      </w:pPr>
      <w:r>
        <w:t>XIV. RISK REGISTER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Rủi ro</w:t>
            </w:r>
          </w:p>
        </w:tc>
        <w:tc>
          <w:tcPr>
            <w:tcW w:type="dxa" w:w="2160"/>
          </w:tcPr>
          <w:p>
            <w:r>
              <w:rPr>
                <w:b/>
              </w:rPr>
              <w:t>Mức</w:t>
            </w:r>
          </w:p>
        </w:tc>
        <w:tc>
          <w:tcPr>
            <w:tcW w:type="dxa" w:w="2160"/>
          </w:tcPr>
          <w:p>
            <w:r>
              <w:rPr>
                <w:b/>
              </w:rPr>
              <w:t>Giảm thiểu</w:t>
            </w:r>
          </w:p>
        </w:tc>
      </w:tr>
      <w:tr>
        <w:tc>
          <w:tcPr>
            <w:tcW w:type="dxa" w:w="2160"/>
          </w:tcPr>
          <w:p>
            <w:r>
              <w:t>R1</w:t>
            </w:r>
          </w:p>
        </w:tc>
        <w:tc>
          <w:tcPr>
            <w:tcW w:type="dxa" w:w="2160"/>
          </w:tcPr>
          <w:p>
            <w:r>
              <w:t>Item Bank Cold-Start</w:t>
            </w:r>
          </w:p>
        </w:tc>
        <w:tc>
          <w:tcPr>
            <w:tcW w:type="dxa" w:w="2160"/>
          </w:tcPr>
          <w:p>
            <w:r>
              <w:t>🔴 Cao</w:t>
            </w:r>
          </w:p>
        </w:tc>
        <w:tc>
          <w:tcPr>
            <w:tcW w:type="dxa" w:w="2160"/>
          </w:tcPr>
          <w:p>
            <w:r>
              <w:t>Bootstrap từ Tuần 1; tìm &amp; đối chiếu nguồn câu hỏi độ khó chuẩn từ Tuần 1-2 (không cần tuyển SV Pre-test)</w:t>
            </w:r>
          </w:p>
        </w:tc>
      </w:tr>
      <w:tr>
        <w:tc>
          <w:tcPr>
            <w:tcW w:type="dxa" w:w="2160"/>
          </w:tcPr>
          <w:p>
            <w:r>
              <w:t>R2</w:t>
            </w:r>
          </w:p>
        </w:tc>
        <w:tc>
          <w:tcPr>
            <w:tcW w:type="dxa" w:w="2160"/>
          </w:tcPr>
          <w:p>
            <w:r>
              <w:t>Nguồn câu hỏi độ khó chuẩn không đủ/không khớp</w:t>
            </w:r>
          </w:p>
        </w:tc>
        <w:tc>
          <w:tcPr>
            <w:tcW w:type="dxa" w:w="2160"/>
          </w:tcPr>
          <w:p>
            <w:r>
              <w:t>🟡 TB</w:t>
            </w:r>
          </w:p>
        </w:tc>
        <w:tc>
          <w:tcPr>
            <w:tcW w:type="dxa" w:w="2160"/>
          </w:tcPr>
          <w:p>
            <w:r>
              <w:t>Fallback: gán b_i theo CEFR anchor cho item thiếu dữ liệu độ khó (Mục 6.1); GV Ngoại ngữ review kỹ item fallback trước khi APPROVE</w:t>
            </w:r>
          </w:p>
        </w:tc>
      </w:tr>
      <w:tr>
        <w:tc>
          <w:tcPr>
            <w:tcW w:type="dxa" w:w="2160"/>
          </w:tcPr>
          <w:p>
            <w:r>
              <w:t>R3</w:t>
            </w:r>
          </w:p>
        </w:tc>
        <w:tc>
          <w:tcPr>
            <w:tcW w:type="dxa" w:w="2160"/>
          </w:tcPr>
          <w:p>
            <w:r>
              <w:t>EAP bug trong TypeScript</w:t>
            </w:r>
          </w:p>
        </w:tc>
        <w:tc>
          <w:tcPr>
            <w:tcW w:type="dxa" w:w="2160"/>
          </w:tcPr>
          <w:p>
            <w:r>
              <w:t>🟡 TB</w:t>
            </w:r>
          </w:p>
        </w:tc>
        <w:tc>
          <w:tcPr>
            <w:tcW w:type="dxa" w:w="2160"/>
          </w:tcPr>
          <w:p>
            <w:r>
              <w:t>Unit test riêng với case biết trước; MLE fallback với guard condition (clip [-4,4], ≥1 đúng+1 sai)</w:t>
            </w:r>
          </w:p>
        </w:tc>
      </w:tr>
      <w:tr>
        <w:tc>
          <w:tcPr>
            <w:tcW w:type="dxa" w:w="2160"/>
          </w:tcPr>
          <w:p>
            <w:r>
              <w:t>R4</w:t>
            </w:r>
          </w:p>
        </w:tc>
        <w:tc>
          <w:tcPr>
            <w:tcW w:type="dxa" w:w="2160"/>
          </w:tcPr>
          <w:p>
            <w:r>
              <w:t>Redis/BullMQ job loss</w:t>
            </w:r>
          </w:p>
        </w:tc>
        <w:tc>
          <w:tcPr>
            <w:tcW w:type="dxa" w:w="2160"/>
          </w:tcPr>
          <w:p>
            <w:r>
              <w:t>🟡 TB</w:t>
            </w:r>
          </w:p>
        </w:tc>
        <w:tc>
          <w:tcPr>
            <w:tcW w:type="dxa" w:w="2160"/>
          </w:tcPr>
          <w:p>
            <w:r>
              <w:t>Bật Redis AOF persistence + job retry 3 lần; Near-zero loss, không phải 0% tuyệt đối</w:t>
            </w:r>
          </w:p>
        </w:tc>
      </w:tr>
      <w:tr>
        <w:tc>
          <w:tcPr>
            <w:tcW w:type="dxa" w:w="2160"/>
          </w:tcPr>
          <w:p>
            <w:r>
              <w:t>R5</w:t>
            </w:r>
          </w:p>
        </w:tc>
        <w:tc>
          <w:tcPr>
            <w:tcW w:type="dxa" w:w="2160"/>
          </w:tcPr>
          <w:p>
            <w:r>
              <w:t>Item Exposure (lộ đề)</w:t>
            </w:r>
          </w:p>
        </w:tc>
        <w:tc>
          <w:tcPr>
            <w:tcW w:type="dxa" w:w="2160"/>
          </w:tcPr>
          <w:p>
            <w:r>
              <w:t>🟡 TB</w:t>
            </w:r>
          </w:p>
        </w:tc>
        <w:tc>
          <w:tcPr>
            <w:tcW w:type="dxa" w:w="2160"/>
          </w:tcPr>
          <w:p>
            <w:r>
              <w:t>Randomized Top-5 giảm exposure từ 100% → ~60-70% (Mục 4.4); KL: Sympson-Hetter cap cứng ≤ 30%</w:t>
            </w:r>
          </w:p>
        </w:tc>
      </w:tr>
      <w:tr>
        <w:tc>
          <w:tcPr>
            <w:tcW w:type="dxa" w:w="2160"/>
          </w:tcPr>
          <w:p>
            <w:r>
              <w:t>R6</w:t>
            </w:r>
          </w:p>
        </w:tc>
        <w:tc>
          <w:tcPr>
            <w:tcW w:type="dxa" w:w="2160"/>
          </w:tcPr>
          <w:p>
            <w:r>
              <w:t>Scope creep</w:t>
            </w:r>
          </w:p>
        </w:tc>
        <w:tc>
          <w:tcPr>
            <w:tcW w:type="dxa" w:w="2160"/>
          </w:tcPr>
          <w:p>
            <w:r>
              <w:t>🔴 Cao</w:t>
            </w:r>
          </w:p>
        </w:tc>
        <w:tc>
          <w:tcPr>
            <w:tcW w:type="dxa" w:w="2160"/>
          </w:tcPr>
          <w:p>
            <w:r>
              <w:t>TL = Vocab+Grammar CAT; KL mới mở rộng</w:t>
            </w:r>
          </w:p>
        </w:tc>
      </w:tr>
      <w:tr>
        <w:tc>
          <w:tcPr>
            <w:tcW w:type="dxa" w:w="2160"/>
          </w:tcPr>
          <w:p>
            <w:r>
              <w:t>R7</w:t>
            </w:r>
          </w:p>
        </w:tc>
        <w:tc>
          <w:tcPr>
            <w:tcW w:type="dxa" w:w="2160"/>
          </w:tcPr>
          <w:p>
            <w:r>
              <w:t>SV biên (Pre-A1/C1+)</w:t>
            </w:r>
          </w:p>
        </w:tc>
        <w:tc>
          <w:tcPr>
            <w:tcW w:type="dxa" w:w="2160"/>
          </w:tcPr>
          <w:p>
            <w:r>
              <w:t>🟡 TB</w:t>
            </w:r>
          </w:p>
        </w:tc>
        <w:tc>
          <w:tcPr>
            <w:tcW w:type="dxa" w:w="2160"/>
          </w:tcPr>
          <w:p>
            <w:r>
              <w:t>Outlier Early Stop (Mục 4.5) + boundary_effect flag</w:t>
            </w:r>
          </w:p>
        </w:tc>
      </w:tr>
      <w:tr>
        <w:tc>
          <w:tcPr>
            <w:tcW w:type="dxa" w:w="2160"/>
          </w:tcPr>
          <w:p>
            <w:r>
              <w:t>R8</w:t>
            </w:r>
          </w:p>
        </w:tc>
        <w:tc>
          <w:tcPr>
            <w:tcW w:type="dxa" w:w="2160"/>
          </w:tcPr>
          <w:p>
            <w:r>
              <w:t>GVHD yêu cầu "tự train model"</w:t>
            </w:r>
          </w:p>
        </w:tc>
        <w:tc>
          <w:tcPr>
            <w:tcW w:type="dxa" w:w="2160"/>
          </w:tcPr>
          <w:p>
            <w:r>
              <w:t>🟡 TB</w:t>
            </w:r>
          </w:p>
        </w:tc>
        <w:tc>
          <w:tcPr>
            <w:tcW w:type="dxa" w:w="2160"/>
          </w:tcPr>
          <w:p>
            <w:r>
              <w:t>Runtime EAP luôn là TypeScript tự code — đáp ứng yêu cầu</w:t>
            </w:r>
          </w:p>
        </w:tc>
      </w:tr>
      <w:tr>
        <w:tc>
          <w:tcPr>
            <w:tcW w:type="dxa" w:w="2160"/>
          </w:tcPr>
          <w:p>
            <w:r>
              <w:t>R9</w:t>
            </w:r>
          </w:p>
        </w:tc>
        <w:tc>
          <w:tcPr>
            <w:tcW w:type="dxa" w:w="2160"/>
          </w:tcPr>
          <w:p>
            <w:r>
              <w:t>Item DRAFT bị CAT chọn nhầm</w:t>
            </w:r>
          </w:p>
        </w:tc>
        <w:tc>
          <w:tcPr>
            <w:tcW w:type="dxa" w:w="2160"/>
          </w:tcPr>
          <w:p>
            <w:r>
              <w:t>🔴 Cao</w:t>
            </w:r>
          </w:p>
        </w:tc>
        <w:tc>
          <w:tcPr>
            <w:tcW w:type="dxa" w:w="2160"/>
          </w:tcPr>
          <w:p>
            <w:r>
              <w:t>WHERE status='APPROVED' trong ItemRepository (Mục 4.4) + Partial Index</w:t>
            </w:r>
          </w:p>
        </w:tc>
      </w:tr>
      <w:tr>
        <w:tc>
          <w:tcPr>
            <w:tcW w:type="dxa" w:w="2160"/>
          </w:tcPr>
          <w:p>
            <w:r>
              <w:t>R10</w:t>
            </w:r>
          </w:p>
        </w:tc>
        <w:tc>
          <w:tcPr>
            <w:tcW w:type="dxa" w:w="2160"/>
          </w:tcPr>
          <w:p>
            <w:r>
              <w:t>MLE không hội tụ (toàn đúng/sai)</w:t>
            </w:r>
          </w:p>
        </w:tc>
        <w:tc>
          <w:tcPr>
            <w:tcW w:type="dxa" w:w="2160"/>
          </w:tcPr>
          <w:p>
            <w:r>
              <w:t>🟡 TB</w:t>
            </w:r>
          </w:p>
        </w:tc>
        <w:tc>
          <w:tcPr>
            <w:tcW w:type="dxa" w:w="2160"/>
          </w:tcPr>
          <w:p>
            <w:r>
              <w:t>Guard condition: chỉ MLE khi ≥1 đúng+1 sai; clip θ về [-4,+4]</w:t>
            </w:r>
          </w:p>
        </w:tc>
      </w:tr>
      <w:tr>
        <w:tc>
          <w:tcPr>
            <w:tcW w:type="dxa" w:w="2160"/>
          </w:tcPr>
          <w:p>
            <w:r>
              <w:t>R11</w:t>
            </w:r>
          </w:p>
        </w:tc>
        <w:tc>
          <w:tcPr>
            <w:tcW w:type="dxa" w:w="2160"/>
          </w:tcPr>
          <w:p>
            <w:r>
              <w:t>SRS spec vượt trước implementation</w:t>
            </w:r>
          </w:p>
        </w:tc>
        <w:tc>
          <w:tcPr>
            <w:tcW w:type="dxa" w:w="2160"/>
          </w:tcPr>
          <w:p>
            <w:r>
              <w:t>🔴 Cao</w:t>
            </w:r>
          </w:p>
        </w:tc>
        <w:tc>
          <w:tcPr>
            <w:tcW w:type="dxa" w:w="2160"/>
          </w:tcPr>
          <w:p>
            <w:r>
              <w:t>Phân tầng rõ ràng Must-Have TL vs Spec KL (xem Bảng cuối Mục XIV). Kiểm chứng code tương ứng mỗi mục trước khi bảo vệ.</w:t>
            </w:r>
          </w:p>
        </w:tc>
      </w:tr>
    </w:tbl>
    <w:p/>
    <w:p>
      <w:r/>
      <w:r>
        <w:rPr>
          <w:b/>
        </w:rPr>
        <w:t>Bảng Must-Have TL vs Spec KL (Chốt phạm vi):</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Tính năng</w:t>
            </w:r>
          </w:p>
        </w:tc>
        <w:tc>
          <w:tcPr>
            <w:tcW w:type="dxa" w:w="2880"/>
          </w:tcPr>
          <w:p>
            <w:r>
              <w:rPr>
                <w:b/>
              </w:rPr>
              <w:t>Trạng thái</w:t>
            </w:r>
          </w:p>
        </w:tc>
        <w:tc>
          <w:tcPr>
            <w:tcW w:type="dxa" w:w="2880"/>
          </w:tcPr>
          <w:p>
            <w:r>
              <w:rPr>
                <w:b/>
              </w:rPr>
              <w:t>Phạm vi</w:t>
            </w:r>
          </w:p>
        </w:tc>
      </w:tr>
      <w:tr>
        <w:tc>
          <w:tcPr>
            <w:tcW w:type="dxa" w:w="2880"/>
          </w:tcPr>
          <w:p>
            <w:r>
              <w:t>CAT Engine (Rasch 1PL, EAP 41-pt)</w:t>
            </w:r>
          </w:p>
        </w:tc>
        <w:tc>
          <w:tcPr>
            <w:tcW w:type="dxa" w:w="2880"/>
          </w:tcPr>
          <w:p>
            <w:r>
              <w:t>Must-have</w:t>
            </w:r>
          </w:p>
        </w:tc>
        <w:tc>
          <w:tcPr>
            <w:tcW w:type="dxa" w:w="2880"/>
          </w:tcPr>
          <w:p>
            <w:r>
              <w:t>Tiểu luận</w:t>
            </w:r>
          </w:p>
        </w:tc>
      </w:tr>
      <w:tr>
        <w:tc>
          <w:tcPr>
            <w:tcW w:type="dxa" w:w="2880"/>
          </w:tcPr>
          <w:p>
            <w:r>
              <w:t>Item Bank CRUD + Approval Workflow</w:t>
            </w:r>
          </w:p>
        </w:tc>
        <w:tc>
          <w:tcPr>
            <w:tcW w:type="dxa" w:w="2880"/>
          </w:tcPr>
          <w:p>
            <w:r>
              <w:t>Must-have</w:t>
            </w:r>
          </w:p>
        </w:tc>
        <w:tc>
          <w:tcPr>
            <w:tcW w:type="dxa" w:w="2880"/>
          </w:tcPr>
          <w:p>
            <w:r>
              <w:t>Tiểu luận</w:t>
            </w:r>
          </w:p>
        </w:tc>
      </w:tr>
      <w:tr>
        <w:tc>
          <w:tcPr>
            <w:tcW w:type="dxa" w:w="2880"/>
          </w:tcPr>
          <w:p>
            <w:r>
              <w:t>Randomized Top-5 b-matching</w:t>
            </w:r>
          </w:p>
        </w:tc>
        <w:tc>
          <w:tcPr>
            <w:tcW w:type="dxa" w:w="2880"/>
          </w:tcPr>
          <w:p>
            <w:r>
              <w:t>Must-have (đơn giản, 1 dòng SQL)</w:t>
            </w:r>
          </w:p>
        </w:tc>
        <w:tc>
          <w:tcPr>
            <w:tcW w:type="dxa" w:w="2880"/>
          </w:tcPr>
          <w:p>
            <w:r>
              <w:t>Tiểu luận</w:t>
            </w:r>
          </w:p>
        </w:tc>
      </w:tr>
      <w:tr>
        <w:tc>
          <w:tcPr>
            <w:tcW w:type="dxa" w:w="2880"/>
          </w:tcPr>
          <w:p>
            <w:r>
              <w:t>Outlier Early Stop</w:t>
            </w:r>
          </w:p>
        </w:tc>
        <w:tc>
          <w:tcPr>
            <w:tcW w:type="dxa" w:w="2880"/>
          </w:tcPr>
          <w:p>
            <w:r>
              <w:t>Must-have (vài dòng if-else)</w:t>
            </w:r>
          </w:p>
        </w:tc>
        <w:tc>
          <w:tcPr>
            <w:tcW w:type="dxa" w:w="2880"/>
          </w:tcPr>
          <w:p>
            <w:r>
              <w:t>Tiểu luận</w:t>
            </w:r>
          </w:p>
        </w:tc>
      </w:tr>
      <w:tr>
        <w:tc>
          <w:tcPr>
            <w:tcW w:type="dxa" w:w="2880"/>
          </w:tcPr>
          <w:p>
            <w:r>
              <w:t>Redis State Machine (state + current_item_id)</w:t>
            </w:r>
          </w:p>
        </w:tc>
        <w:tc>
          <w:tcPr>
            <w:tcW w:type="dxa" w:w="2880"/>
          </w:tcPr>
          <w:p>
            <w:r>
              <w:t>Must-have (giảm bug double-submit)</w:t>
            </w:r>
          </w:p>
        </w:tc>
        <w:tc>
          <w:tcPr>
            <w:tcW w:type="dxa" w:w="2880"/>
          </w:tcPr>
          <w:p>
            <w:r>
              <w:t>Tiểu luận</w:t>
            </w:r>
          </w:p>
        </w:tc>
      </w:tr>
      <w:tr>
        <w:tc>
          <w:tcPr>
            <w:tcW w:type="dxa" w:w="2880"/>
          </w:tcPr>
          <w:p>
            <w:r>
              <w:t>Language Profile JSON v1 + AI Explainer</w:t>
            </w:r>
          </w:p>
        </w:tc>
        <w:tc>
          <w:tcPr>
            <w:tcW w:type="dxa" w:w="2880"/>
          </w:tcPr>
          <w:p>
            <w:r>
              <w:t>Must-have</w:t>
            </w:r>
          </w:p>
        </w:tc>
        <w:tc>
          <w:tcPr>
            <w:tcW w:type="dxa" w:w="2880"/>
          </w:tcPr>
          <w:p>
            <w:r>
              <w:t>Tiểu luận</w:t>
            </w:r>
          </w:p>
        </w:tc>
      </w:tr>
      <w:tr>
        <w:tc>
          <w:tcPr>
            <w:tcW w:type="dxa" w:w="2880"/>
          </w:tcPr>
          <w:p>
            <w:r>
              <w:t>BullMQ Async Write</w:t>
            </w:r>
          </w:p>
        </w:tc>
        <w:tc>
          <w:tcPr>
            <w:tcW w:type="dxa" w:w="2880"/>
          </w:tcPr>
          <w:p>
            <w:r>
              <w:t>Recommended (phức tạp hơn)</w:t>
            </w:r>
          </w:p>
        </w:tc>
        <w:tc>
          <w:tcPr>
            <w:tcW w:type="dxa" w:w="2880"/>
          </w:tcPr>
          <w:p>
            <w:r>
              <w:t>Tiểu luận nếu đủ thời gian, KL nếu không</w:t>
            </w:r>
          </w:p>
        </w:tc>
      </w:tr>
      <w:tr>
        <w:tc>
          <w:tcPr>
            <w:tcW w:type="dxa" w:w="2880"/>
          </w:tcPr>
          <w:p>
            <w:r>
              <w:t>RBAC chi tiết (M2M, EduZ Service Account)</w:t>
            </w:r>
          </w:p>
        </w:tc>
        <w:tc>
          <w:tcPr>
            <w:tcW w:type="dxa" w:w="2880"/>
          </w:tcPr>
          <w:p>
            <w:r>
              <w:t>Spec</w:t>
            </w:r>
          </w:p>
        </w:tc>
        <w:tc>
          <w:tcPr>
            <w:tcW w:type="dxa" w:w="2880"/>
          </w:tcPr>
          <w:p>
            <w:r>
              <w:t>Khóa luận</w:t>
            </w:r>
          </w:p>
        </w:tc>
      </w:tr>
      <w:tr>
        <w:tc>
          <w:tcPr>
            <w:tcW w:type="dxa" w:w="2880"/>
          </w:tcPr>
          <w:p>
            <w:r>
              <w:t>Sympson-Hetter Exposure Control</w:t>
            </w:r>
          </w:p>
        </w:tc>
        <w:tc>
          <w:tcPr>
            <w:tcW w:type="dxa" w:w="2880"/>
          </w:tcPr>
          <w:p>
            <w:r>
              <w:t>Spec</w:t>
            </w:r>
          </w:p>
        </w:tc>
        <w:tc>
          <w:tcPr>
            <w:tcW w:type="dxa" w:w="2880"/>
          </w:tcPr>
          <w:p>
            <w:r>
              <w:t>Khóa luận</w:t>
            </w:r>
          </w:p>
        </w:tc>
      </w:tr>
      <w:tr>
        <w:tc>
          <w:tcPr>
            <w:tcW w:type="dxa" w:w="2880"/>
          </w:tcPr>
          <w:p>
            <w:r>
              <w:t>Multi-tenant thực sự</w:t>
            </w:r>
          </w:p>
        </w:tc>
        <w:tc>
          <w:tcPr>
            <w:tcW w:type="dxa" w:w="2880"/>
          </w:tcPr>
          <w:p>
            <w:r>
              <w:t>Spec</w:t>
            </w:r>
          </w:p>
        </w:tc>
        <w:tc>
          <w:tcPr>
            <w:tcW w:type="dxa" w:w="2880"/>
          </w:tcPr>
          <w:p>
            <w:r>
              <w:t>Khóa luận</w:t>
            </w:r>
          </w:p>
        </w:tc>
      </w:tr>
      <w:tr>
        <w:tc>
          <w:tcPr>
            <w:tcW w:type="dxa" w:w="2880"/>
          </w:tcPr>
          <w:p>
            <w:r>
              <w:t>Writing Skill Assessment</w:t>
            </w:r>
          </w:p>
        </w:tc>
        <w:tc>
          <w:tcPr>
            <w:tcW w:type="dxa" w:w="2880"/>
          </w:tcPr>
          <w:p>
            <w:r>
              <w:t>Spec</w:t>
            </w:r>
          </w:p>
        </w:tc>
        <w:tc>
          <w:tcPr>
            <w:tcW w:type="dxa" w:w="2880"/>
          </w:tcPr>
          <w:p>
            <w:r>
              <w:t>Khóa luận</w:t>
            </w:r>
          </w:p>
        </w:tc>
      </w:tr>
      <w:tr>
        <w:tc>
          <w:tcPr>
            <w:tcW w:type="dxa" w:w="2880"/>
          </w:tcPr>
          <w:p>
            <w:r>
              <w:t>Pre-test tự tổ chức cho ≥60 SV để Cold-Start Calibration</w:t>
            </w:r>
          </w:p>
        </w:tc>
        <w:tc>
          <w:tcPr>
            <w:tcW w:type="dxa" w:w="2880"/>
          </w:tcPr>
          <w:p>
            <w:r>
              <w:t>Loại khỏi phạm vi (v2.6)</w:t>
            </w:r>
          </w:p>
        </w:tc>
        <w:tc>
          <w:tcPr>
            <w:tcW w:type="dxa" w:w="2880"/>
          </w:tcPr>
          <w:p>
            <w:r>
              <w:t>Thay bằng sourcing nguồn câu hỏi độ khó chuẩn (Mục 6.1) — không áp dụng TL lẫn KL</w:t>
            </w:r>
          </w:p>
        </w:tc>
      </w:tr>
    </w:tbl>
    <w:p/>
    <w:p>
      <w:r>
        <w:t>──────────────────────────────────────────────────</w:t>
      </w:r>
    </w:p>
    <w:p>
      <w:pPr>
        <w:pStyle w:val="Heading2"/>
      </w:pPr>
      <w:r>
        <w:t>XV. NON-FUNCTIONAL REQUIREMENTS (NFR)</w:t>
      </w:r>
    </w:p>
    <w:p>
      <w:pPr>
        <w:ind w:left="432"/>
      </w:pPr>
      <w:r>
        <w:rPr>
          <w:b/>
        </w:rPr>
        <w:t xml:space="preserve">[IMPORTANT] </w:t>
      </w:r>
      <w:r>
        <w:t>Mục này bắt buộc có trong SRS của đề tài kỹ thuật phần mềm.</w:t>
      </w:r>
    </w:p>
    <w:p>
      <w:pPr>
        <w:pStyle w:val="Heading3"/>
      </w:pPr>
      <w:r>
        <w:t>15.1. Hiệu năng (Performance)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Chỉ số</w:t>
            </w:r>
          </w:p>
        </w:tc>
        <w:tc>
          <w:tcPr>
            <w:tcW w:type="dxa" w:w="2880"/>
          </w:tcPr>
          <w:p>
            <w:r>
              <w:rPr>
                <w:b/>
              </w:rPr>
              <w:t>Ngưỡng</w:t>
            </w:r>
          </w:p>
        </w:tc>
        <w:tc>
          <w:tcPr>
            <w:tcW w:type="dxa" w:w="2880"/>
          </w:tcPr>
          <w:p>
            <w:r>
              <w:rPr>
                <w:b/>
              </w:rPr>
              <w:t>Điều kiện</w:t>
            </w:r>
          </w:p>
        </w:tc>
      </w:tr>
      <w:tr>
        <w:tc>
          <w:tcPr>
            <w:tcW w:type="dxa" w:w="2880"/>
          </w:tcPr>
          <w:p>
            <w:r>
              <w:t>API latency — Submit response + lấy câu tiếp</w:t>
            </w:r>
          </w:p>
        </w:tc>
        <w:tc>
          <w:tcPr>
            <w:tcW w:type="dxa" w:w="2880"/>
          </w:tcPr>
          <w:p>
            <w:r>
              <w:t>&lt; 300ms p95</w:t>
            </w:r>
          </w:p>
        </w:tc>
        <w:tc>
          <w:tcPr>
            <w:tcW w:type="dxa" w:w="2880"/>
          </w:tcPr>
          <w:p>
            <w:r>
              <w:t>1 user</w:t>
            </w:r>
          </w:p>
        </w:tc>
      </w:tr>
      <w:tr>
        <w:tc>
          <w:tcPr>
            <w:tcW w:type="dxa" w:w="2880"/>
          </w:tcPr>
          <w:p>
            <w:r>
              <w:t>API latency — EAP computation</w:t>
            </w:r>
          </w:p>
        </w:tc>
        <w:tc>
          <w:tcPr>
            <w:tcW w:type="dxa" w:w="2880"/>
          </w:tcPr>
          <w:p>
            <w:r>
              <w:t>&lt; 50ms</w:t>
            </w:r>
          </w:p>
        </w:tc>
        <w:tc>
          <w:tcPr>
            <w:tcW w:type="dxa" w:w="2880"/>
          </w:tcPr>
          <w:p>
            <w:r>
              <w:t>In-process TypeScript</w:t>
            </w:r>
          </w:p>
        </w:tc>
      </w:tr>
      <w:tr>
        <w:tc>
          <w:tcPr>
            <w:tcW w:type="dxa" w:w="2880"/>
          </w:tcPr>
          <w:p>
            <w:r>
              <w:t>API latency — Lấy kết quả Profile</w:t>
            </w:r>
          </w:p>
        </w:tc>
        <w:tc>
          <w:tcPr>
            <w:tcW w:type="dxa" w:w="2880"/>
          </w:tcPr>
          <w:p>
            <w:r>
              <w:t>&lt; 500ms p95</w:t>
            </w:r>
          </w:p>
        </w:tc>
        <w:tc>
          <w:tcPr>
            <w:tcW w:type="dxa" w:w="2880"/>
          </w:tcPr>
          <w:p>
            <w:r>
              <w:t>Bao gồm AI recommendation</w:t>
            </w:r>
          </w:p>
        </w:tc>
      </w:tr>
      <w:tr>
        <w:tc>
          <w:tcPr>
            <w:tcW w:type="dxa" w:w="2880"/>
          </w:tcPr>
          <w:p>
            <w:r>
              <w:t>Throughput</w:t>
            </w:r>
          </w:p>
        </w:tc>
        <w:tc>
          <w:tcPr>
            <w:tcW w:type="dxa" w:w="2880"/>
          </w:tcPr>
          <w:p>
            <w:r>
              <w:t>100 concurrent users</w:t>
            </w:r>
          </w:p>
        </w:tc>
        <w:tc>
          <w:tcPr>
            <w:tcW w:type="dxa" w:w="2880"/>
          </w:tcPr>
          <w:p>
            <w:r>
              <w:t>Nginx + 2 NestJS instances</w:t>
            </w:r>
          </w:p>
        </w:tc>
      </w:tr>
      <w:tr>
        <w:tc>
          <w:tcPr>
            <w:tcW w:type="dxa" w:w="2880"/>
          </w:tcPr>
          <w:p>
            <w:r>
              <w:t>Item Bank query</w:t>
            </w:r>
          </w:p>
        </w:tc>
        <w:tc>
          <w:tcPr>
            <w:tcW w:type="dxa" w:w="2880"/>
          </w:tcPr>
          <w:p>
            <w:r>
              <w:t>&lt; 20ms</w:t>
            </w:r>
          </w:p>
        </w:tc>
        <w:tc>
          <w:tcPr>
            <w:tcW w:type="dxa" w:w="2880"/>
          </w:tcPr>
          <w:p>
            <w:r>
              <w:t>Nhờ Partial Index (status='APPROVED')</w:t>
            </w:r>
          </w:p>
        </w:tc>
      </w:tr>
    </w:tbl>
    <w:p/>
    <w:p>
      <w:pPr>
        <w:pStyle w:val="Heading3"/>
      </w:pPr>
      <w:r>
        <w:t>15.2. Độ tin cậy (Reliability)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Chỉ số</w:t>
            </w:r>
          </w:p>
        </w:tc>
        <w:tc>
          <w:tcPr>
            <w:tcW w:type="dxa" w:w="2880"/>
          </w:tcPr>
          <w:p>
            <w:r>
              <w:rPr>
                <w:b/>
              </w:rPr>
              <w:t>Ngưỡng</w:t>
            </w:r>
          </w:p>
        </w:tc>
        <w:tc>
          <w:tcPr>
            <w:tcW w:type="dxa" w:w="2880"/>
          </w:tcPr>
          <w:p>
            <w:r>
              <w:rPr>
                <w:b/>
              </w:rPr>
              <w:t>Điều kiện</w:t>
            </w:r>
          </w:p>
        </w:tc>
      </w:tr>
      <w:tr>
        <w:tc>
          <w:tcPr>
            <w:tcW w:type="dxa" w:w="2880"/>
          </w:tcPr>
          <w:p>
            <w:r>
              <w:t>Uptime</w:t>
            </w:r>
          </w:p>
        </w:tc>
        <w:tc>
          <w:tcPr>
            <w:tcW w:type="dxa" w:w="2880"/>
          </w:tcPr>
          <w:p>
            <w:r>
              <w:t>≥ 99% trong giờ thi</w:t>
            </w:r>
          </w:p>
        </w:tc>
        <w:tc>
          <w:tcPr>
            <w:tcW w:type="dxa" w:w="2880"/>
          </w:tcPr>
          <w:p>
            <w:r/>
          </w:p>
        </w:tc>
      </w:tr>
      <w:tr>
        <w:tc>
          <w:tcPr>
            <w:tcW w:type="dxa" w:w="2880"/>
          </w:tcPr>
          <w:p>
            <w:r>
              <w:t>Data durability</w:t>
            </w:r>
          </w:p>
        </w:tc>
        <w:tc>
          <w:tcPr>
            <w:tcW w:type="dxa" w:w="2880"/>
          </w:tcPr>
          <w:p>
            <w:r>
              <w:t>Near-zero loss (không phải 0% tuyệt đối)</w:t>
            </w:r>
          </w:p>
        </w:tc>
        <w:tc>
          <w:tcPr>
            <w:tcW w:type="dxa" w:w="2880"/>
          </w:tcPr>
          <w:p>
            <w:r>
              <w:t>Yêu cầu: Redis AOF bật (appendfsync everysec) + BullMQ job retry 3 lần khi worker fail</w:t>
            </w:r>
          </w:p>
        </w:tc>
      </w:tr>
      <w:tr>
        <w:tc>
          <w:tcPr>
            <w:tcW w:type="dxa" w:w="2880"/>
          </w:tcPr>
          <w:p>
            <w:r>
              <w:t>Session recovery</w:t>
            </w:r>
          </w:p>
        </w:tc>
        <w:tc>
          <w:tcPr>
            <w:tcW w:type="dxa" w:w="2880"/>
          </w:tcPr>
          <w:p>
            <w:r>
              <w:t>Khôi phục được phiên thi bị gián đoạn trong ≤ 7200s</w:t>
            </w:r>
          </w:p>
        </w:tc>
        <w:tc>
          <w:tcPr>
            <w:tcW w:type="dxa" w:w="2880"/>
          </w:tcPr>
          <w:p>
            <w:r>
              <w:t>Reconstruct từ PostgreSQL</w:t>
            </w:r>
          </w:p>
        </w:tc>
      </w:tr>
      <w:tr>
        <w:tc>
          <w:tcPr>
            <w:tcW w:type="dxa" w:w="2880"/>
          </w:tcPr>
          <w:p>
            <w:r>
              <w:t>Redis TTL</w:t>
            </w:r>
          </w:p>
        </w:tc>
        <w:tc>
          <w:tcPr>
            <w:tcW w:type="dxa" w:w="2880"/>
          </w:tcPr>
          <w:p>
            <w:r>
              <w:t>7200s (2 giờ)</w:t>
            </w:r>
          </w:p>
        </w:tc>
        <w:tc>
          <w:tcPr>
            <w:tcW w:type="dxa" w:w="2880"/>
          </w:tcPr>
          <w:p>
            <w:r/>
          </w:p>
        </w:tc>
      </w:tr>
    </w:tbl>
    <w:p/>
    <w:p>
      <w:pPr>
        <w:ind w:left="432"/>
      </w:pPr>
      <w:r>
        <w:rPr>
          <w:b/>
        </w:rPr>
        <w:t xml:space="preserve">[NOTE] </w:t>
      </w:r>
      <w:r>
        <w:t>**Tại sao không phải 0% tuyệt đối:** Kiến trúc BullMQ Async (thêm vào v2.3) trả HTTP 200 trước khi ghi PostgreSQL xong. Nếu Redis crash trong khoảng thời gian từ khi trả 200 đến khi job được worker pop và ghi DB, response đó sẽ mất. Với **Redis AOF persistence** (`appendfsync everysec`), window mất dữ liệu tối đa là ~1 giây — chấp nhận được cho Tiểu luận, và đây là trade-off đã biết trước giữa **latency** và **durability**. 0% tuyệt đối chỉ đạt được với 2-phase commit hoặc ghi đồng bộ (sync), đổi lại latency cao hơn.</w:t>
      </w:r>
    </w:p>
    <w:p>
      <w:pPr>
        <w:pStyle w:val="Heading3"/>
      </w:pPr>
      <w:r>
        <w:t>15.3. Bảo mật (Security)</w:t>
      </w:r>
    </w:p>
    <w:tbl>
      <w:tblPr>
        <w:tblStyle w:val="TableGrid"/>
        <w:tblW w:type="auto" w:w="0"/>
        <w:tblLook w:firstColumn="1" w:firstRow="1" w:lastColumn="0" w:lastRow="0" w:noHBand="0" w:noVBand="1" w:val="04A0"/>
      </w:tblPr>
      <w:tblGrid>
        <w:gridCol w:w="4320"/>
        <w:gridCol w:w="4320"/>
      </w:tblGrid>
      <w:tr>
        <w:tc>
          <w:tcPr>
            <w:tcW w:type="dxa" w:w="4320"/>
          </w:tcPr>
          <w:p>
            <w:r>
              <w:rPr>
                <w:b/>
              </w:rPr>
              <w:t>Yêu cầu</w:t>
            </w:r>
          </w:p>
        </w:tc>
        <w:tc>
          <w:tcPr>
            <w:tcW w:type="dxa" w:w="4320"/>
          </w:tcPr>
          <w:p>
            <w:r>
              <w:rPr>
                <w:b/>
              </w:rPr>
              <w:t>Triển khai</w:t>
            </w:r>
          </w:p>
        </w:tc>
      </w:tr>
      <w:tr>
        <w:tc>
          <w:tcPr>
            <w:tcW w:type="dxa" w:w="4320"/>
          </w:tcPr>
          <w:p>
            <w:r>
              <w:t>Auth</w:t>
            </w:r>
          </w:p>
        </w:tc>
        <w:tc>
          <w:tcPr>
            <w:tcW w:type="dxa" w:w="4320"/>
          </w:tcPr>
          <w:p>
            <w:r>
              <w:t>JWT Bearer token, refresh token rotation</w:t>
            </w:r>
          </w:p>
        </w:tc>
      </w:tr>
      <w:tr>
        <w:tc>
          <w:tcPr>
            <w:tcW w:type="dxa" w:w="4320"/>
          </w:tcPr>
          <w:p>
            <w:r>
              <w:t>HTTPS</w:t>
            </w:r>
          </w:p>
        </w:tc>
        <w:tc>
          <w:tcPr>
            <w:tcW w:type="dxa" w:w="4320"/>
          </w:tcPr>
          <w:p>
            <w:r>
              <w:t>TLS 1.2+ qua Nginx</w:t>
            </w:r>
          </w:p>
        </w:tc>
      </w:tr>
      <w:tr>
        <w:tc>
          <w:tcPr>
            <w:tcW w:type="dxa" w:w="4320"/>
          </w:tcPr>
          <w:p>
            <w:r>
              <w:t>RBAC</w:t>
            </w:r>
          </w:p>
        </w:tc>
        <w:tc>
          <w:tcPr>
            <w:tcW w:type="dxa" w:w="4320"/>
          </w:tcPr>
          <w:p>
            <w:r>
              <w:t>Xem Mục 15.4</w:t>
            </w:r>
          </w:p>
        </w:tc>
      </w:tr>
      <w:tr>
        <w:tc>
          <w:tcPr>
            <w:tcW w:type="dxa" w:w="4320"/>
          </w:tcPr>
          <w:p>
            <w:r>
              <w:t>Item protection</w:t>
            </w:r>
          </w:p>
        </w:tc>
        <w:tc>
          <w:tcPr>
            <w:tcW w:type="dxa" w:w="4320"/>
          </w:tcPr>
          <w:p>
            <w:r>
              <w:t>Câu hỏi + đáp án đúng không bao giờ trả về client trước khi nộp bài</w:t>
            </w:r>
          </w:p>
        </w:tc>
      </w:tr>
    </w:tbl>
    <w:p/>
    <w:p>
      <w:pPr>
        <w:pStyle w:val="Heading3"/>
      </w:pPr>
      <w:r>
        <w:t>15.4. RBAC — Phân quyền API</w:t>
      </w:r>
    </w:p>
    <w:p>
      <w:pPr>
        <w:ind w:left="432"/>
      </w:pPr>
      <w:r>
        <w:rPr>
          <w:b/>
        </w:rPr>
        <w:t xml:space="preserve">[IMPORTANT] </w:t>
      </w:r>
      <w:r>
        <w:t>`GET /api/v1/placement-profiles/:student_id` — ai được gọi?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Quyền</w:t>
            </w:r>
          </w:p>
        </w:tc>
        <w:tc>
          <w:tcPr>
            <w:tcW w:type="dxa" w:w="2880"/>
          </w:tcPr>
          <w:p>
            <w:r>
              <w:rPr>
                <w:b/>
              </w:rPr>
              <w:t>Ghi chú</w:t>
            </w:r>
          </w:p>
        </w:tc>
      </w:tr>
      <w:tr>
        <w:tc>
          <w:tcPr>
            <w:tcW w:type="dxa" w:w="2880"/>
          </w:tcPr>
          <w:p>
            <w:r>
              <w:t>STUDENT</w:t>
            </w:r>
          </w:p>
        </w:tc>
        <w:tc>
          <w:tcPr>
            <w:tcW w:type="dxa" w:w="2880"/>
          </w:tcPr>
          <w:p>
            <w:r>
              <w:t>Chỉ xem Profile của chính mình (student_id phải khớp JWT sub)</w:t>
            </w:r>
          </w:p>
        </w:tc>
        <w:tc>
          <w:tcPr>
            <w:tcW w:type="dxa" w:w="2880"/>
          </w:tcPr>
          <w:p>
            <w:r>
              <w:t>Không xem được Profile của SV khác</w:t>
            </w:r>
          </w:p>
        </w:tc>
      </w:tr>
      <w:tr>
        <w:tc>
          <w:tcPr>
            <w:tcW w:type="dxa" w:w="2880"/>
          </w:tcPr>
          <w:p>
            <w:r>
              <w:t>TEACHER</w:t>
            </w:r>
          </w:p>
        </w:tc>
        <w:tc>
          <w:tcPr>
            <w:tcW w:type="dxa" w:w="2880"/>
          </w:tcPr>
          <w:p>
            <w:r>
              <w:t>Xem Profile của bất kỳ SV nào trong cùng institution_id</w:t>
            </w:r>
          </w:p>
        </w:tc>
        <w:tc>
          <w:tcPr>
            <w:tcW w:type="dxa" w:w="2880"/>
          </w:tcPr>
          <w:p>
            <w:r>
              <w:t>Không xem SV trường khác</w:t>
            </w:r>
          </w:p>
        </w:tc>
      </w:tr>
      <w:tr>
        <w:tc>
          <w:tcPr>
            <w:tcW w:type="dxa" w:w="2880"/>
          </w:tcPr>
          <w:p>
            <w:r>
              <w:t>ADMIN</w:t>
            </w:r>
          </w:p>
        </w:tc>
        <w:tc>
          <w:tcPr>
            <w:tcW w:type="dxa" w:w="2880"/>
          </w:tcPr>
          <w:p>
            <w:r>
              <w:t>Toàn quyền</w:t>
            </w:r>
          </w:p>
        </w:tc>
        <w:tc>
          <w:tcPr>
            <w:tcW w:type="dxa" w:w="2880"/>
          </w:tcPr>
          <w:p>
            <w:r/>
          </w:p>
        </w:tc>
      </w:tr>
      <w:tr>
        <w:tc>
          <w:tcPr>
            <w:tcW w:type="dxa" w:w="2880"/>
          </w:tcPr>
          <w:p>
            <w:r>
              <w:t>EduZ System (M2M)</w:t>
            </w:r>
          </w:p>
        </w:tc>
        <w:tc>
          <w:tcPr>
            <w:tcW w:type="dxa" w:w="2880"/>
          </w:tcPr>
          <w:p>
            <w:r>
              <w:t>Service Account với API Key riêng (không phải JWT)</w:t>
            </w:r>
          </w:p>
        </w:tc>
        <w:tc>
          <w:tcPr>
            <w:tcW w:type="dxa" w:w="2880"/>
          </w:tcPr>
          <w:p>
            <w:r>
              <w:t>Chỉ GET, không POST/DELETE</w:t>
            </w:r>
          </w:p>
        </w:tc>
      </w:tr>
    </w:tbl>
    <w:p/>
    <w:p>
      <w:pPr>
        <w:ind w:left="360"/>
      </w:pPr>
      <w:r>
        <w:rPr>
          <w:rFonts w:ascii="Courier New" w:hAnsi="Courier New"/>
          <w:sz w:val="16"/>
        </w:rPr>
        <w:t>// NestJS Guard example</w:t>
        <w:br/>
        <w:t>@Get('placement-profiles/:studentId')</w:t>
        <w:br/>
        <w:t>@UseGuards(JwtAuthGuard, ProfileAccessGuard)</w:t>
        <w:br/>
        <w:t>async getProfile(@Param('studentId') studentId: string, @CurrentUser() user: User) {</w:t>
        <w:br/>
        <w:t xml:space="preserve">  // ProfileAccessGuard kiểm tra:</w:t>
        <w:br/>
        <w:t xml:space="preserve">  // - STUDENT: user.id === studentId</w:t>
        <w:br/>
        <w:t xml:space="preserve">  // - TEACHER: student thuộc cùng institution_id với user</w:t>
        <w:br/>
        <w:t xml:space="preserve">  // - ADMIN/M2M: pass through</w:t>
        <w:br/>
        <w:t>}</w:t>
      </w:r>
    </w:p>
    <w:p>
      <w:pPr>
        <w:pStyle w:val="Heading3"/>
      </w:pPr>
      <w:r>
        <w:t>15.5. Chống Race Condition API (Redis State Machine)</w:t>
      </w:r>
    </w:p>
    <w:p>
      <w:pPr>
        <w:ind w:left="432"/>
      </w:pPr>
      <w:r>
        <w:rPr>
          <w:b/>
        </w:rPr>
        <w:t xml:space="preserve">[IMPORTANT] </w:t>
      </w:r>
      <w:r>
        <w:t>Ngăn chặn sinh viên spam `GET /next-item` gây lỗi trạng thái hoặc double-submit đáp án. Thay vì dùng Distributed Lock (Redlock) quá cồng kềnh, hệ thống sử dụng State Machine ngay trên Redis Session.</w:t>
      </w:r>
    </w:p>
    <w:p>
      <w:r>
        <w:t>Tại mỗi phiên thi trong Redis, duy trì trạng thái:</w:t>
      </w:r>
    </w:p>
    <w:p>
      <w:pPr>
        <w:pStyle w:val="ListBullet"/>
      </w:pPr>
      <w:r/>
      <w:r>
        <w:rPr>
          <w:rFonts w:ascii="Courier New" w:hAnsi="Courier New"/>
          <w:sz w:val="18"/>
        </w:rPr>
        <w:t>state</w:t>
      </w:r>
      <w:r>
        <w:t xml:space="preserve">: </w:t>
      </w:r>
      <w:r>
        <w:rPr>
          <w:rFonts w:ascii="Courier New" w:hAnsi="Courier New"/>
          <w:sz w:val="18"/>
        </w:rPr>
        <w:t>WAITING_FOR_ANSWER</w:t>
      </w:r>
      <w:r>
        <w:t xml:space="preserve"> hoặc </w:t>
      </w:r>
      <w:r>
        <w:rPr>
          <w:rFonts w:ascii="Courier New" w:hAnsi="Courier New"/>
          <w:sz w:val="18"/>
        </w:rPr>
        <w:t>READY_FOR_NEXT</w:t>
      </w:r>
      <w:r/>
    </w:p>
    <w:p>
      <w:pPr>
        <w:pStyle w:val="ListBullet"/>
      </w:pPr>
      <w:r/>
      <w:r>
        <w:rPr>
          <w:rFonts w:ascii="Courier New" w:hAnsi="Courier New"/>
          <w:sz w:val="18"/>
        </w:rPr>
        <w:t>current_item_id</w:t>
      </w:r>
      <w:r>
        <w:t>: UUID của câu hỏi đang hiển thị.</w:t>
      </w:r>
    </w:p>
    <w:p>
      <w:r/>
      <w:r>
        <w:rPr>
          <w:b/>
        </w:rPr>
        <w:t>Quy tắc:</w:t>
      </w:r>
      <w:r/>
    </w:p>
    <w:p>
      <w:pPr>
        <w:pStyle w:val="ListNumber"/>
      </w:pPr>
      <w:r/>
      <w:r>
        <w:rPr>
          <w:b/>
        </w:rPr>
        <w:t>Gọi `GET /next-item`:</w:t>
      </w:r>
      <w:r/>
    </w:p>
    <w:p>
      <w:pPr>
        <w:pStyle w:val="ListBullet"/>
      </w:pPr>
      <w:r>
        <w:t xml:space="preserve">Nếu </w:t>
      </w:r>
      <w:r>
        <w:rPr>
          <w:rFonts w:ascii="Courier New" w:hAnsi="Courier New"/>
          <w:sz w:val="18"/>
        </w:rPr>
        <w:t>state == WAITING_FOR_ANSWER</w:t>
      </w:r>
      <w:r>
        <w:t xml:space="preserve">: Trả lại </w:t>
      </w:r>
      <w:r>
        <w:rPr>
          <w:rFonts w:ascii="Courier New" w:hAnsi="Courier New"/>
          <w:sz w:val="18"/>
        </w:rPr>
        <w:t>current_item_id</w:t>
      </w:r>
      <w:r>
        <w:t xml:space="preserve"> cũ (không chạy lại CAT engine).</w:t>
      </w:r>
    </w:p>
    <w:p>
      <w:pPr>
        <w:pStyle w:val="ListBullet"/>
      </w:pPr>
      <w:r>
        <w:t xml:space="preserve">Nếu </w:t>
      </w:r>
      <w:r>
        <w:rPr>
          <w:rFonts w:ascii="Courier New" w:hAnsi="Courier New"/>
          <w:sz w:val="18"/>
        </w:rPr>
        <w:t>state == READY_FOR_NEXT</w:t>
      </w:r>
      <w:r>
        <w:t xml:space="preserve">: Chạy CAT tìm câu mới, lưu vào </w:t>
      </w:r>
      <w:r>
        <w:rPr>
          <w:rFonts w:ascii="Courier New" w:hAnsi="Courier New"/>
          <w:sz w:val="18"/>
        </w:rPr>
        <w:t>current_item_id</w:t>
      </w:r>
      <w:r>
        <w:t xml:space="preserve">, đổi state thành </w:t>
      </w:r>
      <w:r>
        <w:rPr>
          <w:rFonts w:ascii="Courier New" w:hAnsi="Courier New"/>
          <w:sz w:val="18"/>
        </w:rPr>
        <w:t>WAITING_FOR_ANSWER</w:t>
      </w:r>
      <w:r>
        <w:t>.</w:t>
      </w:r>
    </w:p>
    <w:p>
      <w:pPr>
        <w:pStyle w:val="ListNumber"/>
      </w:pPr>
      <w:r/>
      <w:r>
        <w:rPr>
          <w:b/>
        </w:rPr>
        <w:t>Gọi `POST /responses` (nộp đáp án):</w:t>
      </w:r>
      <w:r/>
    </w:p>
    <w:p>
      <w:pPr>
        <w:pStyle w:val="ListBullet"/>
      </w:pPr>
      <w:r>
        <w:t xml:space="preserve">Bắt buộc payload phải chứa </w:t>
      </w:r>
      <w:r>
        <w:rPr>
          <w:rFonts w:ascii="Courier New" w:hAnsi="Courier New"/>
          <w:sz w:val="18"/>
        </w:rPr>
        <w:t>item_id</w:t>
      </w:r>
      <w:r>
        <w:t xml:space="preserve"> trùng khớp với </w:t>
      </w:r>
      <w:r>
        <w:rPr>
          <w:rFonts w:ascii="Courier New" w:hAnsi="Courier New"/>
          <w:sz w:val="18"/>
        </w:rPr>
        <w:t>current_item_id</w:t>
      </w:r>
      <w:r>
        <w:t>.</w:t>
      </w:r>
    </w:p>
    <w:p>
      <w:pPr>
        <w:pStyle w:val="ListBullet"/>
      </w:pPr>
      <w:r>
        <w:t xml:space="preserve">Nếu hợp lệ: Đổi state thành </w:t>
      </w:r>
      <w:r>
        <w:rPr>
          <w:rFonts w:ascii="Courier New" w:hAnsi="Courier New"/>
          <w:sz w:val="18"/>
        </w:rPr>
        <w:t>READY_FOR_NEXT</w:t>
      </w:r>
      <w:r>
        <w:t>, sau đó ghi response xuống DB.</w:t>
      </w:r>
    </w:p>
    <w:p>
      <w:pPr>
        <w:pStyle w:val="ListBullet"/>
      </w:pPr>
      <w:r/>
      <w:r>
        <w:rPr>
          <w:b/>
        </w:rPr>
        <w:t>Nếu BullMQ đã implement:</w:t>
      </w:r>
      <w:r>
        <w:t xml:space="preserve"> Đẩy job vào queue (async), trả HTTP 200 ngay lập tức.</w:t>
      </w:r>
    </w:p>
    <w:p>
      <w:pPr>
        <w:pStyle w:val="ListBullet"/>
      </w:pPr>
      <w:r/>
      <w:r>
        <w:rPr>
          <w:b/>
        </w:rPr>
        <w:t>Nếu chưa có BullMQ (fallback cho TL):</w:t>
      </w:r>
      <w:r>
        <w:t xml:space="preserve"> Ghi PostgreSQL đồng bộ trực tiếp, rồi mới trả HTTP 200. State Machine vẫn hoạt động độc lập và đúng — chỉ khác nhau về latency.</w:t>
      </w:r>
    </w:p>
    <w:p>
      <w:r/>
      <w:r>
        <w:rPr>
          <w:b/>
        </w:rPr>
        <w:t>Kịch bản Recovery khi Redis mất (State Machine phải được nối với Session Reconstruct):</w:t>
      </w:r>
      <w:r/>
    </w:p>
    <w:p>
      <w:r>
        <w:t xml:space="preserve">Khi Redis TTL hết hoặc restart, hệ thống reconstruct session từ PostgreSQL (đọc lại toàn bộ </w:t>
      </w:r>
      <w:r>
        <w:rPr>
          <w:rFonts w:ascii="Courier New" w:hAnsi="Courier New"/>
          <w:sz w:val="18"/>
        </w:rPr>
        <w:t>session_responses</w:t>
      </w:r>
      <w:r>
        <w:t>). Sau reconstruct, State Machine được khởi tạo lại theo quy tắc:</w:t>
      </w:r>
    </w:p>
    <w:p>
      <w:pPr>
        <w:ind w:left="360"/>
      </w:pPr>
      <w:r>
        <w:rPr>
          <w:rFonts w:ascii="Courier New" w:hAnsi="Courier New"/>
          <w:sz w:val="16"/>
        </w:rPr>
        <w:t>// SessionRepository.reconstruct()</w:t>
        <w:br/>
        <w:t>const lastResponse = await db.query(</w:t>
        <w:br/>
        <w:t xml:space="preserve">  `SELECT item_id FROM session_responses </w:t>
        <w:br/>
        <w:t xml:space="preserve">   WHERE session_id = $1 ORDER BY answered_at DESC LIMIT 1`,</w:t>
        <w:br/>
        <w:t xml:space="preserve">  [sessionId]</w:t>
        <w:br/>
        <w:t>);</w:t>
        <w:br/>
        <w:br/>
        <w:t>// Quy tắc: Nếu response cuối đã ghi vào DB → response đó đã được xử lý</w:t>
        <w:br/>
        <w:t>// → Mặc định state = READY_FOR_NEXT (sẵn sàng nhận câu tiếp theo)</w:t>
        <w:br/>
        <w:t>// → current_item_id = null (câu cũ trước crash không còn hiệu lực)</w:t>
        <w:br/>
        <w:t>await redis.hSet(`session:${sessionId}`, {</w:t>
        <w:br/>
        <w:t xml:space="preserve">  state: 'READY_FOR_NEXT',</w:t>
        <w:br/>
        <w:t xml:space="preserve">  current_item_id: '',  // Clear item cũ</w:t>
        <w:br/>
        <w:t xml:space="preserve">  theta: reconstructedTheta,</w:t>
        <w:br/>
        <w:t xml:space="preserve">  se: reconstructedSE,</w:t>
        <w:br/>
        <w:t>});</w:t>
        <w:br/>
        <w:t>// Sinh viên gọi GET /next-item → CAT engine tính câu mới từ theta hiện tại</w:t>
      </w:r>
    </w:p>
    <w:p>
      <w:pPr>
        <w:ind w:left="432"/>
      </w:pPr>
      <w:r>
        <w:rPr>
          <w:b/>
        </w:rPr>
        <w:t xml:space="preserve">[NOTE] </w:t>
      </w:r>
      <w:r>
        <w:t>Quy tắc reconstruct: "Response đã trong PostgreSQL = đã được xử lý đầy đủ". Điều này đảm bảo SV không bao giờ bị kẹt ở `WAITING_FOR_ANSWER` mãi mãi sau khi mất kết nối.</w:t>
      </w:r>
    </w:p>
    <w:p>
      <w:r>
        <w:t>──────────────────────────────────────────────────</w:t>
      </w:r>
    </w:p>
    <w:p>
      <w:pPr>
        <w:pStyle w:val="Heading2"/>
      </w:pPr>
      <w:r>
        <w:t>XVI. THIẾT KẾ MULTI-TENANT — GIẢI THÍCH institution_id</w:t>
      </w:r>
    </w:p>
    <w:p>
      <w:pPr>
        <w:ind w:left="432"/>
      </w:pPr>
      <w:r>
        <w:rPr>
          <w:b/>
        </w:rPr>
        <w:t xml:space="preserve">[NOTE] </w:t>
      </w:r>
      <w:r>
        <w:t>`institution_id` trong JSON Profile Schema không phải field tùy ý — đây là quyết định kiến trúc Multi-tenant.</w:t>
      </w:r>
    </w:p>
    <w:p>
      <w:pPr>
        <w:pStyle w:val="Heading3"/>
      </w:pPr>
      <w:r>
        <w:t>Lý do có institution_id</w:t>
      </w:r>
    </w:p>
    <w:p>
      <w:r>
        <w:t xml:space="preserve">Dù ban đầu chỉ deploy cho 1 trường, </w:t>
      </w:r>
      <w:r>
        <w:rPr>
          <w:rFonts w:ascii="Courier New" w:hAnsi="Courier New"/>
          <w:sz w:val="18"/>
        </w:rPr>
        <w:t>institution_id</w:t>
      </w:r>
      <w:r>
        <w:t xml:space="preserve"> được đưa vào từ v1 để:</w:t>
      </w:r>
    </w:p>
    <w:p>
      <w:pPr>
        <w:pStyle w:val="ListNumber"/>
      </w:pPr>
      <w:r/>
      <w:r>
        <w:rPr>
          <w:b/>
        </w:rPr>
        <w:t>Schema tương lai-proof:</w:t>
      </w:r>
      <w:r>
        <w:t xml:space="preserve"> Khi EduZ mở rộng sang trường khác, không cần migrate schema. Profile của trường A và trường B cùng sống trong 1 DB, phân biệt bởi </w:t>
      </w:r>
      <w:r>
        <w:rPr>
          <w:rFonts w:ascii="Courier New" w:hAnsi="Courier New"/>
          <w:sz w:val="18"/>
        </w:rPr>
        <w:t>institution_id</w:t>
      </w:r>
      <w:r>
        <w:t>.</w:t>
      </w:r>
    </w:p>
    <w:p>
      <w:pPr>
        <w:pStyle w:val="ListNumber"/>
      </w:pPr>
      <w:r/>
      <w:r>
        <w:rPr>
          <w:b/>
        </w:rPr>
        <w:t>RBAC chuẩn:</w:t>
      </w:r>
      <w:r>
        <w:t xml:space="preserve"> Giảng viên chỉ xem được SV thuộc </w:t>
      </w:r>
      <w:r>
        <w:rPr>
          <w:rFonts w:ascii="Courier New" w:hAnsi="Courier New"/>
          <w:sz w:val="18"/>
        </w:rPr>
        <w:t>institution_id</w:t>
      </w:r>
      <w:r>
        <w:t xml:space="preserve"> của họ (xem Mục 15.4).</w:t>
      </w:r>
    </w:p>
    <w:p>
      <w:pPr>
        <w:pStyle w:val="ListNumber"/>
      </w:pPr>
      <w:r/>
      <w:r>
        <w:rPr>
          <w:b/>
        </w:rPr>
        <w:t>EduZ consume:</w:t>
      </w:r>
      <w:r>
        <w:t xml:space="preserve"> EduZ có thể phục vụ nhiều trường — </w:t>
      </w:r>
      <w:r>
        <w:rPr>
          <w:rFonts w:ascii="Courier New" w:hAnsi="Courier New"/>
          <w:sz w:val="18"/>
        </w:rPr>
        <w:t>institution_id</w:t>
      </w:r>
      <w:r>
        <w:t xml:space="preserve"> giúp routing đúng dữ liệu về đúng tenant.</w:t>
      </w:r>
    </w:p>
    <w:p>
      <w:pPr>
        <w:pStyle w:val="Heading3"/>
      </w:pPr>
      <w:r>
        <w:t>Giá trị mặc định</w:t>
      </w:r>
    </w:p>
    <w:p>
      <w:pPr>
        <w:ind w:left="360"/>
      </w:pPr>
      <w:r>
        <w:rPr>
          <w:rFonts w:ascii="Courier New" w:hAnsi="Courier New"/>
          <w:sz w:val="16"/>
        </w:rPr>
        <w:t>{</w:t>
        <w:br/>
        <w:t xml:space="preserve">  "institution_id": "tdtc-001",</w:t>
        <w:br/>
        <w:t xml:space="preserve">  // tdtc = Trường Đại học Tôn Đức Thắng (hoặc trường host pilot)</w:t>
        <w:br/>
        <w:t xml:space="preserve">  // Có thể là UUID hoặc slug tùy theo EduZ convention</w:t>
        <w:br/>
        <w:t>}</w:t>
      </w:r>
    </w:p>
    <w:p>
      <w:r/>
      <w:r>
        <w:rPr>
          <w:i/>
        </w:rPr>
        <w:t>Hiện tại (TL): 1 trường, 1 institution_id hardcode trong `.env`. KL: multi-tenant thực sự nếu EduZ yêu cầu.</w:t>
      </w:r>
      <w:r/>
    </w:p>
    <w:p>
      <w:r>
        <w:t>──────────────────────────────────────────────────</w:t>
      </w:r>
    </w:p>
    <w:p>
      <w:r>
        <w:t>──────────────────────────────────────────────────</w:t>
      </w:r>
    </w:p>
    <w:p>
      <w:pPr>
        <w:pStyle w:val="Heading2"/>
      </w:pPr>
      <w:r>
        <w:t>XVII. REVISION HISTORY (Lịch sử Sửa đổi)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Phiên bản</w:t>
            </w:r>
          </w:p>
        </w:tc>
        <w:tc>
          <w:tcPr>
            <w:tcW w:type="dxa" w:w="2160"/>
          </w:tcPr>
          <w:p>
            <w:r>
              <w:rPr>
                <w:b/>
              </w:rPr>
              <w:t>Ngày</w:t>
            </w:r>
          </w:p>
        </w:tc>
        <w:tc>
          <w:tcPr>
            <w:tcW w:type="dxa" w:w="2160"/>
          </w:tcPr>
          <w:p>
            <w:r>
              <w:rPr>
                <w:b/>
              </w:rPr>
              <w:t>Người thực hiện</w:t>
            </w:r>
          </w:p>
        </w:tc>
        <w:tc>
          <w:tcPr>
            <w:tcW w:type="dxa" w:w="2160"/>
          </w:tcPr>
          <w:p>
            <w:r>
              <w:rPr>
                <w:b/>
              </w:rPr>
              <w:t>Nội dung thay đổi chính</w:t>
            </w:r>
          </w:p>
        </w:tc>
      </w:tr>
      <w:tr>
        <w:tc>
          <w:tcPr>
            <w:tcW w:type="dxa" w:w="2160"/>
          </w:tcPr>
          <w:p>
            <w:r>
              <w:t>v1.0</w:t>
            </w:r>
          </w:p>
        </w:tc>
        <w:tc>
          <w:tcPr>
            <w:tcW w:type="dxa" w:w="2160"/>
          </w:tcPr>
          <w:p>
            <w:r>
              <w:t>09/09/2026</w:t>
            </w:r>
          </w:p>
        </w:tc>
        <w:tc>
          <w:tcPr>
            <w:tcW w:type="dxa" w:w="2160"/>
          </w:tcPr>
          <w:p>
            <w:r>
              <w:t>Nhóm</w:t>
            </w:r>
          </w:p>
        </w:tc>
        <w:tc>
          <w:tcPr>
            <w:tcW w:type="dxa" w:w="2160"/>
          </w:tcPr>
          <w:p>
            <w:r>
              <w:t>Bản khởi tạo SRS ban đầu</w:t>
            </w:r>
          </w:p>
        </w:tc>
      </w:tr>
      <w:tr>
        <w:tc>
          <w:tcPr>
            <w:tcW w:type="dxa" w:w="2160"/>
          </w:tcPr>
          <w:p>
            <w:r>
              <w:t>v2.1</w:t>
            </w:r>
          </w:p>
        </w:tc>
        <w:tc>
          <w:tcPr>
            <w:tcW w:type="dxa" w:w="2160"/>
          </w:tcPr>
          <w:p>
            <w:r>
              <w:t>09/09/2026</w:t>
            </w:r>
          </w:p>
        </w:tc>
        <w:tc>
          <w:tcPr>
            <w:tcW w:type="dxa" w:w="2160"/>
          </w:tcPr>
          <w:p>
            <w:r>
              <w:t>Nhóm + Team Review vòng 1</w:t>
            </w:r>
          </w:p>
        </w:tc>
        <w:tc>
          <w:tcPr>
            <w:tcW w:type="dxa" w:w="2160"/>
          </w:tcPr>
          <w:p>
            <w:r>
              <w:t>Điều chỉnh θ₀=-0.5; đặc tả EAP 41-point; ghi chú irt_c; ceiling/floor effect; dual-write Redis+PostgreSQL; đẩy calibration lên Tuần 7-8; fallback calibration criteria</w:t>
            </w:r>
          </w:p>
        </w:tc>
      </w:tr>
      <w:tr>
        <w:tc>
          <w:tcPr>
            <w:tcW w:type="dxa" w:w="2160"/>
          </w:tcPr>
          <w:p>
            <w:r>
              <w:t>v2.2</w:t>
            </w:r>
          </w:p>
        </w:tc>
        <w:tc>
          <w:tcPr>
            <w:tcW w:type="dxa" w:w="2160"/>
          </w:tcPr>
          <w:p>
            <w:r>
              <w:t>09/09/2026</w:t>
            </w:r>
          </w:p>
        </w:tc>
        <w:tc>
          <w:tcPr>
            <w:tcW w:type="dxa" w:w="2160"/>
          </w:tcPr>
          <w:p>
            <w:r>
              <w:t>Nhóm + Team Review vòng 2</w:t>
            </w:r>
          </w:p>
        </w:tc>
        <w:tc>
          <w:tcPr>
            <w:tcW w:type="dxa" w:w="2160"/>
          </w:tcPr>
          <w:p>
            <w:r>
              <w:t>Thêm status/source/approved_by/approved_at vào Items schema; WHERE status='APPROVED' tại ItemRepository; tái cơ cấu Mục V (Runtime vs Calibration); làm rõ θ₀ vs Prior; MLE Fallback Guard clip[-4,+4]; thêm NFR Mục XV; RBAC 4 role; giải thích institution_id multi-tenant</w:t>
            </w:r>
          </w:p>
        </w:tc>
      </w:tr>
      <w:tr>
        <w:tc>
          <w:tcPr>
            <w:tcW w:type="dxa" w:w="2160"/>
          </w:tcPr>
          <w:p>
            <w:r>
              <w:t>v2.3</w:t>
            </w:r>
          </w:p>
        </w:tc>
        <w:tc>
          <w:tcPr>
            <w:tcW w:type="dxa" w:w="2160"/>
          </w:tcPr>
          <w:p>
            <w:r>
              <w:t>09/09/2026</w:t>
            </w:r>
          </w:p>
        </w:tc>
        <w:tc>
          <w:tcPr>
            <w:tcW w:type="dxa" w:w="2160"/>
          </w:tcPr>
          <w:p>
            <w:r>
              <w:t>Nhóm + Team Review vòng 3</w:t>
            </w:r>
          </w:p>
        </w:tc>
        <w:tc>
          <w:tcPr>
            <w:tcW w:type="dxa" w:w="2160"/>
          </w:tcPr>
          <w:p>
            <w:r>
              <w:t>Randomized Top-5 b-matching; Outlier Early Stop; Redis State Machine chống Race Condition; BullMQ Async Write; R9/R10 vào Risk Register</w:t>
            </w:r>
          </w:p>
        </w:tc>
      </w:tr>
      <w:tr>
        <w:tc>
          <w:tcPr>
            <w:tcW w:type="dxa" w:w="2160"/>
          </w:tcPr>
          <w:p>
            <w:r>
              <w:t>v2.4</w:t>
            </w:r>
          </w:p>
        </w:tc>
        <w:tc>
          <w:tcPr>
            <w:tcW w:type="dxa" w:w="2160"/>
          </w:tcPr>
          <w:p>
            <w:r>
              <w:t>10/09/2026</w:t>
            </w:r>
          </w:p>
        </w:tc>
        <w:tc>
          <w:tcPr>
            <w:tcW w:type="dxa" w:w="2160"/>
          </w:tcPr>
          <w:p>
            <w:r>
              <w:t>Nhóm + Nhận xét GVHD vòng 1</w:t>
            </w:r>
          </w:p>
        </w:tc>
        <w:tc>
          <w:tcPr>
            <w:tcW w:type="dxa" w:w="2160"/>
          </w:tcPr>
          <w:p>
            <w:r>
              <w:t>Viết đầy đủ thuật toán Top-5 tại Mục 4.4 kèm bảng exposure; viết Early Stop pseudocode tại Mục 4.5; sửa NFR 15.2 thành near-zero loss; State Machine recovery spec; R5→🟡TB; thêm R11; Bảng Must-Have TL vs Spec KL</w:t>
            </w:r>
          </w:p>
        </w:tc>
      </w:tr>
      <w:tr>
        <w:tc>
          <w:tcPr>
            <w:tcW w:type="dxa" w:w="2160"/>
          </w:tcPr>
          <w:p>
            <w:r>
              <w:t>v2.5</w:t>
            </w:r>
          </w:p>
        </w:tc>
        <w:tc>
          <w:tcPr>
            <w:tcW w:type="dxa" w:w="2160"/>
          </w:tcPr>
          <w:p>
            <w:r>
              <w:t>10/09/2026</w:t>
            </w:r>
          </w:p>
        </w:tc>
        <w:tc>
          <w:tcPr>
            <w:tcW w:type="dxa" w:w="2160"/>
          </w:tcPr>
          <w:p>
            <w:r>
              <w:t>Nhóm + Nhận xét GVHD vòng 2</w:t>
            </w:r>
          </w:p>
        </w:tc>
        <w:tc>
          <w:tcPr>
            <w:tcW w:type="dxa" w:w="2160"/>
          </w:tcPr>
          <w:p>
            <w:r>
              <w:t>Thêm điều kiện ≥8 câu tối thiểu cho Outlier Early Stop; tách rõ "ngoài Item Bank" vs "ngoài CEFR" trong thông báo; chú thích ước lượng sơ bộ cho exposure rate; thêm BullMQ fallback note trong State Machine; dọn nhãn version khỏi thân bài vào phụ lục này</w:t>
            </w:r>
          </w:p>
        </w:tc>
      </w:tr>
      <w:tr>
        <w:tc>
          <w:tcPr>
            <w:tcW w:type="dxa" w:w="2160"/>
          </w:tcPr>
          <w:p>
            <w:r>
              <w:t>v2.6</w:t>
            </w:r>
          </w:p>
        </w:tc>
        <w:tc>
          <w:tcPr>
            <w:tcW w:type="dxa" w:w="2160"/>
          </w:tcPr>
          <w:p>
            <w:r>
              <w:t>18/09/2026</w:t>
            </w:r>
          </w:p>
        </w:tc>
        <w:tc>
          <w:tcPr>
            <w:tcW w:type="dxa" w:w="2160"/>
          </w:tcPr>
          <w:p>
            <w:r>
              <w:t>Nhóm + Nhận xét GVHD vòng 3</w:t>
            </w:r>
          </w:p>
        </w:tc>
        <w:tc>
          <w:tcPr>
            <w:tcW w:type="dxa" w:w="2160"/>
          </w:tcPr>
          <w:p>
            <w:r>
              <w:t>Bỏ kế hoạch Pre-test tự tổ chức cho ≥60 SV (Mục 6.1 giai đoạn 2, Mục 6.4 giai đoạn 1) — GVHD nhận xét khối lượng công việc quá lớn so với quy mô Tiểu luận; chuyển sang tìm nguồn câu hỏi đã có độ khó chuẩn hóa (CEFR-graded/IRT-calibrated) để khởi tạo b_i ban đầu; cập nhật Mục 4.2, 4.4, V, VI, IX (F-12), XII, Risk Register R1/R2 tương ứng</w:t>
            </w:r>
          </w:p>
        </w:tc>
      </w:tr>
    </w:tbl>
    <w:p/>
    <w:p>
      <w:r/>
      <w:r>
        <w:rPr>
          <w:i/>
        </w:rPr>
        <w:t>SRS v2.5 — 10/09/2026 | Bản nhận xét GVHD được tích hợp đầy đủ. Changelog v2.4: (1) Viết đầy đủ thuật toán Randomized Top-5 tại Mục 4.4 kèm bảng ước lượng exposure rate; (2) Viết đầy đủ Outlier Early Stop tại Mục 4.5 kèm pseudocode phát hiện deadlock; (3) Sửa NFR 15.2: "near-zero loss" thay vì "0% tuyệt đối", giải thích rõ điều kiện Redis AOF; (4) Bổ sung State Machine Recovery sau reconstruct từ PostgreSQL tại Mục 15.5; (5) Điều chỉnh Risk R5 về 🟡 TB (Randomized Top-5 giảm nhưng không triệt tiêu exposure); (6) Thêm R11 (SRS spec vượt trước implementation); (7) Bảng phân tầng Must-Have TL vs Spec KL.</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