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bidi/>
        <w:spacing w:before="0" w:after="800"/>
      </w:pPr>
    </w:p>
    <w:p>
      <w:pPr>
        <w:bidi/>
        <w:spacing w:before="0" w:after="0"/>
        <w:jc w:val="center"/>
      </w:pPr>
      <w:r>
        <w:rPr>
          <w:rFonts w:asciiTheme="majorBidi" w:hAnsiTheme="majorBidi" w:cstheme="majorBidi"/>
          <w:b/>
          <w:bCs/>
          <w:sz w:val="88"/>
          <w:szCs w:val="88"/>
          <w:color w:val="000000"/>
          <w:rtl/>
          <w:lang w:bidi="he-IL"/>
        </w:rPr>
        <w:t xml:space="preserve">פרויקט מסכם</w:t>
      </w:r>
    </w:p>
    <w:p>
      <w:pPr>
        <w:bidi/>
        <w:spacing w:before="0" w:after="120"/>
        <w:jc w:val="center"/>
      </w:pPr>
      <w:r>
        <w:rPr>
          <w:rFonts w:asciiTheme="majorBidi" w:hAnsiTheme="majorBidi" w:cstheme="majorBidi"/>
          <w:b/>
          <w:bCs/>
          <w:sz w:val="64"/>
          <w:szCs w:val="64"/>
          <w:color w:val="000000"/>
          <w:rtl/>
          <w:lang w:bidi="he-IL"/>
        </w:rPr>
        <w:t xml:space="preserve">מיקרו־בקר מבוסס </w:t>
      </w:r>
      <w:r>
        <w:rPr>
          <w:rFonts w:asciiTheme="majorBidi" w:hAnsiTheme="majorBidi" w:cstheme="majorBidi"/>
          <w:b/>
          <w:bCs/>
          <w:sz w:val="64"/>
          <w:szCs w:val="64"/>
          <w:color w:val="000000"/>
        </w:rPr>
        <w:t xml:space="preserve">RV32IM</w:t>
      </w:r>
    </w:p>
    <w:p>
      <w:pPr>
        <w:bidi/>
        <w:spacing w:before="0" w:after="600"/>
        <w:jc w:val="center"/>
      </w:pPr>
      <w:r>
        <w:rPr>
          <w:rFonts w:asciiTheme="majorBidi" w:hAnsiTheme="majorBidi" w:cstheme="majorBidi"/>
          <w:sz w:val="26"/>
          <w:szCs w:val="26"/>
          <w:color w:val="000000"/>
        </w:rPr>
        <w:t xml:space="preserve">RV32IM-based MCU with Memory-Mapped I/O, Interrupt Capability and Serial Communication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שם הקורס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מעבדת ארכיטקטורת מעבדים מתקדמת ומאיצי חומרה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מספר 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361-1-4693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מרצה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חנן ריבו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מגישים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אדר שפירא 209580208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יהונתן דדכה 211468582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מוסד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אוניברסיטת בן־גוריון בנגב</w:t>
            </w:r>
          </w:p>
        </w:tc>
      </w:tr>
    </w:tbl>
    <w:p>
      <w:pPr>
        <w:bidi/>
        <w:spacing w:before="0" w:after="200"/>
        <w:jc w:val="center"/>
      </w:pP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הפרויקט כולל את שני הבונוסים: 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Pipeline (10%) 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ומימוש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USART 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UART (20%)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1. מטרות הפרויקט ורקע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מיקרו־בקר (</w:t>
      </w:r>
      <w:r>
        <w:rPr>
          <w:rFonts w:asciiTheme="majorBidi" w:hAnsiTheme="majorBidi" w:cstheme="majorBidi"/>
          <w:color w:val="000000"/>
        </w:rPr>
        <w:t xml:space="preserve">MCU)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שלם סביב ליבת </w:t>
      </w:r>
      <w:r>
        <w:rPr>
          <w:rFonts w:asciiTheme="majorBidi" w:hAnsiTheme="majorBidi" w:cstheme="majorBidi"/>
          <w:color w:val="000000"/>
        </w:rPr>
        <w:t xml:space="preserve">RV32IM,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ולהעלות אותו על כרטיס </w:t>
      </w:r>
      <w:r>
        <w:rPr>
          <w:rFonts w:asciiTheme="majorBidi" w:hAnsiTheme="majorBidi" w:cstheme="majorBidi"/>
          <w:color w:val="000000"/>
        </w:rPr>
        <w:t xml:space="preserve">FPGA.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סעיף 1 של הגדרת הפרויקט מגדיר שלוש מטרות: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>
        <w:rPr>
          <w:rFonts w:asciiTheme="majorBidi" w:hAnsiTheme="majorBidi" w:cstheme="majorBidi"/>
          <w:color w:val="000000"/>
        </w:rPr>
        <w:t xml:space="preserve">RV32IM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במימוש </w:t>
      </w:r>
      <w:r>
        <w:rPr>
          <w:rFonts w:asciiTheme="majorBidi" w:hAnsiTheme="majorBidi" w:cstheme="majorBidi"/>
          <w:color w:val="000000"/>
        </w:rPr>
        <w:t xml:space="preserve">single-cycle,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בתוספת קלט/פלט ממופה־זיכרון (</w:t>
      </w:r>
      <w:r>
        <w:rPr>
          <w:rFonts w:asciiTheme="majorBidi" w:hAnsiTheme="majorBidi" w:cstheme="majorBidi"/>
          <w:color w:val="000000"/>
        </w:rPr>
        <w:t xml:space="preserve">Memory Mapped I/O),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יכולת פסיקות והיקפי תקשורת טורית.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החלפת הליבה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בליבת </w:t>
      </w:r>
      <w:r>
        <w:rPr>
          <w:rFonts w:asciiTheme="majorBidi" w:hAnsiTheme="majorBidi" w:cstheme="majorBidi"/>
          <w:color w:val="000000"/>
        </w:rPr>
        <w:t xml:space="preserve">pipeline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בונוס 10%.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>
        <w:rPr>
          <w:rFonts w:asciiTheme="majorBidi" w:hAnsiTheme="majorBidi" w:cstheme="majorBidi"/>
          <w:color w:val="000000"/>
        </w:rPr>
        <w:t xml:space="preserve">CPU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ל-</w:t>
      </w:r>
      <w:r>
        <w:rPr>
          <w:rFonts w:asciiTheme="majorBidi" w:hAnsiTheme="majorBidi" w:cstheme="majorBidi"/>
          <w:color w:val="000000"/>
        </w:rPr>
        <w:t xml:space="preserve">MCU,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ומבנה הזיכרונות המשובצים ב-</w:t>
      </w:r>
      <w:r>
        <w:rPr>
          <w:rFonts w:asciiTheme="majorBidi" w:hAnsiTheme="majorBidi" w:cstheme="majorBidi"/>
          <w:color w:val="000000"/>
        </w:rPr>
        <w:t xml:space="preserve">FPGA.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>
        <w:rPr>
          <w:rFonts w:asciiTheme="majorBidi" w:hAnsiTheme="majorBidi" w:cstheme="majorBidi"/>
          <w:color w:val="000000"/>
        </w:rPr>
        <w:t xml:space="preserve">CPU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ל-</w:t>
      </w:r>
      <w:r>
        <w:rPr>
          <w:rFonts w:asciiTheme="majorBidi" w:hAnsiTheme="majorBidi" w:cstheme="majorBidi"/>
          <w:color w:val="000000"/>
        </w:rPr>
        <w:t xml:space="preserve">MCU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לב הפרויקט. במעבדה 5 בנינו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נתונים, יחידת בקרה ושני זיכרונות צמודים, בלי היקפיים ובלי פסיקות. כאן אנחנו בונים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מיקרו־בקר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דו־כיווני, מפענח כתובות, שמונה היקפי </w:t>
      </w:r>
      <w:r>
        <w:rPr>
          <w:rFonts w:asciiTheme="majorBidi" w:hAnsiTheme="majorBidi" w:cstheme="majorBidi"/>
          <w:color w:val="000000"/>
        </w:rPr>
        <w:t xml:space="preserve">GPIO, Basic Timer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השוואה ו-</w:t>
      </w:r>
      <w:r>
        <w:rPr>
          <w:rFonts w:asciiTheme="majorBidi" w:hAnsiTheme="majorBidi" w:cstheme="majorBidi"/>
          <w:color w:val="000000"/>
        </w:rPr>
        <w:t xml:space="preserve">PWM,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מאיץ חילוק בתחום שעון נפרד, בקר פסיקות עם טבלת וקטורים, ופרוטוקול פסיקות בתוך יחידת הבקרה של המעבד עצמו.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>
        <w:rPr>
          <w:rFonts w:asciiTheme="majorBidi" w:hAnsiTheme="majorBidi" w:cstheme="majorBidi"/>
          <w:color w:val="000000"/>
        </w:rPr>
        <w:t xml:space="preserve">RISC-V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היא ארכיטקטורת </w:t>
      </w:r>
      <w:r>
        <w:rPr>
          <w:rFonts w:asciiTheme="majorBidi" w:hAnsiTheme="majorBidi" w:cstheme="majorBidi"/>
          <w:color w:val="000000"/>
        </w:rPr>
        <w:t xml:space="preserve">Harvard: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זיכרון ההוראות (</w:t>
      </w:r>
      <w:r>
        <w:rPr>
          <w:rFonts w:asciiTheme="majorBidi" w:hAnsiTheme="majorBidi" w:cstheme="majorBidi"/>
          <w:color w:val="000000"/>
        </w:rPr>
        <w:t xml:space="preserve">ITCM)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וזיכרון הנתונים (</w:t>
      </w:r>
      <w:r>
        <w:rPr>
          <w:rFonts w:asciiTheme="majorBidi" w:hAnsiTheme="majorBidi" w:cstheme="majorBidi"/>
          <w:color w:val="000000"/>
        </w:rPr>
        <w:t xml:space="preserve">DTCM)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מופרדים לחלוטין, ולכל אחד אפיק משלו. ההפרדה מעלה את התפוקה, מפני שאפשר לשלוף הוראה ולגשת לנתון באותו מחזור, ומפשטת את שלב ה-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מפני שאין תחרות מבנית (</w:t>
      </w:r>
      <w:r>
        <w:rPr>
          <w:rFonts w:asciiTheme="majorBidi" w:hAnsiTheme="majorBidi" w:cstheme="majorBidi"/>
          <w:color w:val="000000"/>
        </w:rPr>
        <w:t xml:space="preserve">structural hazard)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בין שליפת הוראה לגישת נתונים.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בבלוקי </w:t>
      </w:r>
      <w:r>
        <w:rPr>
          <w:rFonts w:asciiTheme="majorBidi" w:hAnsiTheme="majorBidi" w:cstheme="majorBidi"/>
          <w:color w:val="000000"/>
        </w:rPr>
        <w:t xml:space="preserve">M9K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המשובצים ברכיב, כל אחד בגודל 8 </w:t>
      </w:r>
      <w:r>
        <w:rPr>
          <w:rFonts w:asciiTheme="majorBidi" w:hAnsiTheme="majorBidi" w:cstheme="majorBidi"/>
          <w:color w:val="000000"/>
        </w:rPr>
        <w:t xml:space="preserve">KiB,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ובסך הכול 131,072 ביט זיכרון משובץ — ערך שחוזר זהה בכל שלוש תצורות ה-</w:t>
      </w:r>
      <w:r>
        <w:rPr>
          <w:rFonts w:asciiTheme="majorBidi" w:hAnsiTheme="majorBidi" w:cstheme="majorBidi"/>
          <w:color w:val="000000"/>
        </w:rPr>
        <w:t xml:space="preserve">PPA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שבסעיף 9, כפי שמצופה משני זיכרונות שגודלם לא השתנה.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2. ארכיטקטורת המערכת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2.1 המבנה הכללי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1 של הגדרת הפרויקט מגדיר את המבנה: מקור שעון של 50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נכנס ל-</w:t>
      </w:r>
      <w:r>
        <w:rPr>
          <w:rFonts w:asciiTheme="majorBidi" w:hAnsiTheme="majorBidi" w:cstheme="majorBidi"/>
          <w:color w:val="000000"/>
        </w:rPr>
        <w:t xml:space="preserve">Clock Tree,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שממנו נגזרים שלושה שעונים — </w:t>
      </w:r>
      <w:r>
        <w:rPr>
          <w:rFonts w:asciiTheme="majorBidi" w:hAnsiTheme="majorBidi" w:cstheme="majorBidi"/>
          <w:color w:val="000000"/>
        </w:rPr>
        <w:t xml:space="preserve">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לליבה, </w:t>
      </w:r>
      <w:r>
        <w:rPr>
          <w:rFonts w:asciiTheme="majorBidi" w:hAnsiTheme="majorBidi" w:cstheme="majorBidi"/>
          <w:color w:val="000000"/>
        </w:rPr>
        <w:t xml:space="preserve">smclk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להיקפיים, ו-</w:t>
      </w:r>
      <w:r>
        <w:rPr>
          <w:rFonts w:asciiTheme="majorBidi" w:hAnsiTheme="majorBidi" w:cstheme="majorBidi"/>
          <w:color w:val="000000"/>
        </w:rPr>
        <w:t xml:space="preserve">accelclk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למאיץ החילוק. הליבה שולטת על אפיק כתובות, אפיק בקרה ואפיק נתונים דו־כיווני, ואליהם מחוברים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וכל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הכללית, כפי שמוגדרת באיור 1 של הגדרת הפרויקט. מקור השעון, עץ השעונים, הליבה, שני הזיכרונות הצמודים ואפיק הנתונים הדו־כיווני אל ההיקפיים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דרישת סעיף 3 היא שהרמה העליונה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וגם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ליבת ה-</w:t>
      </w:r>
      <w:r>
        <w:rPr>
          <w:rFonts w:asciiTheme="majorBidi" w:hAnsiTheme="majorBidi" w:cstheme="majorBidi"/>
          <w:color w:val="000000"/>
        </w:rPr>
        <w:t xml:space="preserve">RV32IM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יהיו תכן מבני (</w:t>
      </w:r>
      <w:r>
        <w:rPr>
          <w:rFonts w:asciiTheme="majorBidi" w:hAnsiTheme="majorBidi" w:cstheme="majorBidi"/>
          <w:color w:val="000000"/>
        </w:rPr>
        <w:t xml:space="preserve">structural).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שתי הרמות מקיימות זאת: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חמשת תת־המודולים של הליבה. כך נשמרת התאמה אחד־לאחד בין ה-</w:t>
      </w:r>
      <w:r>
        <w:rPr>
          <w:rFonts w:asciiTheme="majorBidi" w:hAnsiTheme="majorBidi" w:cstheme="majorBidi"/>
          <w:color w:val="000000"/>
        </w:rPr>
        <w:t xml:space="preserve">VHDL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לבין התרשים, ואפשר לאתר כל בלוק ב-</w:t>
      </w:r>
      <w:r>
        <w:rPr>
          <w:rFonts w:asciiTheme="majorBidi" w:hAnsiTheme="majorBidi" w:cstheme="majorBidi"/>
          <w:color w:val="000000"/>
        </w:rPr>
        <w:t xml:space="preserve">RTL Viewer.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RV32IMscMCU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תרשים הבלוקים ברמה העליונה הנדרש בסעיף 10.1. הכניסות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clk_i, rst_i (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לחצן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KEY0), SW_i[9..0], KEY_i[3..1]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UART_RXD_i;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היציאות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LEDR_o[9..0], HEX0_o..HEX5_o[6..0]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UART_TXD_o;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GPIO[35..0]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הדו־כיווני של מחבר ההרחבה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ש-</w:t>
      </w:r>
      <w:r>
        <w:rPr>
          <w:rFonts w:asciiTheme="majorBidi" w:hAnsiTheme="majorBidi" w:cstheme="majorBidi"/>
          <w:color w:val="000000"/>
        </w:rPr>
        <w:t xml:space="preserve">CAPIN1_i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CAPIN2_i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מקובעים ל-'0' ברמת ה-</w:t>
      </w:r>
      <w:r>
        <w:rPr>
          <w:rFonts w:asciiTheme="majorBidi" w:hAnsiTheme="majorBidi" w:cstheme="majorBidi"/>
          <w:color w:val="000000"/>
        </w:rPr>
        <w:t xml:space="preserve">FPGA top.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זה מכוון: על הכרטיס כניסות ה-</w:t>
      </w:r>
      <w:r>
        <w:rPr>
          <w:rFonts w:asciiTheme="majorBidi" w:hAnsiTheme="majorBidi" w:cstheme="majorBidi"/>
          <w:color w:val="000000"/>
        </w:rPr>
        <w:t xml:space="preserve">capture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Basic Timer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נלקחות מתוך אפיק ה-</w:t>
      </w:r>
      <w:r>
        <w:rPr>
          <w:rFonts w:asciiTheme="majorBidi" w:hAnsiTheme="majorBidi" w:cstheme="majorBidi"/>
          <w:color w:val="000000"/>
        </w:rPr>
        <w:t xml:space="preserve">GPIO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הדו־כיווני — </w:t>
      </w:r>
      <w:r>
        <w:rPr>
          <w:rFonts w:ascii="Consolas" w:hAnsi="Consolas" w:cs="Consolas"/>
          <w:sz w:val="20"/>
          <w:szCs w:val="20"/>
          <w:color w:val="000000"/>
        </w:rPr>
        <w:t xml:space="preserve">capin1_w &lt;= GPIO(8)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capin2_w &lt;= GPIO(10)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והפורטים הייעודיים קיימים עבור ה-</w:t>
      </w:r>
      <w:r>
        <w:rPr>
          <w:rFonts w:asciiTheme="majorBidi" w:hAnsiTheme="majorBidi" w:cstheme="majorBidi"/>
          <w:color w:val="000000"/>
        </w:rPr>
        <w:t xml:space="preserve">testbench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בלבד. אותו שיקול חל על </w:t>
      </w:r>
      <w:r>
        <w:rPr>
          <w:rFonts w:ascii="Consolas" w:hAnsi="Consolas" w:cs="Consolas"/>
          <w:sz w:val="20"/>
          <w:szCs w:val="20"/>
          <w:color w:val="000000"/>
        </w:rPr>
        <w:t xml:space="preserve">UART_RXD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>
        <w:rPr>
          <w:rFonts w:asciiTheme="majorBidi" w:hAnsiTheme="majorBidi" w:cstheme="majorBidi"/>
          <w:color w:val="000000"/>
        </w:rPr>
        <w:t xml:space="preserve">GPIO(1).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2.2 מרחב כתובות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2 של ההגדרה מחלק את מרחב הכתובות בן 14 הביט לשניים לפי </w:t>
      </w:r>
      <w:r>
        <w:rPr>
          <w:rFonts w:asciiTheme="majorBidi" w:hAnsiTheme="majorBidi" w:cstheme="majorBidi"/>
          <w:color w:val="000000"/>
        </w:rPr>
        <w:t xml:space="preserve">A13: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כתובות המילה 0</w:t>
      </w:r>
      <w:r>
        <w:rPr>
          <w:rFonts w:asciiTheme="majorBidi" w:hAnsiTheme="majorBidi" w:cstheme="majorBidi"/>
          <w:color w:val="000000"/>
        </w:rPr>
        <w:t xml:space="preserve">x000–0x7FF (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כתובת בית עד 0</w:t>
      </w:r>
      <w:r>
        <w:rPr>
          <w:rFonts w:asciiTheme="majorBidi" w:hAnsiTheme="majorBidi" w:cstheme="majorBidi"/>
          <w:color w:val="000000"/>
        </w:rPr>
        <w:t xml:space="preserve">x1FFC)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הן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הפיזי, וכתובות המילה 0</w:t>
      </w:r>
      <w:r>
        <w:rPr>
          <w:rFonts w:asciiTheme="majorBidi" w:hAnsiTheme="majorBidi" w:cstheme="majorBidi"/>
          <w:color w:val="000000"/>
        </w:rPr>
        <w:t xml:space="preserve">x800–0xFFF (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כתובת בית 0</w:t>
      </w:r>
      <w:r>
        <w:rPr>
          <w:rFonts w:asciiTheme="majorBidi" w:hAnsiTheme="majorBidi" w:cstheme="majorBidi"/>
          <w:color w:val="000000"/>
        </w:rPr>
        <w:t xml:space="preserve">x2000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ומעלה) הן דף ה-</w:t>
      </w:r>
      <w:r>
        <w:rPr>
          <w:rFonts w:asciiTheme="majorBidi" w:hAnsiTheme="majorBidi" w:cstheme="majorBidi"/>
          <w:color w:val="000000"/>
        </w:rPr>
        <w:t xml:space="preserve">SFR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מרחב כתובות הנתונים: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ומרחב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I/O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הממופה, לפי איור 2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r>
        <w:rPr>
          <w:rFonts w:ascii="Consolas" w:hAnsi="Consolas" w:cs="Consolas"/>
          <w:sz w:val="20"/>
          <w:szCs w:val="20"/>
          <w:color w:val="000000"/>
        </w:rPr>
        <w:t xml:space="preserve">ADDR_DECODER.vhd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בלעדיה כל גישה ל-0</w:t>
      </w:r>
      <w:r>
        <w:rPr>
          <w:rFonts w:asciiTheme="majorBidi" w:hAnsiTheme="majorBidi" w:cstheme="majorBidi"/>
          <w:color w:val="000000"/>
        </w:rPr>
        <w:t xml:space="preserve">x2000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הייתה נופלת גם על מילה 0 של ה-</w:t>
      </w:r>
      <w:r>
        <w:rPr>
          <w:rFonts w:asciiTheme="majorBidi" w:hAnsiTheme="majorBidi" w:cstheme="majorBidi"/>
          <w:color w:val="000000"/>
        </w:rPr>
        <w:t xml:space="preserve">DTCM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ומילים 0–11 של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טבלת וקטורי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תוכנית </w:t>
      </w:r>
      <w:r>
        <w:rPr>
          <w:rFonts w:asciiTheme="majorBidi" w:hAnsiTheme="majorBidi" w:cstheme="majorBidi"/>
          <w:color w:val="000000"/>
        </w:rPr>
        <w:t xml:space="preserve">GPIO test0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כותבת ל-</w:t>
      </w:r>
      <w:r>
        <w:rPr>
          <w:rFonts w:asciiTheme="majorBidi" w:hAnsiTheme="majorBidi" w:cstheme="majorBidi"/>
          <w:color w:val="000000"/>
        </w:rPr>
        <w:t xml:space="preserve">PORT_LEDR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ול-</w:t>
      </w:r>
      <w:r>
        <w:rPr>
          <w:rFonts w:asciiTheme="majorBidi" w:hAnsiTheme="majorBidi" w:cstheme="majorBidi"/>
          <w:color w:val="000000"/>
        </w:rPr>
        <w:t xml:space="preserve">PORT_HEX1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בכל איטרציה, כך שבלי המפענח היא הייתה דורסת את הווקטורים בכל מחזור לולאה.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הטבלאות הבאות הן מפת ה-</w:t>
      </w:r>
      <w:r>
        <w:rPr>
          <w:rFonts w:asciiTheme="majorBidi" w:hAnsiTheme="majorBidi" w:cstheme="majorBidi"/>
          <w:color w:val="000000"/>
        </w:rPr>
        <w:t xml:space="preserve">MMIO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המלאה מסעיפים 5 ו-6 של ההגדרה. כל כתובת אומתה מול קובצי </w:t>
      </w:r>
      <w:r>
        <w:rPr>
          <w:rFonts w:ascii="Consolas" w:hAnsi="Consolas" w:cs="Consolas"/>
          <w:sz w:val="20"/>
          <w:szCs w:val="20"/>
          <w:color w:val="000000"/>
        </w:rPr>
        <w:t xml:space="preserve">io_map.s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>
        <w:rPr>
          <w:rFonts w:asciiTheme="majorBidi" w:hAnsiTheme="majorBidi" w:cstheme="majorBidi"/>
          <w:color w:val="000000"/>
        </w:rPr>
        <w:t xml:space="preserve">benchmark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ארבעת העותקים מסכימים ביניהם — ומול טבלאות ההגדרה.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>
        <w:trPr>
          <w:jc w:val="center"/>
          <w:tblHeader/>
        </w:trPr>
        <w:tc>
          <w:tcPr>
            <w:tcW w:w="222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PORT_LEDR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LEDR7–LEDR0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HEX1,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מופרד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PORT_HEX1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PORT_HEX2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0x2008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HEX3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PORT_HEX3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0x2009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0x200C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HEX5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0x200D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PORT_SW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SW7–SW0,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דרך מאגר תלת־מצבי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שמונת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ללא יכולת פסיקה (סעיף 5 של ההגדרה)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>
        <w:trPr>
          <w:jc w:val="center"/>
          <w:tblHeader/>
        </w:trPr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התקן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PORT_PB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KEY[3-1]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UTCL / UCTL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0x2019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0x201A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BTCAPR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שנים־עשר ההיקפיים בעלי יכולת הפסיקה (סעיף 6 של ההגדרה). שים לב ש-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PORT_PB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שייך לחצי הזה ולא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מפני שלחצני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הם מקור פסיקה — נקודה שקל לטעות 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שורת מפת הזיכרון בעמוד 6 קוראת לאוגר 0</w:t>
      </w:r>
      <w:r>
        <w:rPr>
          <w:rFonts w:asciiTheme="majorBidi" w:hAnsiTheme="majorBidi" w:cstheme="majorBidi"/>
          <w:color w:val="000000"/>
        </w:rPr>
        <w:t xml:space="preserve">x2018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בשם </w:t>
      </w:r>
      <w:r>
        <w:rPr>
          <w:rFonts w:ascii="Consolas" w:hAnsi="Consolas" w:cs="Consolas"/>
          <w:sz w:val="20"/>
          <w:szCs w:val="20"/>
          <w:color w:val="000000"/>
        </w:rPr>
        <w:t xml:space="preserve">UTCL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12 מכותרת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איותים. בקוד נבחר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לפי טבלת שדות הביט, שהיא המקור המפורט מבין השניים.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2.3 עץ השעונים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>
        <w:rPr>
          <w:rFonts w:ascii="Consolas" w:hAnsi="Consolas" w:cs="Consolas"/>
          <w:sz w:val="20"/>
          <w:szCs w:val="20"/>
          <w:color w:val="000000"/>
        </w:rPr>
        <w:t xml:space="preserve">baseclk50MHz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שבתוך איור 1. תדר ה-</w:t>
      </w:r>
      <w:r>
        <w:rPr>
          <w:rFonts w:asciiTheme="majorBidi" w:hAnsiTheme="majorBidi" w:cstheme="majorBidi"/>
          <w:color w:val="000000"/>
        </w:rPr>
        <w:t xml:space="preserve">SMCLK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נגזר מקבועי אפליקציות ה-</w:t>
      </w:r>
      <w:r>
        <w:rPr>
          <w:rFonts w:asciiTheme="majorBidi" w:hAnsiTheme="majorBidi" w:cstheme="majorBidi"/>
          <w:color w:val="000000"/>
        </w:rPr>
        <w:t xml:space="preserve">benchmark: </w:t>
      </w:r>
      <w:r>
        <w:rPr>
          <w:rFonts w:ascii="Consolas" w:hAnsi="Consolas" w:cs="Consolas"/>
          <w:sz w:val="20"/>
          <w:szCs w:val="20"/>
          <w:color w:val="000000"/>
        </w:rPr>
        <w:t xml:space="preserve">FREQ_5K = 500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>
        <w:rPr>
          <w:rFonts w:asciiTheme="majorBidi" w:hAnsiTheme="majorBidi" w:cstheme="majorBidi"/>
          <w:color w:val="000000"/>
        </w:rPr>
        <w:t xml:space="preserve">BTSSEL=3 (÷8)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נותן 20</w:t>
      </w:r>
      <w:r>
        <w:rPr>
          <w:rFonts w:asciiTheme="majorBidi" w:hAnsiTheme="majorBidi" w:cstheme="majorBidi"/>
          <w:color w:val="000000"/>
        </w:rPr>
        <w:t xml:space="preserve">MHz ÷ 8 ÷ 500 = 5 kHz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בדיוק, ומכאן </w:t>
      </w:r>
      <w:r>
        <w:rPr>
          <w:rFonts w:asciiTheme="majorBidi" w:hAnsiTheme="majorBidi" w:cstheme="majorBidi"/>
          <w:color w:val="000000"/>
        </w:rPr>
        <w:t xml:space="preserve">SMCLK = 20 MHz.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אושרה בכתב על ידי המרצה.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>
        <w:rPr>
          <w:rFonts w:asciiTheme="majorBidi" w:hAnsiTheme="majorBidi" w:cstheme="majorBidi"/>
          <w:color w:val="000000"/>
        </w:rPr>
        <w:t xml:space="preserve">ALTPLL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CLOCK_TREE.vhd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אחד ל-</w:t>
      </w:r>
      <w:r>
        <w:rPr>
          <w:rFonts w:asciiTheme="majorBidi" w:hAnsiTheme="majorBidi" w:cstheme="majorBidi"/>
          <w:color w:val="000000"/>
        </w:rPr>
        <w:t xml:space="preserve">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ואחד ל-</w:t>
      </w:r>
      <w:r>
        <w:rPr>
          <w:rFonts w:asciiTheme="majorBidi" w:hAnsiTheme="majorBidi" w:cstheme="majorBidi"/>
          <w:color w:val="000000"/>
        </w:rPr>
        <w:t xml:space="preserve">ACCELCLK.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SMCLK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חולק את רשת ה-</w:t>
      </w:r>
      <w:r>
        <w:rPr>
          <w:rFonts w:asciiTheme="majorBidi" w:hAnsiTheme="majorBidi" w:cstheme="majorBidi"/>
          <w:color w:val="000000"/>
        </w:rPr>
        <w:t xml:space="preserve">MCLK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החלטת תכן מודעת, שנועדה לשמור על אפיק ה-</w:t>
      </w:r>
      <w:r>
        <w:rPr>
          <w:rFonts w:asciiTheme="majorBidi" w:hAnsiTheme="majorBidi" w:cstheme="majorBidi"/>
          <w:color w:val="000000"/>
        </w:rPr>
        <w:t xml:space="preserve">MMIO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סינכרוני וניתן לניתוח סטטי מלא. הטבלה הבאה נלקחה מדוח </w:t>
      </w:r>
      <w:r>
        <w:rPr>
          <w:rFonts w:asciiTheme="majorBidi" w:hAnsiTheme="majorBidi" w:cstheme="majorBidi"/>
          <w:color w:val="000000"/>
        </w:rPr>
        <w:t xml:space="preserve">Clocks Summary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</w:t>
      </w:r>
      <w:r>
        <w:rPr>
          <w:rFonts w:asciiTheme="majorBidi" w:hAnsiTheme="majorBidi" w:cstheme="majorBidi"/>
          <w:color w:val="000000"/>
        </w:rPr>
        <w:t xml:space="preserve">Quartus,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והיא זהה בשלוש תצורות ה-</w:t>
      </w:r>
      <w:r>
        <w:rPr>
          <w:rFonts w:asciiTheme="majorBidi" w:hAnsiTheme="majorBidi" w:cstheme="majorBidi"/>
          <w:color w:val="000000"/>
        </w:rPr>
        <w:t xml:space="preserve">PPA.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>
        <w:trPr>
          <w:jc w:val="center"/>
          <w:tblHeader/>
        </w:trPr>
        <w:tc>
          <w:tcPr>
            <w:tcW w:w="318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[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Multiply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P_MCLK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P_ACCEL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altera_reserved_tck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עץ השעונים כפי שדווח על ידי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Quartus Timing Analyzer. MCLK = 20 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נגזר מ-50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ביחס 2/5,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 = 50 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ביחס 1/1. השעון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altera_reserved_tck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הוא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ואינו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Clocks Summary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המקור לטבלה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יחס השעונים בסימולציה שונה מזה שבחומרה, וזה מכוון: ה-</w:t>
      </w:r>
      <w:r>
        <w:rPr>
          <w:rFonts w:asciiTheme="majorBidi" w:hAnsiTheme="majorBidi" w:cstheme="majorBidi"/>
          <w:color w:val="000000"/>
        </w:rPr>
        <w:t xml:space="preserve">testbench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מריץ מחזור ליבה של 100 </w:t>
      </w:r>
      <w:r>
        <w:rPr>
          <w:rFonts w:asciiTheme="majorBidi" w:hAnsiTheme="majorBidi" w:cstheme="majorBidi"/>
          <w:color w:val="000000"/>
        </w:rPr>
        <w:t xml:space="preserve">ns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</w:t>
      </w:r>
      <w:r>
        <w:rPr>
          <w:rFonts w:asciiTheme="majorBidi" w:hAnsiTheme="majorBidi" w:cstheme="majorBidi"/>
          <w:color w:val="000000"/>
        </w:rPr>
        <w:t xml:space="preserve">accelclk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30 </w:t>
      </w:r>
      <w:r>
        <w:rPr>
          <w:rFonts w:asciiTheme="majorBidi" w:hAnsiTheme="majorBidi" w:cstheme="majorBidi"/>
          <w:color w:val="000000"/>
        </w:rPr>
        <w:t xml:space="preserve">ns (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יחס 3.33), ובחומרה היחס הוא 50/20 = 2.5. שני היחסים מקיימים את התנאי היחיד שהמאיץ דורש — </w:t>
      </w:r>
      <w:r>
        <w:rPr>
          <w:rFonts w:asciiTheme="majorBidi" w:hAnsiTheme="majorBidi" w:cstheme="majorBidi"/>
          <w:color w:val="000000"/>
        </w:rPr>
        <w:t xml:space="preserve">accelclk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מהיר מ-</w:t>
      </w:r>
      <w:r>
        <w:rPr>
          <w:rFonts w:asciiTheme="majorBidi" w:hAnsiTheme="majorBidi" w:cstheme="majorBidi"/>
          <w:color w:val="000000"/>
        </w:rPr>
        <w:t xml:space="preserve">mclk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כך שמנגנון ה-</w:t>
      </w:r>
      <w:r>
        <w:rPr>
          <w:rFonts w:asciiTheme="majorBidi" w:hAnsiTheme="majorBidi" w:cstheme="majorBidi"/>
          <w:color w:val="000000"/>
        </w:rPr>
        <w:t xml:space="preserve">CDC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נבדק בשני יחסים שונים ולא ביחס אחד בלבד.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2.4 סביבת הפיתוח והכלים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כרטיס פיתוח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DE2-115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ההרחבה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JP5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רכיב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EP4CE115F29C7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Cyclone IV E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סינתזה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Quartus Prime 21.1.0 Build 842 Lite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קלט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VHDL-2008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סימולציה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שעון 100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מודל זהב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RARS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DTCM.mem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אימות בחומרה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ISMCE + Signal-Tap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סעיפים 7 ו-8.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ההגדרה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על הכרטיס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נכנס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הליבה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ביחס 2/5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המאיץ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ACCELCLK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ביחס 1/1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איפוס המערכת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KEY0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דרישה מפורשת בסעיף 3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סביבת הפיתוח והכלים ששימשו בעבודה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(</w:t>
      </w:r>
      <w:r>
        <w:rPr>
          <w:rFonts w:ascii="Consolas" w:hAnsi="Consolas" w:cs="Consolas"/>
          <w:sz w:val="20"/>
          <w:szCs w:val="20"/>
          <w:color w:val="000000"/>
        </w:rPr>
        <w:t xml:space="preserve">cond_compilation_package.vhd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כדי לעבוד בשתי סביבות מאותו קוד מקור.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>
        <w:rPr>
          <w:rFonts w:asciiTheme="majorBidi" w:hAnsiTheme="majorBidi" w:cstheme="majorBidi"/>
          <w:color w:val="000000"/>
        </w:rPr>
        <w:t xml:space="preserve">hex,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ALTPLL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אינו מיוצר, והשעונים מסופקים ישירות מה-</w:t>
      </w:r>
      <w:r>
        <w:rPr>
          <w:rFonts w:asciiTheme="majorBidi" w:hAnsiTheme="majorBidi" w:cstheme="majorBidi"/>
          <w:color w:val="000000"/>
        </w:rPr>
        <w:t xml:space="preserve">testbench;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>
        <w:rPr>
          <w:rFonts w:asciiTheme="majorBidi" w:hAnsiTheme="majorBidi" w:cstheme="majorBidi"/>
          <w:color w:val="000000"/>
        </w:rPr>
        <w:t xml:space="preserve">ALTPLL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אמיתיים. הקובץ נשלח בערך 0 — הערך המתאים לסינתזה.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 ליבת ה-</w:t>
      </w:r>
      <w:r>
        <w:rPr>
          <w:rFonts w:asciiTheme="majorBidi" w:hAnsiTheme="majorBidi" w:cstheme="majorBidi"/>
          <w:color w:val="000000"/>
        </w:rPr>
        <w:t xml:space="preserve">RV32IM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ומאיץ החילוק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3.1 נקודת המוצא: הליבה ממעבדה 5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נקודת המוצא היא ליבת ה-</w:t>
      </w:r>
      <w:r>
        <w:rPr>
          <w:rFonts w:asciiTheme="majorBidi" w:hAnsiTheme="majorBidi" w:cstheme="majorBidi"/>
          <w:color w:val="000000"/>
        </w:rPr>
        <w:t xml:space="preserve">single-cycle RV32IM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שנבנתה במעבדה 5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5/DUT/RV32IM_sc/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אחד־עשר קובצי </w:t>
      </w:r>
      <w:r>
        <w:rPr>
          <w:rFonts w:asciiTheme="majorBidi" w:hAnsiTheme="majorBidi" w:cstheme="majorBidi"/>
          <w:color w:val="000000"/>
        </w:rPr>
        <w:t xml:space="preserve">VHDL).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היא כוללת חמישה תת־מודולים — </w:t>
      </w:r>
      <w:r>
        <w:rPr>
          <w:rFonts w:asciiTheme="majorBidi" w:hAnsiTheme="majorBidi" w:cstheme="majorBidi"/>
          <w:color w:val="000000"/>
        </w:rPr>
        <w:t xml:space="preserve">IFETCH, IDECODE, CONTROL, EXECUTE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DMEMORY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זיכרונות </w:t>
      </w:r>
      <w:r>
        <w:rPr>
          <w:rFonts w:asciiTheme="majorBidi" w:hAnsiTheme="majorBidi" w:cstheme="majorBidi"/>
          <w:color w:val="000000"/>
        </w:rPr>
        <w:t xml:space="preserve">ITCM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צמודים, וכופל 16×16. אין בה מחלק, אין </w:t>
      </w:r>
      <w:r>
        <w:rPr>
          <w:rFonts w:asciiTheme="majorBidi" w:hAnsiTheme="majorBidi" w:cstheme="majorBidi"/>
          <w:color w:val="000000"/>
        </w:rPr>
        <w:t xml:space="preserve">MMIO,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אין </w:t>
      </w:r>
      <w:r>
        <w:rPr>
          <w:rFonts w:asciiTheme="majorBidi" w:hAnsiTheme="majorBidi" w:cstheme="majorBidi"/>
          <w:color w:val="000000"/>
        </w:rPr>
        <w:t xml:space="preserve">GPIO,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אין טיימר, אין </w:t>
      </w:r>
      <w:r>
        <w:rPr>
          <w:rFonts w:asciiTheme="majorBidi" w:hAnsiTheme="majorBidi" w:cstheme="majorBidi"/>
          <w:color w:val="000000"/>
        </w:rPr>
        <w:t xml:space="preserve">UART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ואין בקר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נכתב על השעון ההפוך, </w:t>
      </w:r>
      <w:r>
        <w:rPr>
          <w:rFonts w:ascii="Consolas" w:hAnsi="Consolas" w:cs="Consolas"/>
          <w:sz w:val="20"/>
          <w:szCs w:val="20"/>
          <w:color w:val="000000"/>
        </w:rPr>
        <w:t xml:space="preserve">not(clk)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5: במימוש 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כתובת הזיכרון היא תוצאת ה-</w:t>
      </w:r>
      <w:r>
        <w:rPr>
          <w:rFonts w:asciiTheme="majorBidi" w:hAnsiTheme="majorBidi" w:cstheme="majorBidi"/>
          <w:color w:val="000000"/>
        </w:rPr>
        <w:t xml:space="preserve">ALU,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שמתייצבת רק בסוף המחזור. הכתיבה על הירידה מקצה חצי מחזור לייצוב הכתובת וחצי מחזור לפעולת הזיכרון. להחלטה הזו יש השלכה ישירה על ניתוח התזמון בסעיף 9: המסלול הקריטי של המימוש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מסלול חצי־מחזור, ולכן ‎</w:t>
      </w:r>
      <w:r>
        <w:rPr>
          <w:rFonts w:asciiTheme="majorBidi" w:hAnsiTheme="majorBidi" w:cstheme="majorBidi"/>
          <w:color w:val="000000"/>
        </w:rPr>
        <w:t xml:space="preserve">fmax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נקבע לפי 1/(2·</w:t>
      </w:r>
      <w:r>
        <w:rPr>
          <w:rFonts w:asciiTheme="majorBidi" w:hAnsiTheme="majorBidi" w:cstheme="majorBidi"/>
          <w:color w:val="000000"/>
        </w:rPr>
        <w:t xml:space="preserve">tpath)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ולא לפי 1/</w:t>
      </w:r>
      <w:r>
        <w:rPr>
          <w:rFonts w:asciiTheme="majorBidi" w:hAnsiTheme="majorBidi" w:cstheme="majorBidi"/>
          <w:color w:val="000000"/>
        </w:rPr>
        <w:t xml:space="preserve">tpath.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3.2 שבעה תיקוני </w:t>
      </w:r>
      <w:r>
        <w:rPr>
          <w:rFonts w:asciiTheme="majorBidi" w:hAnsiTheme="majorBidi" w:cstheme="majorBidi"/>
          <w:color w:val="000000"/>
        </w:rPr>
        <w:t xml:space="preserve">ISA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בבדיקה שיטתית של הליבה מול מפרט ה-</w:t>
      </w:r>
      <w:r>
        <w:rPr>
          <w:rFonts w:asciiTheme="majorBidi" w:hAnsiTheme="majorBidi" w:cstheme="majorBidi"/>
          <w:color w:val="000000"/>
        </w:rPr>
        <w:t xml:space="preserve">ISA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נמצאו שבעה פגמים. שישה מהם קיימים כבר בקוד שסופק על ידי המרצה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5/Auxilary/DUT/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וירשו לשתי הליבות של מעבדה 5, ואחד הוא רגרסיה של מעבדה 5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>
        <w:trPr>
          <w:jc w:val="center"/>
          <w:tblHeader/>
        </w:trPr>
        <w:tc>
          <w:tcPr>
            <w:tcW w:w="4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#</w:t>
            </w:r>
          </w:p>
        </w:tc>
        <w:tc>
          <w:tcPr>
            <w:tcW w:w="38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התיקון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0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מחשבת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הביטוי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מופיע פעמיים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CONTROL.vhd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ALU_AND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המוקדמת מנצחת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החזרת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and_w or andi_w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רגרסיה של מעבדה 5; הקוד של המרצה תקין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0 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UTYPE_OPC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מוגדר כ-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שני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ולכן מזהה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הפרדה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LUI_OPC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הוראת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מכתובת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rs1 + 0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אין זרוע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בבורר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הוספת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LOAD_OPC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שקולה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ריפוד ההזזה הוא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32x"FFFF"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שערכו ‏0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x0000FFFF,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ולכן ביט 31 הוא אפס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(OTHERS =&gt; '1')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sltiu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bgeu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משווים בסימן, בגלל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USE IEEE.STD_LOGIC_SIGNED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הרחבה באפס ל-33 ביט לפני ההשוואה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היסט ההסתעפות נחתך בביט אחד — טווח ההגעה חצי מהנדרש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הפרוסה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PC_WIDTH-2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jalr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מאפסת את ביט 0 של היעד, בניגוד לדרישת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alu_res_i(PC_WIDTH-1 DOWNTO 1) &amp; '0'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מעבדה 5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שבעת תיקוני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ISA.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שישה מהם מקורם בקוד שסופק, ואחד ברגרסיה של מעבדה 5. ששת הראשונים תוקנו על ידי העתקה מהליבה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מעבדה 5, שבה הם כבר מתוקנים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מכוונת (סעיף 8.2) שנכתבה לפני התיקון, כך שכל אחד מהם מוכח על ידי בדיקה שנכשלה לפני התיקון ועוברת אחריו.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3.3 גישות תת־מילה ו-</w:t>
      </w:r>
      <w:r>
        <w:rPr>
          <w:rFonts w:asciiTheme="majorBidi" w:hAnsiTheme="majorBidi" w:cstheme="majorBidi"/>
          <w:color w:val="000000"/>
        </w:rPr>
        <w:t xml:space="preserve">byte enables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ליבת מעבדה 5 כתבה והחזירה תמיד מילה שלמה בת 32 ביט. יחידת הבקרה זיהתה 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lbu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ואז זרקה את רוחב הגישה. זה לא הפריע במעבדה 5, שבה כל הגישות היו למילים מיושרות, אבל בפרויקט הזה תוכנת ה-</w:t>
      </w:r>
      <w:r>
        <w:rPr>
          <w:rFonts w:asciiTheme="majorBidi" w:hAnsiTheme="majorBidi" w:cstheme="majorBidi"/>
          <w:color w:val="000000"/>
        </w:rPr>
        <w:t xml:space="preserve">benchmark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כותבת ב-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>
        <w:rPr>
          <w:rFonts w:asciiTheme="majorBidi" w:hAnsiTheme="majorBidi" w:cstheme="majorBidi"/>
          <w:color w:val="000000"/>
        </w:rPr>
        <w:t xml:space="preserve">MMIO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ברזולוציית בית (למשל 0</w:t>
      </w:r>
      <w:r>
        <w:rPr>
          <w:rFonts w:asciiTheme="majorBidi" w:hAnsiTheme="majorBidi" w:cstheme="majorBidi"/>
          <w:color w:val="000000"/>
        </w:rPr>
        <w:t xml:space="preserve">x2005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</w:t>
      </w:r>
      <w:r>
        <w:rPr>
          <w:rFonts w:asciiTheme="majorBidi" w:hAnsiTheme="majorBidi" w:cstheme="majorBidi"/>
          <w:color w:val="000000"/>
        </w:rPr>
        <w:t xml:space="preserve">PORT_HEX1).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בלי תמיכה תת־מילה, 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r>
        <w:rPr>
          <w:rFonts w:ascii="Consolas" w:hAnsi="Consolas" w:cs="Consolas"/>
          <w:sz w:val="20"/>
          <w:szCs w:val="20"/>
          <w:color w:val="000000"/>
        </w:rPr>
        <w:t xml:space="preserve">CONTROL.vhd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r>
        <w:rPr>
          <w:rFonts w:ascii="Consolas" w:hAnsi="Consolas" w:cs="Consolas"/>
          <w:sz w:val="20"/>
          <w:szCs w:val="20"/>
          <w:color w:val="000000"/>
        </w:rPr>
        <w:t xml:space="preserve">MemOp_ctrl_o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>
        <w:rPr>
          <w:rFonts w:asciiTheme="majorBidi" w:hAnsiTheme="majorBidi" w:cstheme="majorBidi"/>
          <w:color w:val="000000"/>
        </w:rPr>
        <w:t xml:space="preserve">funct3,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DMEMORY.vhd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— שכפול הנתון לנתיב הבית הנכון, הפעלת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altsyncram,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וחילוץ והרחבת סימן בקריאה.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הערה על מקור: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לאף אחד מעשרת מופעי ה-</w:t>
      </w:r>
      <w:r>
        <w:rPr>
          <w:rFonts w:asciiTheme="majorBidi" w:hAnsiTheme="majorBidi" w:cstheme="majorBidi"/>
          <w:color w:val="000000"/>
        </w:rPr>
        <w:t xml:space="preserve">altsyncram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בחומר שסופק אין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byte_size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width_byteena_a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לקוחים מממשק המגה־פונקציה של </w:t>
      </w:r>
      <w:r>
        <w:rPr>
          <w:rFonts w:asciiTheme="majorBidi" w:hAnsiTheme="majorBidi" w:cstheme="majorBidi"/>
          <w:color w:val="000000"/>
        </w:rPr>
        <w:t xml:space="preserve">Intel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ואינם מגיעים מחומר הקורס. החלופה — קריאה-שינוי-כתיבה דרך </w:t>
      </w:r>
      <w:r>
        <w:rPr>
          <w:rFonts w:ascii="Consolas" w:hAnsi="Consolas" w:cs="Consolas"/>
          <w:sz w:val="20"/>
          <w:szCs w:val="20"/>
          <w:color w:val="000000"/>
        </w:rPr>
        <w:t xml:space="preserve">q_a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הלא־אוגר — נדחתה מפני שהיא לולאה צירופית דרך בלוק ה-</w:t>
      </w:r>
      <w:r>
        <w:rPr>
          <w:rFonts w:asciiTheme="majorBidi" w:hAnsiTheme="majorBidi" w:cstheme="majorBidi"/>
          <w:color w:val="000000"/>
        </w:rPr>
        <w:t xml:space="preserve">M9K,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וקריאה־בזמן־כתיבה לאותה כתובת אינה מוגדרת.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9.3: המסלול הקריטי של תצורת "</w:t>
      </w:r>
      <w:r>
        <w:rPr>
          <w:rFonts w:asciiTheme="majorBidi" w:hAnsiTheme="majorBidi" w:cstheme="majorBidi"/>
          <w:color w:val="000000"/>
        </w:rPr>
        <w:t xml:space="preserve">MCU with GPIO"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מסתיים באוגר ה-</w:t>
      </w:r>
      <w:r>
        <w:rPr>
          <w:rFonts w:ascii="Consolas" w:hAnsi="Consolas" w:cs="Consolas"/>
          <w:sz w:val="20"/>
          <w:szCs w:val="20"/>
          <w:color w:val="000000"/>
        </w:rPr>
        <w:t xml:space="preserve">porta_bytena_reg0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ולא באוגר הכתובת, כפי שהיה במעבדה 5. שרשרת ייצור ה-</w:t>
      </w:r>
      <w:r>
        <w:rPr>
          <w:rFonts w:asciiTheme="majorBidi" w:hAnsiTheme="majorBidi" w:cstheme="majorBidi"/>
          <w:color w:val="000000"/>
        </w:rPr>
        <w:t xml:space="preserve">byte-enable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ארוכה משרשרת הכתובת.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3.4 הכופל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>
        <w:rPr>
          <w:rFonts w:ascii="Consolas" w:hAnsi="Consolas" w:cs="Consolas"/>
          <w:sz w:val="20"/>
          <w:szCs w:val="20"/>
          <w:color w:val="000000"/>
        </w:rPr>
        <w:t xml:space="preserve">MUL16.vhd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נשאר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זהה בית־בבית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לזה של מעבדה 5. הוא מפרק כפל 16×16 לארבעה מכפלים חלקיים בני 8×8 לפי </w:t>
      </w:r>
      <w:r>
        <w:rPr>
          <w:rFonts w:asciiTheme="majorBidi" w:hAnsiTheme="majorBidi" w:cstheme="majorBidi"/>
          <w:color w:val="000000"/>
        </w:rPr>
        <w:t xml:space="preserve">RESULT = P0 + ((P1+P2)&lt;&lt;8) + (P3&lt;&lt;16),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כך ש-</w:t>
      </w:r>
      <w:r>
        <w:rPr>
          <w:rFonts w:asciiTheme="majorBidi" w:hAnsiTheme="majorBidi" w:cstheme="majorBidi"/>
          <w:color w:val="000000"/>
        </w:rPr>
        <w:t xml:space="preserve">Quartus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ממפה אותו על הכופלים המשובצים של ה-</w:t>
      </w:r>
      <w:r>
        <w:rPr>
          <w:rFonts w:asciiTheme="majorBidi" w:hAnsiTheme="majorBidi" w:cstheme="majorBidi"/>
          <w:color w:val="000000"/>
        </w:rPr>
        <w:t xml:space="preserve">FPGA.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דוח ה-</w:t>
      </w:r>
      <w:r>
        <w:rPr>
          <w:rFonts w:asciiTheme="majorBidi" w:hAnsiTheme="majorBidi" w:cstheme="majorBidi"/>
          <w:color w:val="000000"/>
        </w:rPr>
        <w:t xml:space="preserve">Area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בסעיף 9.2 מדווח על 4 יחידות </w:t>
      </w:r>
      <w:r>
        <w:rPr>
          <w:rFonts w:asciiTheme="majorBidi" w:hAnsiTheme="majorBidi" w:cstheme="majorBidi"/>
          <w:color w:val="000000"/>
        </w:rPr>
        <w:t xml:space="preserve">embedded 9-bit multiplier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בכל שלוש התצורות — בדיוק כמספר המכפלים החלקיים, ואישור לכך שהמיפוי אכן התבצע.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3.5 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6.</w:t>
      </w:r>
      <w:r>
        <w:rPr>
          <w:rFonts w:asciiTheme="majorBidi" w:hAnsiTheme="majorBidi" w:cstheme="majorBidi"/>
          <w:color w:val="000000"/>
        </w:rPr>
        <w:t xml:space="preserve">iii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ההגדרה מוסיף לליבה מאיץ חילוק. איור 3 מראה את החיבור: המאיץ אינו חלק ממסלול הנתונים אלא יחידה נלווית, המקבלת אופרנדים, מקבלת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ומחזיקה את ה-</w:t>
      </w:r>
      <w:r>
        <w:rPr>
          <w:rFonts w:asciiTheme="majorBidi" w:hAnsiTheme="majorBidi" w:cstheme="majorBidi"/>
          <w:color w:val="000000"/>
        </w:rPr>
        <w:t xml:space="preserve">PC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עד שהתוצאה מוכנה.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ליבת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 single-cycle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מחוברת למאיץ החילוק, לפי איור 3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המאיץ נמצא בתחום שעון אחר.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איור 9 קורא לשעון שלו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>
        <w:rPr>
          <w:rFonts w:asciiTheme="majorBidi" w:hAnsiTheme="majorBidi" w:cstheme="majorBidi"/>
          <w:color w:val="000000"/>
        </w:rPr>
        <w:t xml:space="preserve">N = 32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מחזורי </w:t>
      </w:r>
      <w:r>
        <w:rPr>
          <w:rFonts w:asciiTheme="majorBidi" w:hAnsiTheme="majorBidi" w:cstheme="majorBidi"/>
          <w:color w:val="000000"/>
        </w:rPr>
        <w:t xml:space="preserve">DIVCLK,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ומדגיש בסוגריים "</w:t>
      </w:r>
      <w:r>
        <w:rPr>
          <w:rFonts w:asciiTheme="majorBidi" w:hAnsiTheme="majorBidi" w:cstheme="majorBidi"/>
          <w:color w:val="000000"/>
        </w:rPr>
        <w:t xml:space="preserve">fast clock".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מכאן שהמאיץ אינו יחידה בתוך המעבד אלא מאיץ חיצוני עם לחיצת יד, ושכל אות שעובר בין הליבה למאיץ חייב לעבור סנכרון.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מאיץ החילוק הבינארי הלא־מסומן, לפי איור 9 של הגדרת הפרויקט: אוגר הזזה לימין למחולק, אוגר למחלק, מחסר עם משוב אי־שליליות ואוגר הזזה למנה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מבט שני על מאיץ החילוק — אותות הבקרה </w:t>
      </w:r>
      <w:r>
        <w:rPr>
          <w:rFonts w:ascii="Consolas" w:hAnsi="Consolas" w:cs="Consolas"/>
          <w:sz w:val="19"/>
          <w:szCs w:val="19"/>
          <w:color w:val="000000"/>
        </w:rPr>
        <w:t xml:space="preserve">DIVCLK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DIVRST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DIVENA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DIVBUSY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המרכיבים את לחיצת היד מול הליבה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עצמה מומשה ב-</w:t>
      </w:r>
      <w:r>
        <w:rPr>
          <w:rFonts w:ascii="Consolas" w:hAnsi="Consolas" w:cs="Consolas"/>
          <w:sz w:val="20"/>
          <w:szCs w:val="20"/>
          <w:color w:val="000000"/>
        </w:rPr>
        <w:t xml:space="preserve">DIV_ACCEL.vhd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כמחלק שחזור (</w:t>
      </w:r>
      <w:r>
        <w:rPr>
          <w:rFonts w:asciiTheme="majorBidi" w:hAnsiTheme="majorBidi" w:cstheme="majorBidi"/>
          <w:color w:val="000000"/>
        </w:rPr>
        <w:t xml:space="preserve">restoring divider)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לא־מסומן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— בדיוק מה ש-</w:t>
      </w:r>
      <w:r>
        <w:rPr>
          <w:rFonts w:asciiTheme="majorBidi" w:hAnsiTheme="majorBidi" w:cstheme="majorBidi"/>
          <w:color w:val="000000"/>
        </w:rPr>
        <w:t xml:space="preserve">RISC-V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מגדיר.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DIV_UNIT.vhd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לחיצת היד בתחום ה-</w:t>
      </w:r>
      <w:r>
        <w:rPr>
          <w:rFonts w:asciiTheme="majorBidi" w:hAnsiTheme="majorBidi" w:cstheme="majorBidi"/>
          <w:color w:val="000000"/>
        </w:rPr>
        <w:t xml:space="preserve">MCLK,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וארבעה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מנגנון ה-</w:t>
      </w:r>
      <w:r>
        <w:rPr>
          <w:rFonts w:asciiTheme="majorBidi" w:hAnsiTheme="majorBidi" w:cstheme="majorBidi"/>
          <w:color w:val="000000"/>
        </w:rPr>
        <w:t xml:space="preserve">CDC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איורים 10</w:t>
      </w:r>
      <w:r>
        <w:rPr>
          <w:rFonts w:asciiTheme="majorBidi" w:hAnsiTheme="majorBidi" w:cstheme="majorBidi"/>
          <w:color w:val="000000"/>
        </w:rPr>
        <w:t xml:space="preserve">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ו-10</w:t>
      </w:r>
      <w:r>
        <w:rPr>
          <w:rFonts w:asciiTheme="majorBidi" w:hAnsiTheme="majorBidi" w:cstheme="majorBidi"/>
          <w:color w:val="000000"/>
        </w:rPr>
        <w:t xml:space="preserve">b.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הליבה עוצרת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 AND NOT done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>
        <w:rPr>
          <w:rFonts w:asciiTheme="majorBidi" w:hAnsiTheme="majorBidi" w:cstheme="majorBidi"/>
          <w:color w:val="000000"/>
        </w:rPr>
        <w:t xml:space="preserve">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אחרי ההנפקה, וסימוכין עליו היה מפספס את תחילת החילוק.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איור 10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לפני המעבר, ואוגר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כדי למנוע מטא־יציבות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המסנכרן של איור 10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שרשרת שני אוגרים בתחום היעד. מומשה ב-</w:t>
      </w:r>
      <w:r>
        <w:rPr>
          <w:rFonts w:ascii="Consolas" w:hAnsi="Consolas" w:cs="Consolas"/>
          <w:sz w:val="19"/>
          <w:szCs w:val="19"/>
          <w:color w:val="000000"/>
        </w:rPr>
        <w:t xml:space="preserve">SYNC.vhd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רוחב ומספר דרגות כגנריקים, ומשמשת גם את מעבר לחצני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KEY1–3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אל בקר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אזהרה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ההערה ב-</w:t>
      </w:r>
      <w:r>
        <w:rPr>
          <w:rFonts w:ascii="Consolas" w:hAnsi="Consolas" w:cs="Consolas"/>
          <w:sz w:val="20"/>
          <w:szCs w:val="20"/>
          <w:color w:val="000000"/>
        </w:rPr>
        <w:t xml:space="preserve">IFETCH.vhd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rst_q</w:t>
      </w:r>
      <w:r>
        <w:rPr>
          <w:rFonts w:asciiTheme="majorBidi" w:hAnsiTheme="majorBidi" w:cstheme="majorBidi"/>
          <w:color w:val="000000"/>
        </w:rPr>
        <w:t xml:space="preserve"> "‏rst_i synchronization"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מטעה. מדובר באוגר יחיד עם </w:t>
      </w:r>
      <w:r>
        <w:rPr>
          <w:rFonts w:asciiTheme="majorBidi" w:hAnsiTheme="majorBidi" w:cstheme="majorBidi"/>
          <w:color w:val="000000"/>
        </w:rPr>
        <w:t xml:space="preserve">preset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א־סינכרוני, לא במסנכרן דו־דרגתי. המסנכרן האמיתי בתכן הזה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 ההיקפיים הממופים לזיכרון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4.1 מפענח הכתובות ואפיק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5 של ההגדרה מגדיר את מבנה החיבור: "</w:t>
      </w:r>
      <w:r>
        <w:rPr>
          <w:rFonts w:asciiTheme="majorBidi" w:hAnsiTheme="majorBidi" w:cstheme="majorBidi"/>
          <w:color w:val="000000"/>
        </w:rPr>
        <w:t xml:space="preserve">Optimized Address Decoder"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הפועל על ‎</w:t>
      </w:r>
      <w:r>
        <w:rPr>
          <w:rFonts w:asciiTheme="majorBidi" w:hAnsiTheme="majorBidi" w:cstheme="majorBidi"/>
          <w:color w:val="000000"/>
        </w:rPr>
        <w:t xml:space="preserve">Address&lt;A13..A4, A3, A2&gt;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ומייצר אותות בחירה </w:t>
      </w:r>
      <w:r>
        <w:rPr>
          <w:rFonts w:asciiTheme="majorBidi" w:hAnsiTheme="majorBidi" w:cstheme="majorBidi"/>
          <w:color w:val="000000"/>
        </w:rPr>
        <w:t xml:space="preserve">CS_1…CS_n.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זוגות תצוגות ה-</w:t>
      </w:r>
      <w:r>
        <w:rPr>
          <w:rFonts w:asciiTheme="majorBidi" w:hAnsiTheme="majorBidi" w:cstheme="majorBidi"/>
          <w:color w:val="000000"/>
        </w:rPr>
        <w:t xml:space="preserve">HEX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חולקים אות בחירה ומופרדים ב-</w:t>
      </w:r>
      <w:r>
        <w:rPr>
          <w:rFonts w:asciiTheme="majorBidi" w:hAnsiTheme="majorBidi" w:cstheme="majorBidi"/>
          <w:color w:val="000000"/>
        </w:rPr>
        <w:t xml:space="preserve">A0 — HEX0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על </w:t>
      </w:r>
      <w:r>
        <w:rPr>
          <w:rFonts w:ascii="Consolas" w:hAnsi="Consolas" w:cs="Consolas"/>
          <w:sz w:val="20"/>
          <w:szCs w:val="20"/>
          <w:color w:val="000000"/>
        </w:rPr>
        <w:t xml:space="preserve">Ā0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על </w:t>
      </w:r>
      <w:r>
        <w:rPr>
          <w:rFonts w:ascii="Consolas" w:hAnsi="Consolas" w:cs="Consolas"/>
          <w:sz w:val="20"/>
          <w:szCs w:val="20"/>
          <w:color w:val="000000"/>
        </w:rPr>
        <w:t xml:space="preserve">A0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>
        <w:rPr>
          <w:rFonts w:asciiTheme="majorBidi" w:hAnsiTheme="majorBidi" w:cstheme="majorBidi"/>
          <w:color w:val="000000"/>
        </w:rPr>
        <w:t xml:space="preserve">CS.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PORT_SW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מניע את אפיק הנתונים דרך מאגר תלת־מצבי המופעל ב-</w:t>
      </w:r>
      <w:r>
        <w:rPr>
          <w:rFonts w:asciiTheme="majorBidi" w:hAnsiTheme="majorBidi" w:cstheme="majorBidi"/>
          <w:color w:val="000000"/>
        </w:rPr>
        <w:t xml:space="preserve">CS·MemRead,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וזו הסיבה שאפיק הנתונים חייב להיות דו־כיווני.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היקפי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בגישת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Memory Mapped I/O,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לפי איור 5 של הגדרת הפרויקט. המפענח, אוגרי הפלט, מקודד שבע־המקטעים והמאגר התלת־מצבי של נתיב הקריאה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אפיק הקריאה הדו־כיווני מומש באמצעות </w:t>
      </w:r>
      <w:r>
        <w:rPr>
          <w:rFonts w:ascii="Consolas" w:hAnsi="Consolas" w:cs="Consolas"/>
          <w:sz w:val="20"/>
          <w:szCs w:val="20"/>
          <w:color w:val="000000"/>
        </w:rPr>
        <w:t xml:space="preserve">BIDIRPIN.vhd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הרכיב התלת־מצבי מ-</w:t>
      </w:r>
      <w:r>
        <w:rPr>
          <w:rFonts w:asciiTheme="majorBidi" w:hAnsiTheme="majorBidi" w:cstheme="majorBidi"/>
          <w:color w:val="000000"/>
        </w:rPr>
        <w:t xml:space="preserve">Lab 3,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שאיור 1 של ההגדרה מפנה אליו במפורש בקישור "</w:t>
      </w:r>
      <w:r>
        <w:rPr>
          <w:rFonts w:asciiTheme="majorBidi" w:hAnsiTheme="majorBidi" w:cstheme="majorBidi"/>
          <w:color w:val="000000"/>
        </w:rPr>
        <w:t xml:space="preserve">Bi-directional Data BUS (reminder)".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גוף הקובץ זהה בית־בבית למקור. כל אוגר </w:t>
      </w:r>
      <w:r>
        <w:rPr>
          <w:rFonts w:asciiTheme="majorBidi" w:hAnsiTheme="majorBidi" w:cstheme="majorBidi"/>
          <w:color w:val="000000"/>
        </w:rPr>
        <w:t xml:space="preserve">SFR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הניתן לקריאה מניע את אפיק הקריאה המשותף דרך מופע אחד.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4.2 שמונת היקפי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שבעת אוגרי הפלט (</w:t>
      </w:r>
      <w:r>
        <w:rPr>
          <w:rFonts w:asciiTheme="majorBidi" w:hAnsiTheme="majorBidi" w:cstheme="majorBidi"/>
          <w:color w:val="000000"/>
        </w:rPr>
        <w:t xml:space="preserve">LEDR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HEX0–HEX5)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מומשו כשבעה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GPO_PORT.vhd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אוגר בן 8 ביט המופעל ב-</w:t>
      </w:r>
      <w:r>
        <w:rPr>
          <w:rFonts w:asciiTheme="majorBidi" w:hAnsiTheme="majorBidi" w:cstheme="majorBidi"/>
          <w:color w:val="000000"/>
        </w:rPr>
        <w:t xml:space="preserve">CS·MemWrite·lane.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שש תצוגות ה-</w:t>
      </w:r>
      <w:r>
        <w:rPr>
          <w:rFonts w:asciiTheme="majorBidi" w:hAnsiTheme="majorBidi" w:cstheme="majorBidi"/>
          <w:color w:val="000000"/>
        </w:rPr>
        <w:t xml:space="preserve">HEX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מקבלות מקודד </w:t>
      </w:r>
      <w:r>
        <w:rPr>
          <w:rFonts w:ascii="Consolas" w:hAnsi="Consolas" w:cs="Consolas"/>
          <w:sz w:val="20"/>
          <w:szCs w:val="20"/>
          <w:color w:val="000000"/>
        </w:rPr>
        <w:t xml:space="preserve">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שגופו לקוח בית־בבית מ-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ומייצר קידוד פעיל־נמוך המתאים ל-</w:t>
      </w:r>
      <w:r>
        <w:rPr>
          <w:rFonts w:asciiTheme="majorBidi" w:hAnsiTheme="majorBidi" w:cstheme="majorBidi"/>
          <w:color w:val="000000"/>
        </w:rPr>
        <w:t xml:space="preserve">DE2-115.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באוגר מפעיל־קצה במקום התפס (</w:t>
      </w:r>
      <w:r>
        <w:rPr>
          <w:rFonts w:asciiTheme="majorBidi" w:hAnsiTheme="majorBidi" w:cstheme="majorBidi"/>
          <w:color w:val="000000"/>
        </w:rPr>
        <w:t xml:space="preserve">latch)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שמצויר באיור 5 היא החלטת תכן: ממשק הכרטיס של </w:t>
      </w:r>
      <w:r>
        <w:rPr>
          <w:rFonts w:asciiTheme="majorBidi" w:hAnsiTheme="majorBidi" w:cstheme="majorBidi"/>
          <w:color w:val="000000"/>
        </w:rPr>
        <w:t xml:space="preserve">Lab 4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עושה את אותו הדבר, וכתיבה בת מחזור אחד אינה מבחינה בין השניים. אימות הבחירה מופיע בסעיף 8.3, שבו נראה ערך 0</w:t>
      </w:r>
      <w:r>
        <w:rPr>
          <w:rFonts w:asciiTheme="majorBidi" w:hAnsiTheme="majorBidi" w:cstheme="majorBidi"/>
          <w:color w:val="000000"/>
        </w:rPr>
        <w:t xml:space="preserve">x40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על כל שש התצוגות לאחר האיפוס — הקידוד של הספרה 0 בפעיל־נמוך.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GPO_PORT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PORT_LEDR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4.3 ה-</w:t>
      </w:r>
      <w:r>
        <w:rPr>
          <w:rFonts w:asciiTheme="majorBidi" w:hAnsiTheme="majorBidi" w:cstheme="majorBidi"/>
          <w:color w:val="000000"/>
        </w:rPr>
        <w:t xml:space="preserve">Basic Timer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6.</w:t>
      </w:r>
      <w:r>
        <w:rPr>
          <w:rFonts w:asciiTheme="majorBidi" w:hAnsiTheme="majorBidi" w:cstheme="majorBidi"/>
          <w:color w:val="000000"/>
        </w:rPr>
        <w:t xml:space="preserve">ii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ואיור 7 מגדירים טיימר עם מונה </w:t>
      </w:r>
      <w:r>
        <w:rPr>
          <w:rFonts w:ascii="Consolas" w:hAnsi="Consolas" w:cs="Consolas"/>
          <w:sz w:val="20"/>
          <w:szCs w:val="20"/>
          <w:color w:val="000000"/>
        </w:rPr>
        <w:t xml:space="preserve">BTCNT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>
        <w:rPr>
          <w:rFonts w:ascii="Consolas" w:hAnsi="Consolas" w:cs="Consolas"/>
          <w:sz w:val="20"/>
          <w:szCs w:val="20"/>
          <w:color w:val="000000"/>
        </w:rPr>
        <w:t xml:space="preserve">BTSSEL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>
        <w:rPr>
          <w:rFonts w:asciiTheme="majorBidi" w:hAnsiTheme="majorBidi" w:cstheme="majorBidi"/>
          <w:color w:val="000000"/>
        </w:rPr>
        <w:t xml:space="preserve">PWM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ונתיב לכידה (</w:t>
      </w:r>
      <w:r>
        <w:rPr>
          <w:rFonts w:asciiTheme="majorBidi" w:hAnsiTheme="majorBidi" w:cstheme="majorBidi"/>
          <w:color w:val="000000"/>
        </w:rPr>
        <w:t xml:space="preserve">capture).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לפי איור 7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טבלאות שדות הביט של </w:t>
      </w:r>
      <w:r>
        <w:rPr>
          <w:rFonts w:ascii="Consolas" w:hAnsi="Consolas" w:cs="Consolas"/>
          <w:sz w:val="20"/>
          <w:szCs w:val="20"/>
          <w:color w:val="000000"/>
        </w:rPr>
        <w:t xml:space="preserve">BTCTL1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BTCTL2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תמונות רסטר בתוך ה-</w:t>
      </w:r>
      <w:r>
        <w:rPr>
          <w:rFonts w:asciiTheme="majorBidi" w:hAnsiTheme="majorBidi" w:cstheme="majorBidi"/>
          <w:color w:val="000000"/>
        </w:rPr>
        <w:t xml:space="preserve">PDF,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ולכן חילוץ טקסט אינו מחזיר אותן. הן נקראו ישירות מהעמוד ואומתו בנפרד מול המסכות שאפליקציות ה-</w:t>
      </w:r>
      <w:r>
        <w:rPr>
          <w:rFonts w:asciiTheme="majorBidi" w:hAnsiTheme="majorBidi" w:cstheme="majorBidi"/>
          <w:color w:val="000000"/>
        </w:rPr>
        <w:t xml:space="preserve">benchmark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משתמשות בהן.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jc w:val="center"/>
          <w:tblHeader/>
        </w:trPr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0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BTOUTEN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BTHOLD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BTCLR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פריסת שדות הביט של אוגרי הבקרה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כפי שנקראו מאיור 7. אימות עצמאי מול המסכות שב-</w:t>
      </w:r>
      <w:r>
        <w:rPr>
          <w:rFonts w:ascii="Consolas" w:hAnsi="Consolas" w:cs="Consolas"/>
          <w:sz w:val="19"/>
          <w:szCs w:val="19"/>
          <w:color w:val="000000"/>
        </w:rPr>
        <w:t xml:space="preserve">io_map.s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BTHOLD_BTSSEL3_BTCLR = 0x3C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= 0b00111100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BTHOLD=1, BTSSEL=11, BTCLR=1; </w:t>
      </w:r>
      <w:r>
        <w:rPr>
          <w:rFonts w:ascii="Consolas" w:hAnsi="Consolas" w:cs="Consolas"/>
          <w:sz w:val="19"/>
          <w:szCs w:val="19"/>
          <w:color w:val="000000"/>
        </w:rPr>
        <w:t xml:space="preserve">BTSSEL3 = 0x18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ביטים [4:3]=11; </w:t>
      </w:r>
      <w:r>
        <w:rPr>
          <w:rFonts w:ascii="Consolas" w:hAnsi="Consolas" w:cs="Consolas"/>
          <w:sz w:val="19"/>
          <w:szCs w:val="19"/>
          <w:color w:val="000000"/>
        </w:rPr>
        <w:t xml:space="preserve">CAPMD1_CAPISEL3 = 0x07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CAPMD=01 (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עלייה)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CAPISEL=11 (GND)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השעון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4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8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מחלק השעון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מאיור 7. זו הטבלה שאפשרה לגזור את תדר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SMCLK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מקבועי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מוצא ה-</w:t>
      </w:r>
      <w:r>
        <w:rPr>
          <w:rFonts w:asciiTheme="majorBidi" w:hAnsiTheme="majorBidi" w:cstheme="majorBidi"/>
          <w:color w:val="000000"/>
        </w:rPr>
        <w:t xml:space="preserve">PWM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נבנה על השלד של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Auxiliary/Lab4/DUT/pwm.vhd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שהורחב מ-16 ל-32 ביט ומופה מחדש: </w:t>
      </w:r>
      <w:r>
        <w:rPr>
          <w:rFonts w:ascii="Consolas" w:hAnsi="Consolas" w:cs="Consolas"/>
          <w:sz w:val="20"/>
          <w:szCs w:val="20"/>
          <w:color w:val="000000"/>
        </w:rPr>
        <w:t xml:space="preserve">Y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X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>
        <w:rPr>
          <w:rFonts w:asciiTheme="majorBidi" w:hAnsiTheme="majorBidi" w:cstheme="majorBidi"/>
          <w:color w:val="000000"/>
        </w:rPr>
        <w:t xml:space="preserve">Set/Reset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Reset/Set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שבאיור 8. מצב ה-</w:t>
      </w:r>
      <w:r>
        <w:rPr>
          <w:rFonts w:asciiTheme="majorBidi" w:hAnsiTheme="majorBidi" w:cstheme="majorBidi"/>
          <w:color w:val="000000"/>
        </w:rPr>
        <w:t xml:space="preserve">Toggle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</w:t>
      </w:r>
      <w:r>
        <w:rPr>
          <w:rFonts w:asciiTheme="majorBidi" w:hAnsiTheme="majorBidi" w:cstheme="majorBidi"/>
          <w:color w:val="000000"/>
        </w:rPr>
        <w:t xml:space="preserve">Lab 4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הושמט,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BTOUTMD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ייצור אותות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PWM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Output Compare,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לפי איור 8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 ולא הוכרעה בשקט: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מפת הזיכרון בעמוד 6 מגדירה את האוגרים </w:t>
      </w:r>
      <w:r>
        <w:rPr>
          <w:rFonts w:ascii="Consolas" w:hAnsi="Consolas" w:cs="Consolas"/>
          <w:sz w:val="20"/>
          <w:szCs w:val="20"/>
          <w:color w:val="000000"/>
        </w:rPr>
        <w:t xml:space="preserve">BTCMPR0</w:t>
      </w:r>
      <w:r>
        <w:rPr>
          <w:rFonts w:asciiTheme="majorBidi" w:hAnsiTheme="majorBidi" w:cstheme="majorBidi"/>
          <w:color w:val="000000"/>
        </w:rPr>
        <w:t xml:space="preserve"> (0x2020)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BTCMPR1</w:t>
      </w:r>
      <w:r>
        <w:rPr>
          <w:rFonts w:asciiTheme="majorBidi" w:hAnsiTheme="majorBidi" w:cstheme="majorBidi"/>
          <w:color w:val="000000"/>
        </w:rPr>
        <w:t xml:space="preserve"> (0x2024)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בלבד. השם </w:t>
      </w:r>
      <w:r>
        <w:rPr>
          <w:rFonts w:ascii="Consolas" w:hAnsi="Consolas" w:cs="Consolas"/>
          <w:sz w:val="20"/>
          <w:szCs w:val="20"/>
          <w:color w:val="000000"/>
        </w:rPr>
        <w:t xml:space="preserve">BTCCR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8. המסמך אינו עקבי עם עצמו; המימוש הולך לפי השמות שיש להם כתובת.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BASIC_TIMER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4.4 בקר הפסיקות ופרוטוקול השירות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6.</w:t>
      </w:r>
      <w:r>
        <w:rPr>
          <w:rFonts w:asciiTheme="majorBidi" w:hAnsiTheme="majorBidi" w:cstheme="majorBidi"/>
          <w:color w:val="000000"/>
        </w:rPr>
        <w:t xml:space="preserve">v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מגדיר בקר פסיקות עם שלושה 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— 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שהוא ביט 0 של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gp</w:t>
      </w:r>
      <w:r>
        <w:rPr>
          <w:rFonts w:asciiTheme="majorBidi" w:hAnsiTheme="majorBidi" w:cstheme="majorBidi"/>
          <w:color w:val="000000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מבנה בקר הפסיקות, לפי עמוד 13 של הגדרת הפרויקט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בפסיקה ממקור יחיד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בפסיקות מכמה מקורות בו־זמנית — מקודד העדיפות בוחר את המקור בעל העדיפות הגבוהה ביותר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תוכן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עדיפות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RESET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NMI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0, הגבוהה ביותר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status error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RX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TX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7, הנמוכה ביותר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וקטורי הפסיקה מעמוד 14 של ההגדרה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>
        <w:rPr>
          <w:rFonts w:asciiTheme="majorBidi" w:hAnsiTheme="majorBidi" w:cstheme="majorBidi"/>
          <w:color w:val="000000"/>
        </w:rPr>
        <w:t xml:space="preserve">a–f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בעמוד 13) מומשו כלשונם: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r>
        <w:rPr>
          <w:rFonts w:ascii="Consolas" w:hAnsi="Consolas" w:cs="Consolas"/>
          <w:sz w:val="20"/>
          <w:szCs w:val="20"/>
          <w:color w:val="000000"/>
        </w:rPr>
        <w:t xml:space="preserve">KEYiIFG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לחצני </w:t>
      </w:r>
      <w:r>
        <w:rPr>
          <w:rFonts w:asciiTheme="majorBidi" w:hAnsiTheme="majorBidi" w:cstheme="majorBidi"/>
          <w:color w:val="000000"/>
        </w:rPr>
        <w:t xml:space="preserve">KEY1–3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יורים על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שחרור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הלחצן ולא על הלחיצה. זו אינה בחירה שרירותית: הכרטיס כבר מספק לחצנים מנוטרלי־ריטוט, כך שמה שחסר הוא גילוי קצה ולא ניטרול ריטוט, וכיוון הקצה נקבע לפי מה שהוצג בתדריך.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לחצני הלחיצה וניטרול הריטוט, לפי איור 6 של הגדרת הפרויקט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4.4.1 פרוטוקול הכניסה לפסיקה — שני מחזורים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עמוד 15 מגדיר את הפרוטוקול בתוך יחידת הבקרה של המעבד. במחזור שאחרי ש-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רב־מחזורי: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1: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איפוס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r>
        <w:rPr>
          <w:rFonts w:asciiTheme="majorBidi" w:hAnsiTheme="majorBidi" w:cstheme="majorBidi"/>
          <w:color w:val="000000"/>
        </w:rPr>
        <w:t xml:space="preserve">gp[0]),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העלאת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>
        <w:rPr>
          <w:rFonts w:asciiTheme="majorBidi" w:hAnsiTheme="majorBidi" w:cstheme="majorBidi"/>
          <w:color w:val="000000"/>
        </w:rPr>
        <w:t xml:space="preserve">master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היחיד של האפיק.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2: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ניקוי הדגל של מקור סינכרוני (כמו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>
        <w:rPr>
          <w:rFonts w:ascii="Consolas" w:hAnsi="Consolas" w:cs="Consolas"/>
          <w:sz w:val="20"/>
          <w:szCs w:val="20"/>
          <w:color w:val="000000"/>
        </w:rPr>
        <w:t xml:space="preserve">load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>
        <w:rPr>
          <w:rFonts w:asciiTheme="majorBidi" w:hAnsiTheme="majorBidi" w:cstheme="majorBidi"/>
          <w:color w:val="000000"/>
        </w:rPr>
        <w:t xml:space="preserve">TYPE)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Mem[TYPE]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tp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חזרה: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ההוראה </w:t>
      </w:r>
      <w:r>
        <w:rPr>
          <w:rFonts w:ascii="Consolas" w:hAnsi="Consolas" w:cs="Consolas"/>
          <w:sz w:val="20"/>
          <w:szCs w:val="20"/>
          <w:color w:val="000000"/>
        </w:rPr>
        <w:t xml:space="preserve">jalr zero, 0(tp)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מדליקה את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32 ביט מול </w:t>
      </w:r>
      <w:r>
        <w:rPr>
          <w:rFonts w:ascii="Consolas" w:hAnsi="Consolas" w:cs="Consolas"/>
          <w:sz w:val="20"/>
          <w:szCs w:val="20"/>
          <w:color w:val="000000"/>
        </w:rPr>
        <w:t xml:space="preserve">INST_RETI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חי ב-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I_IDLE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I_CYC1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r>
        <w:rPr>
          <w:rFonts w:ascii="Consolas" w:hAnsi="Consolas" w:cs="Consolas"/>
          <w:sz w:val="20"/>
          <w:szCs w:val="20"/>
          <w:color w:val="000000"/>
        </w:rPr>
        <w:t xml:space="preserve">div_start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div_busy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19: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INTERRUPT_CTRL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4.5 היקפי ה-</w:t>
      </w:r>
      <w:r>
        <w:rPr>
          <w:rFonts w:asciiTheme="majorBidi" w:hAnsiTheme="majorBidi" w:cstheme="majorBidi"/>
          <w:color w:val="000000"/>
        </w:rPr>
        <w:t xml:space="preserve">USART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color w:val="000000"/>
        </w:rPr>
        <w:t xml:space="preserve">UART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בונוס 20%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6.</w:t>
      </w:r>
      <w:r>
        <w:rPr>
          <w:rFonts w:asciiTheme="majorBidi" w:hAnsiTheme="majorBidi" w:cstheme="majorBidi"/>
          <w:color w:val="000000"/>
        </w:rPr>
        <w:t xml:space="preserve">iv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דורש היקפי </w:t>
      </w:r>
      <w:r>
        <w:rPr>
          <w:rFonts w:asciiTheme="majorBidi" w:hAnsiTheme="majorBidi" w:cstheme="majorBidi"/>
          <w:color w:val="000000"/>
        </w:rPr>
        <w:t xml:space="preserve">USART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b/>
          <w:bCs/>
          <w:color w:val="000000"/>
        </w:rPr>
        <w:t xml:space="preserve">UART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(במילות ההגדרה: "</w:t>
      </w:r>
      <w:r>
        <w:rPr>
          <w:rFonts w:asciiTheme="majorBidi" w:hAnsiTheme="majorBidi" w:cstheme="majorBidi"/>
          <w:color w:val="000000"/>
        </w:rPr>
        <w:t xml:space="preserve">degenerated USART").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זהו היקפי אחד, לא שניים, והוא שווה 20% בונוס. ההגדרה מספקת קוד </w:t>
      </w:r>
      <w:r>
        <w:rPr>
          <w:rFonts w:asciiTheme="majorBidi" w:hAnsiTheme="majorBidi" w:cstheme="majorBidi"/>
          <w:color w:val="000000"/>
        </w:rPr>
        <w:t xml:space="preserve">VHDL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ש"צריך להתאים" לתכונות הנדרשות.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לפי איור 11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Auxiliary/USART Material/UART_FPGA_option1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>
        <w:rPr>
          <w:rFonts w:asciiTheme="majorBidi" w:hAnsiTheme="majorBidi" w:cstheme="majorBidi"/>
          <w:color w:val="000000"/>
        </w:rPr>
        <w:t xml:space="preserve">Jakub Cabal,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רישיון </w:t>
      </w:r>
      <w:r>
        <w:rPr>
          <w:rFonts w:asciiTheme="majorBidi" w:hAnsiTheme="majorBidi" w:cstheme="majorBidi"/>
          <w:color w:val="000000"/>
        </w:rPr>
        <w:t xml:space="preserve">MIT).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זו האפשרות העדיפה מבין השתיים שסופקו: היחידה עם רישיון מפורש, היחידה עם זוגיות (</w:t>
      </w:r>
      <w:r>
        <w:rPr>
          <w:rFonts w:asciiTheme="majorBidi" w:hAnsiTheme="majorBidi" w:cstheme="majorBidi"/>
          <w:color w:val="000000"/>
        </w:rPr>
        <w:t xml:space="preserve">parity),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דגימת אמצע־ביט בהגזמת־דגימה פי 16, ועם מחלק </w:t>
      </w:r>
      <w:r>
        <w:rPr>
          <w:rFonts w:asciiTheme="majorBidi" w:hAnsiTheme="majorBidi" w:cstheme="majorBidi"/>
          <w:color w:val="000000"/>
        </w:rPr>
        <w:t xml:space="preserve">baud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המרוכז בתהליך אחד — מה שהופך החלפת קצב בזמן ריצה לבת־ביצוע.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הייחוס לרישיון ולמחבר נשמר בכל אחד מהקבצים המאומצים.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התאמות נדרשו, וכולן קיימות בעץ: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מחלק </w:t>
      </w:r>
      <w:r>
        <w:rPr>
          <w:rFonts w:asciiTheme="majorBidi" w:hAnsiTheme="majorBidi" w:cstheme="majorBidi"/>
          <w:b/>
          <w:bCs/>
          <w:color w:val="000000"/>
        </w:rPr>
        <w:t xml:space="preserve">baud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בזמן ריצה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(9600 / 115200) עם עיגול. חיתוך פשוט ב-20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115200 נותן שגיאה של ‎+8.5% — מספיק כדי שהמסגור ייכשל.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‏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RX_BUSY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אות חדש המסמן ש-</w:t>
      </w:r>
      <w:r>
        <w:rPr>
          <w:rFonts w:asciiTheme="majorBidi" w:hAnsiTheme="majorBidi" w:cstheme="majorBidi"/>
          <w:color w:val="000000"/>
        </w:rPr>
        <w:t xml:space="preserve">FSM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הקליטה אינו במנוחה; נדרש עבור ביט 7 של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‏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PARITY_ERROR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מיוצא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המקור חישב זוגיות פנימית ולא חשף אותה; הפרויקט דורש דגלי שגיאה.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שער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AND PARITY_EN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ש-8</w:t>
      </w:r>
      <w:r>
        <w:rPr>
          <w:rFonts w:asciiTheme="majorBidi" w:hAnsiTheme="majorBidi" w:cstheme="majorBidi"/>
          <w:color w:val="000000"/>
        </w:rPr>
        <w:t xml:space="preserve">N1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לא ידווח שגיאת זוגיות.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RXBUF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TXBUF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בכתובות 0</w:t>
      </w:r>
      <w:r>
        <w:rPr>
          <w:rFonts w:asciiTheme="majorBidi" w:hAnsiTheme="majorBidi" w:cstheme="majorBidi"/>
          <w:color w:val="000000"/>
        </w:rPr>
        <w:t xml:space="preserve">x2018–0x201A,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לוגיקת ה-</w:t>
      </w:r>
      <w:r>
        <w:rPr>
          <w:rFonts w:asciiTheme="majorBidi" w:hAnsiTheme="majorBidi" w:cstheme="majorBidi"/>
          <w:color w:val="000000"/>
        </w:rPr>
        <w:t xml:space="preserve">overrun,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דגל ה-</w:t>
      </w:r>
      <w:r>
        <w:rPr>
          <w:rFonts w:asciiTheme="majorBidi" w:hAnsiTheme="majorBidi" w:cstheme="majorBidi"/>
          <w:color w:val="000000"/>
        </w:rPr>
        <w:t xml:space="preserve">BUSY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המצרפי, ופולסי הניקוי של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נכתבה מאפס ב-</w:t>
      </w:r>
      <w:r>
        <w:rPr>
          <w:rFonts w:ascii="Consolas" w:hAnsi="Consolas" w:cs="Consolas"/>
          <w:sz w:val="20"/>
          <w:szCs w:val="20"/>
          <w:color w:val="000000"/>
        </w:rPr>
        <w:t xml:space="preserve">UART_PERIPH.vhd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>
        <w:rPr>
          <w:rFonts w:asciiTheme="majorBidi" w:hAnsiTheme="majorBidi" w:cstheme="majorBidi"/>
          <w:color w:val="000000"/>
        </w:rPr>
        <w:t xml:space="preserve">MMIO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או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8 של ההגדרה מגדיר אפליקציית </w:t>
      </w:r>
      <w:r>
        <w:rPr>
          <w:rFonts w:asciiTheme="majorBidi" w:hAnsiTheme="majorBidi" w:cstheme="majorBidi"/>
          <w:color w:val="000000"/>
        </w:rPr>
        <w:t xml:space="preserve">benchmark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לבונוס: תפריט בן חמישה פריטים שה-</w:t>
      </w:r>
      <w:r>
        <w:rPr>
          <w:rFonts w:asciiTheme="majorBidi" w:hAnsiTheme="majorBidi" w:cstheme="majorBidi"/>
          <w:color w:val="000000"/>
        </w:rPr>
        <w:t xml:space="preserve">MCU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משדר אל מסוף ב-</w:t>
      </w:r>
      <w:r>
        <w:rPr>
          <w:rFonts w:asciiTheme="majorBidi" w:hAnsiTheme="majorBidi" w:cstheme="majorBidi"/>
          <w:color w:val="000000"/>
        </w:rPr>
        <w:t xml:space="preserve">PC.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התפריט מומש ונבדק, כולל פריט 4 ("</w:t>
      </w:r>
      <w:r>
        <w:rPr>
          <w:rFonts w:asciiTheme="majorBidi" w:hAnsiTheme="majorBidi" w:cstheme="majorBidi"/>
          <w:color w:val="000000"/>
        </w:rPr>
        <w:t xml:space="preserve">On each KEY1 pressed, send the message I love my Negev")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שמקשר את ה-</w:t>
      </w:r>
      <w:r>
        <w:rPr>
          <w:rFonts w:asciiTheme="majorBidi" w:hAnsiTheme="majorBidi" w:cstheme="majorBidi"/>
          <w:color w:val="000000"/>
        </w:rPr>
        <w:t xml:space="preserve">UART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לנתיב הפסיקות.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פריט 1 בתפריט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שאינו קיים על ה-</w:t>
      </w:r>
      <w:r>
        <w:rPr>
          <w:rFonts w:asciiTheme="majorBidi" w:hAnsiTheme="majorBidi" w:cstheme="majorBidi"/>
          <w:color w:val="000000"/>
        </w:rPr>
        <w:t xml:space="preserve">DE2-115 (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פריט 2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1 ל-</w:t>
      </w:r>
      <w:r>
        <w:rPr>
          <w:rFonts w:asciiTheme="majorBidi" w:hAnsiTheme="majorBidi" w:cstheme="majorBidi"/>
          <w:color w:val="000000"/>
        </w:rPr>
        <w:t xml:space="preserve">LEDR,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ומציין זאת, במקום להמציא התקן שאינו על הכרטיס.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 מימוש ה-</w:t>
      </w:r>
      <w:r>
        <w:rPr>
          <w:rFonts w:asciiTheme="majorBidi" w:hAnsiTheme="majorBidi" w:cstheme="majorBidi"/>
          <w:color w:val="000000"/>
        </w:rPr>
        <w:t xml:space="preserve">Pipeline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בונוס 10%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הבונוס השני מחליף את הליבה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בליבת 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סקלרית בת חמישה שלבים. במקום שהוראה אחת תעבור מסלול ארוך אחד במחזור יחיד, המסלול נחתך לחמישה קטעים המופרדים באוגרי </w:t>
      </w:r>
      <w:r>
        <w:rPr>
          <w:rFonts w:asciiTheme="majorBidi" w:hAnsiTheme="majorBidi" w:cstheme="majorBidi"/>
          <w:color w:val="000000"/>
        </w:rPr>
        <w:t xml:space="preserve">pipeline,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וחמש הוראות מתקדמות בו־זמנית. תדר השעון נקבע לפי השלב האיטי ביותר ולא לפי סכום כל השלבים — וזה בדיוק מה שנמדד: 47.52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23.55 </w:t>
      </w:r>
      <w:r>
        <w:rPr>
          <w:rFonts w:asciiTheme="majorBidi" w:hAnsiTheme="majorBidi" w:cstheme="majorBidi"/>
          <w:color w:val="000000"/>
        </w:rPr>
        <w:t xml:space="preserve">MHz,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שיפור של פי 2.02 (סעיף 9.3).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5.1 חלוקה לחמישה שלבים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>
        <w:trPr>
          <w:jc w:val="center"/>
          <w:tblHeader/>
        </w:trPr>
        <w:tc>
          <w:tcPr>
            <w:tcW w:w="4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#</w:t>
            </w:r>
          </w:p>
        </w:tc>
        <w:tc>
          <w:tcPr>
            <w:tcW w:w="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מודול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בסופו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קריאה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פענוח, קריאת קובץ האוגרים, ייצור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והרחבת סימן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כתובת ההסתעפות, ארבעת המכפלים החלקיים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גישה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תלת־כיווני: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 /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מיפוי חמשת שלבי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למודולי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VHDL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ולאוגרי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>
        <w:rPr>
          <w:rFonts w:asciiTheme="majorBidi" w:hAnsiTheme="majorBidi" w:cstheme="majorBidi"/>
          <w:color w:val="000000"/>
        </w:rPr>
        <w:t xml:space="preserve">ID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ונכתב בשלב </w:t>
      </w:r>
      <w:r>
        <w:rPr>
          <w:rFonts w:asciiTheme="majorBidi" w:hAnsiTheme="majorBidi" w:cstheme="majorBidi"/>
          <w:color w:val="000000"/>
        </w:rPr>
        <w:t xml:space="preserve">WB,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ולכן שני הצדדים יושבים באותו מודול. זה גם מה שמאפשר לממש בתוכו עקיפת קריאה (</w:t>
      </w:r>
      <w:r>
        <w:rPr>
          <w:rFonts w:asciiTheme="majorBidi" w:hAnsiTheme="majorBidi" w:cstheme="majorBidi"/>
          <w:color w:val="000000"/>
        </w:rPr>
        <w:t xml:space="preserve">read bypass):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כשהוראה ב-</w:t>
      </w:r>
      <w:r>
        <w:rPr>
          <w:rFonts w:asciiTheme="majorBidi" w:hAnsiTheme="majorBidi" w:cstheme="majorBidi"/>
          <w:color w:val="000000"/>
        </w:rPr>
        <w:t xml:space="preserve">WB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כותבת לאותו אוגר שהוראה ב-</w:t>
      </w:r>
      <w:r>
        <w:rPr>
          <w:rFonts w:asciiTheme="majorBidi" w:hAnsiTheme="majorBidi" w:cstheme="majorBidi"/>
          <w:color w:val="000000"/>
        </w:rPr>
        <w:t xml:space="preserve">ID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קוראת ממנו, הקריאה מקבלת את הערך החדש. בלי העקיפה היה נדרש עוד מנגנון </w:t>
      </w:r>
      <w:r>
        <w:rPr>
          <w:rFonts w:asciiTheme="majorBidi" w:hAnsiTheme="majorBidi" w:cstheme="majorBidi"/>
          <w:color w:val="000000"/>
        </w:rPr>
        <w:t xml:space="preserve">forwarding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או עוד </w:t>
      </w:r>
      <w:r>
        <w:rPr>
          <w:rFonts w:asciiTheme="majorBidi" w:hAnsiTheme="majorBidi" w:cstheme="majorBidi"/>
          <w:color w:val="000000"/>
        </w:rPr>
        <w:t xml:space="preserve">stall.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5.2 יחידת ה-</w:t>
      </w:r>
      <w:r>
        <w:rPr>
          <w:rFonts w:asciiTheme="majorBidi" w:hAnsiTheme="majorBidi" w:cstheme="majorBidi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‏</w:t>
      </w:r>
      <w:r>
        <w:rPr>
          <w:rFonts w:ascii="Consolas" w:hAnsi="Consolas" w:cs="Consolas"/>
          <w:sz w:val="20"/>
          <w:szCs w:val="20"/>
          <w:color w:val="000000"/>
        </w:rPr>
        <w:t xml:space="preserve">FORWARD_UNIT.vhd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rs2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אוגרי היעד של ההוראות שב-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וב-</w:t>
      </w:r>
      <w:r>
        <w:rPr>
          <w:rFonts w:asciiTheme="majorBidi" w:hAnsiTheme="majorBidi" w:cstheme="majorBidi"/>
          <w:color w:val="000000"/>
        </w:rPr>
        <w:t xml:space="preserve">WB,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ומניעה שני אותות בחירה בני שני ביט אל מרבבי הכניסה של ה-</w:t>
      </w:r>
      <w:r>
        <w:rPr>
          <w:rFonts w:asciiTheme="majorBidi" w:hAnsiTheme="majorBidi" w:cstheme="majorBidi"/>
          <w:color w:val="000000"/>
        </w:rPr>
        <w:t xml:space="preserve">ALU.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>
        <w:trPr>
          <w:jc w:val="center"/>
          <w:tblHeader/>
        </w:trPr>
        <w:tc>
          <w:tcPr>
            <w:tcW w:w="107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מתי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FWD_NONE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 (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הערך שנקרא מקובץ האוגרים)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אין תלות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FWD_MEM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mem_forward_data_o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 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תוצאת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 תוצאת שלב 2 של הכפל, לפי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Mul_ctrl_i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1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FWD_WB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קידוד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שקל לטעות בה: מקור ה-</w:t>
      </w:r>
      <w:r>
        <w:rPr>
          <w:rFonts w:asciiTheme="majorBidi" w:hAnsiTheme="majorBidi" w:cstheme="majorBidi"/>
          <w:color w:val="000000"/>
        </w:rPr>
        <w:t xml:space="preserve">FWD_MEM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אינו "שדה ה-</w:t>
      </w:r>
      <w:r>
        <w:rPr>
          <w:rFonts w:asciiTheme="majorBidi" w:hAnsiTheme="majorBidi" w:cstheme="majorBidi"/>
          <w:color w:val="000000"/>
        </w:rPr>
        <w:t xml:space="preserve">ALU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אוגר ה-</w:t>
      </w:r>
      <w:r>
        <w:rPr>
          <w:rFonts w:asciiTheme="majorBidi" w:hAnsiTheme="majorBidi" w:cstheme="majorBidi"/>
          <w:color w:val="000000"/>
        </w:rPr>
        <w:t xml:space="preserve">EX/MEM".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עבור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שדה ה-</w:t>
      </w:r>
      <w:r>
        <w:rPr>
          <w:rFonts w:ascii="Consolas" w:hAnsi="Consolas" w:cs="Consolas"/>
          <w:sz w:val="20"/>
          <w:szCs w:val="20"/>
          <w:color w:val="000000"/>
        </w:rPr>
        <w:t xml:space="preserve">alu_res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EX/MEM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אינו מכיל את המכפלה כלל — המכפלה מוכנה רק בשלב 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אחרי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ולכן ה-</w:t>
      </w:r>
      <w:r>
        <w:rPr>
          <w:rFonts w:asciiTheme="majorBidi" w:hAnsiTheme="majorBidi" w:cstheme="majorBidi"/>
          <w:color w:val="000000"/>
        </w:rPr>
        <w:t xml:space="preserve">forwarding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חייב לצאת ממקור שכבר ביצע את הבחירה בין </w:t>
      </w:r>
      <w:r>
        <w:rPr>
          <w:rFonts w:asciiTheme="majorBidi" w:hAnsiTheme="majorBidi" w:cstheme="majorBidi"/>
          <w:color w:val="000000"/>
        </w:rPr>
        <w:t xml:space="preserve">ALU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לכפל.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(</w:t>
      </w:r>
      <w:r>
        <w:rPr>
          <w:rFonts w:ascii="Consolas" w:hAnsi="Consolas" w:cs="Consolas"/>
          <w:sz w:val="20"/>
          <w:szCs w:val="20"/>
          <w:color w:val="000000"/>
        </w:rPr>
        <w:t xml:space="preserve">RegWrite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והיעד אינו </w:t>
      </w:r>
      <w:r>
        <w:rPr>
          <w:rFonts w:ascii="Consolas" w:hAnsi="Consolas" w:cs="Consolas"/>
          <w:sz w:val="20"/>
          <w:szCs w:val="20"/>
          <w:color w:val="000000"/>
        </w:rPr>
        <w:t xml:space="preserve">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כמו כן נקבעה עדיפות ל-</w:t>
      </w:r>
      <w:r>
        <w:rPr>
          <w:rFonts w:asciiTheme="majorBidi" w:hAnsiTheme="majorBidi" w:cstheme="majorBidi"/>
          <w:color w:val="000000"/>
        </w:rPr>
        <w:t xml:space="preserve">EX/MEM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על פני </w:t>
      </w:r>
      <w:r>
        <w:rPr>
          <w:rFonts w:asciiTheme="majorBidi" w:hAnsiTheme="majorBidi" w:cstheme="majorBidi"/>
          <w:color w:val="000000"/>
        </w:rPr>
        <w:t xml:space="preserve">MEM/WB — "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הכותב האחרון מנצח".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FORWARD_UNIT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5.3 ‏load-use hazard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‏forwarding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מלא מכסה כמעט את כל תלויות הנתונים, אך לא את זו: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רק בסוף שלב </w:t>
      </w:r>
      <w:r>
        <w:rPr>
          <w:rFonts w:asciiTheme="majorBidi" w:hAnsiTheme="majorBidi" w:cstheme="majorBidi"/>
          <w:color w:val="000000"/>
        </w:rPr>
        <w:t xml:space="preserve">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בעוד ההוראה הצמודה אחריה זקוקה לו כבר בתחילת שלב 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שלה — באותו מחזור עצמו. אין דרך להזרים נתון אחורה בזמן, ולכן נדרש </w:t>
      </w:r>
      <w:r>
        <w:rPr>
          <w:rFonts w:asciiTheme="majorBidi" w:hAnsiTheme="majorBidi" w:cstheme="majorBidi"/>
          <w:color w:val="000000"/>
        </w:rPr>
        <w:t xml:space="preserve">stall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מחזור אחד.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stall = ex_MemRead AND (ex_rd ≠ x0) AND (ex_rd = id_rs1 OR ex_rd = id_rs2)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‏</w:t>
      </w:r>
      <w:r>
        <w:rPr>
          <w:rFonts w:ascii="Consolas" w:hAnsi="Consolas" w:cs="Consolas"/>
          <w:sz w:val="20"/>
          <w:szCs w:val="20"/>
          <w:color w:val="000000"/>
        </w:rPr>
        <w:t xml:space="preserve">HAZARD_UNIT.vhd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>
        <w:rPr>
          <w:rFonts w:asciiTheme="majorBidi" w:hAnsiTheme="majorBidi" w:cstheme="majorBidi"/>
          <w:color w:val="000000"/>
        </w:rPr>
        <w:t xml:space="preserve">IFETCH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מקפיא את ה-</w:t>
      </w:r>
      <w:r>
        <w:rPr>
          <w:rFonts w:asciiTheme="majorBidi" w:hAnsiTheme="majorBidi" w:cstheme="majorBidi"/>
          <w:color w:val="000000"/>
        </w:rPr>
        <w:t xml:space="preserve">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ואת אוגר </w:t>
      </w:r>
      <w:r>
        <w:rPr>
          <w:rFonts w:asciiTheme="majorBidi" w:hAnsiTheme="majorBidi" w:cstheme="majorBidi"/>
          <w:color w:val="000000"/>
        </w:rPr>
        <w:t xml:space="preserve">IF/ID,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color w:val="000000"/>
        </w:rPr>
        <w:t xml:space="preserve">IDECODE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מזריק בועה לאוגר </w:t>
      </w:r>
      <w:r>
        <w:rPr>
          <w:rFonts w:asciiTheme="majorBidi" w:hAnsiTheme="majorBidi" w:cstheme="majorBidi"/>
          <w:color w:val="000000"/>
        </w:rPr>
        <w:t xml:space="preserve">ID/EX.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מחזור אחד מספיק: אחריו ההוראה הצורכת מגיעה ל-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בעוד ה-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WB,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ואז הנתון מוזרם אליה ב-</w:t>
      </w:r>
      <w:r>
        <w:rPr>
          <w:rFonts w:asciiTheme="majorBidi" w:hAnsiTheme="majorBidi" w:cstheme="majorBidi"/>
          <w:color w:val="000000"/>
        </w:rPr>
        <w:t xml:space="preserve">FWD_WB.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HAZARD_UNIT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5.4 ‏control hazards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בלתי־מותנות מוכרעות בשלב הרביעי, </w:t>
      </w:r>
      <w:r>
        <w:rPr>
          <w:rFonts w:asciiTheme="majorBidi" w:hAnsiTheme="majorBidi" w:cstheme="majorBidi"/>
          <w:color w:val="000000"/>
        </w:rPr>
        <w:t xml:space="preserve">MEM.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בזמן שההוראה המסתעפת מתקדמת מ-</w:t>
      </w:r>
      <w:r>
        <w:rPr>
          <w:rFonts w:asciiTheme="majorBidi" w:hAnsiTheme="majorBidi" w:cstheme="majorBidi"/>
          <w:color w:val="000000"/>
        </w:rPr>
        <w:t xml:space="preserve">IF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ל-</w:t>
      </w:r>
      <w:r>
        <w:rPr>
          <w:rFonts w:asciiTheme="majorBidi" w:hAnsiTheme="majorBidi" w:cstheme="majorBidi"/>
          <w:color w:val="000000"/>
        </w:rPr>
        <w:t xml:space="preserve">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ממשיכה לשלוף ספקולטיבית. כשמתברר שההסתעפות נלקחת, שלוש ההוראות הצעירות ממנה — באוגרי </w:t>
      </w:r>
      <w:r>
        <w:rPr>
          <w:rFonts w:asciiTheme="majorBidi" w:hAnsiTheme="majorBidi" w:cstheme="majorBidi"/>
          <w:color w:val="000000"/>
        </w:rPr>
        <w:t xml:space="preserve">IF/ID, ID/EX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EX/MEM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שגויות ויש לבטלן. מכאן שעומק ה-</w:t>
      </w:r>
      <w:r>
        <w:rPr>
          <w:rFonts w:asciiTheme="majorBidi" w:hAnsiTheme="majorBidi" w:cstheme="majorBidi"/>
          <w:color w:val="000000"/>
        </w:rPr>
        <w:t xml:space="preserve">flush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3, וזהו המקדם </w:t>
      </w:r>
      <w:r>
        <w:rPr>
          <w:rFonts w:asciiTheme="majorBidi" w:hAnsiTheme="majorBidi" w:cstheme="majorBidi"/>
          <w:color w:val="000000"/>
        </w:rPr>
        <w:t xml:space="preserve">depth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שבנוסחת ה-</w:t>
      </w:r>
      <w:r>
        <w:rPr>
          <w:rFonts w:asciiTheme="majorBidi" w:hAnsiTheme="majorBidi" w:cstheme="majorBidi"/>
          <w:color w:val="000000"/>
        </w:rPr>
        <w:t xml:space="preserve">IPC.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>
        <w:rPr>
          <w:rFonts w:asciiTheme="majorBidi" w:hAnsiTheme="majorBidi" w:cstheme="majorBidi"/>
          <w:color w:val="000000"/>
        </w:rPr>
        <w:t xml:space="preserve">stall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flush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פעילים באותו מחזור. במקרה כזה ה-</w:t>
      </w:r>
      <w:r>
        <w:rPr>
          <w:rFonts w:asciiTheme="majorBidi" w:hAnsiTheme="majorBidi" w:cstheme="majorBidi"/>
          <w:color w:val="000000"/>
        </w:rPr>
        <w:t xml:space="preserve">flush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גובר: ההוראה שגרמה ל-</w:t>
      </w:r>
      <w:r>
        <w:rPr>
          <w:rFonts w:asciiTheme="majorBidi" w:hAnsiTheme="majorBidi" w:cstheme="majorBidi"/>
          <w:color w:val="000000"/>
        </w:rPr>
        <w:t xml:space="preserve">redirect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נמצאת ב-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ולכן היא מבוגרת, וההוראה הצעירה עומדת להתבטל ממילא.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5.5 הכופל המפוצל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כדי לא להאריך את שלב ה-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בעומק הלוגי של סכימת שלושת האיברים, הכפל פוצל לשני שלבים: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מייצר את ארבעת המכפלים החלקיים </w:t>
      </w:r>
      <w:r>
        <w:rPr>
          <w:rFonts w:asciiTheme="majorBidi" w:hAnsiTheme="majorBidi" w:cstheme="majorBidi"/>
          <w:color w:val="000000"/>
        </w:rPr>
        <w:t xml:space="preserve">P0–P3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בני 16 הביט, שעוברים דרך אוגר </w:t>
      </w:r>
      <w:r>
        <w:rPr>
          <w:rFonts w:asciiTheme="majorBidi" w:hAnsiTheme="majorBidi" w:cstheme="majorBidi"/>
          <w:color w:val="000000"/>
        </w:rPr>
        <w:t xml:space="preserve">EX/MEM,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מצרף אותם ל-</w:t>
      </w:r>
      <w:r>
        <w:rPr>
          <w:rFonts w:ascii="Consolas" w:hAnsi="Consolas" w:cs="Consolas"/>
          <w:sz w:val="20"/>
          <w:szCs w:val="20"/>
          <w:color w:val="000000"/>
        </w:rPr>
        <w:t xml:space="preserve">res_o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— שתי הליבות מדווחות 4 יחידות.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הפיצול הזה הוא גם מה שקובע בפועל את ה-</w:t>
      </w:r>
      <w:r>
        <w:rPr>
          <w:rFonts w:asciiTheme="majorBidi" w:hAnsiTheme="majorBidi" w:cstheme="majorBidi"/>
          <w:color w:val="000000"/>
        </w:rPr>
        <w:t xml:space="preserve">fmax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pipeline.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המסלול הקריטי שנמדד (סעיף 9.3) מתחיל באוגר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ex_mem_mul_p1_q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>
        <w:rPr>
          <w:rFonts w:ascii="Consolas" w:hAnsi="Consolas" w:cs="Consolas"/>
          <w:sz w:val="20"/>
          <w:szCs w:val="20"/>
          <w:color w:val="000000"/>
        </w:rPr>
        <w:t xml:space="preserve">MEM|MUL2|middle_w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r>
        <w:rPr>
          <w:rFonts w:ascii="Consolas" w:hAnsi="Consolas" w:cs="Consolas"/>
          <w:sz w:val="20"/>
          <w:szCs w:val="20"/>
          <w:color w:val="000000"/>
        </w:rPr>
        <w:t xml:space="preserve">ex_mem_alu_res_q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דרך נתיב ה-</w:t>
      </w:r>
      <w:r>
        <w:rPr>
          <w:rFonts w:asciiTheme="majorBidi" w:hAnsiTheme="majorBidi" w:cstheme="majorBidi"/>
          <w:color w:val="000000"/>
        </w:rPr>
        <w:t xml:space="preserve">forwarding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חזרה ל-</w:t>
      </w:r>
      <w:r>
        <w:rPr>
          <w:rFonts w:asciiTheme="majorBidi" w:hAnsiTheme="majorBidi" w:cstheme="majorBidi"/>
          <w:color w:val="000000"/>
        </w:rPr>
        <w:t xml:space="preserve">EX.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23: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multiplier_1:MUL1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ארבעת המכפלים החלקיים 8×8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24: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multiplier_2:MUL2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צירוף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P0–P3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לתוצאה בת 32 ביט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5.6 המחלק אינו שלב ב-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שאלה שעלתה במהלך העבודה: האם לפצל את המחלק בין שלבים, כפי שפוצל הכופל? התשובה שלילית, ומקורה בחומר של המרצה עצמו.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7 של מעבדה 5 — תרשים מסלול הנתונים המלא של ה-</w:t>
      </w:r>
      <w:r>
        <w:rPr>
          <w:rFonts w:asciiTheme="majorBidi" w:hAnsiTheme="majorBidi" w:cstheme="majorBidi"/>
          <w:color w:val="000000"/>
        </w:rPr>
        <w:t xml:space="preserve">pipeline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מראה 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2)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ואינו מכיל מחלק כלל.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8 של מעבדה 5 — תרשים המודולים — מונה </w:t>
      </w:r>
      <w:r>
        <w:rPr>
          <w:rFonts w:asciiTheme="majorBidi" w:hAnsiTheme="majorBidi" w:cstheme="majorBidi"/>
          <w:color w:val="000000"/>
        </w:rPr>
        <w:t xml:space="preserve">IFETCH / IDECODE / EXECUTE / DMEMORY / WRITEBACK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PLL.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אין מחלק ואין </w:t>
      </w:r>
      <w:r>
        <w:rPr>
          <w:rFonts w:asciiTheme="majorBidi" w:hAnsiTheme="majorBidi" w:cstheme="majorBidi"/>
          <w:color w:val="000000"/>
        </w:rPr>
        <w:t xml:space="preserve">divclk.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9 של הפרויקט קורא למחלק במפורש </w:t>
      </w:r>
      <w:r>
        <w:rPr>
          <w:rFonts w:asciiTheme="majorBidi" w:hAnsiTheme="majorBidi" w:cstheme="majorBidi"/>
          <w:b/>
          <w:bCs/>
          <w:color w:val="000000"/>
        </w:rPr>
        <w:t xml:space="preserve">accelerator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(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אות הפעלה (</w:t>
      </w:r>
      <w:r>
        <w:rPr>
          <w:rFonts w:ascii="Consolas" w:hAnsi="Consolas" w:cs="Consolas"/>
          <w:sz w:val="20"/>
          <w:szCs w:val="20"/>
          <w:color w:val="000000"/>
        </w:rPr>
        <w:t xml:space="preserve">DIVENA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ואות עסוק (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</w:rPr>
        <w:t xml:space="preserve">).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המחלק אינו יחידה בתוך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ואינו באותו תחום שעון. אי אפשר לפצל אותו בין שלבים מהסיבה הפשוטה שאין לו שלבים בתוך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להתפצל אליהם. הוא מאיץ עם לחיצת יד, ותפקידה היחיד של לחיצת היד הוא לגרום לליבה להמתין. ההמתנה מסומנת ב-</w:t>
      </w:r>
      <w:r>
        <w:rPr>
          <w:rFonts w:ascii="Consolas" w:hAnsi="Consolas" w:cs="Consolas"/>
          <w:sz w:val="20"/>
          <w:szCs w:val="20"/>
          <w:color w:val="000000"/>
        </w:rPr>
        <w:t xml:space="preserve">hold_o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color w:val="000000"/>
        </w:rPr>
        <w:t xml:space="preserve">EX/MEM.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מאיץ החילוק ומנגנון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שלו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="Consolas" w:hAnsi="Consolas" w:cs="Consolas"/>
          <w:sz w:val="19"/>
          <w:szCs w:val="19"/>
          <w:color w:val="000000"/>
        </w:rPr>
        <w:t xml:space="preserve">DIV_ACCEL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ושרשראות ה-</w:t>
      </w:r>
      <w:r>
        <w:rPr>
          <w:rFonts w:ascii="Consolas" w:hAnsi="Consolas" w:cs="Consolas"/>
          <w:sz w:val="19"/>
          <w:szCs w:val="19"/>
          <w:color w:val="000000"/>
        </w:rPr>
        <w:t xml:space="preserve">SYNC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המחברות בין 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DIVCLK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5.7 מוני הניפוי ומשוואת ה-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מרחיבה את זו של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בארבע תוספות ניפוי, הנדרשות לחישוב ה-</w:t>
      </w:r>
      <w:r>
        <w:rPr>
          <w:rFonts w:asciiTheme="majorBidi" w:hAnsiTheme="majorBidi" w:cstheme="majorBidi"/>
          <w:color w:val="000000"/>
        </w:rPr>
        <w:t xml:space="preserve">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ולאימות ב-</w:t>
      </w:r>
      <w:r>
        <w:rPr>
          <w:rFonts w:asciiTheme="majorBidi" w:hAnsiTheme="majorBidi" w:cstheme="majorBidi"/>
          <w:color w:val="000000"/>
        </w:rPr>
        <w:t xml:space="preserve">Signal-Tap.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>
        <w:trPr>
          <w:jc w:val="center"/>
          <w:tblHeader/>
        </w:trPr>
        <w:tc>
          <w:tcPr>
            <w:tcW w:w="181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תפקיד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שעון מאז האיפוס — המכנה בנוסחת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stall.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סופר גם את מחזורי ההמתנה למחלק, וזו הסיבה שמשוואת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נסגרת גם בתוכנית עתירת חילוקים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FHCNT_o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אירועי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redirect 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אחד לכל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flush,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ולא שלושה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BPADDR_i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כתובת נקודת עצירה ברזולוציית מילה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STRIGGER_o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 הטריגר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Signal-Tap,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IFpc_o[12:2] == BPADDR_i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אותות הניפוי בישות העליונה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IPC = [ CLKCNT − ( STCNT + 4 + depth · FHCNT ) ] / CLKCNT ,   depth =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פירוש האיברים: מכלל מחזורי השעון מחסירים את מחזורי ה-</w:t>
      </w:r>
      <w:r>
        <w:rPr>
          <w:rFonts w:asciiTheme="majorBidi" w:hAnsiTheme="majorBidi" w:cstheme="majorBidi"/>
          <w:color w:val="000000"/>
        </w:rPr>
        <w:t xml:space="preserve">stall,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את 4 מחזורי מילוי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בתחילת הריצה, ואת המחזורים שאבדו בכל אירוע </w:t>
      </w:r>
      <w:r>
        <w:rPr>
          <w:rFonts w:asciiTheme="majorBidi" w:hAnsiTheme="majorBidi" w:cstheme="majorBidi"/>
          <w:color w:val="000000"/>
        </w:rPr>
        <w:t xml:space="preserve">redirect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שלושה לכל </w:t>
      </w:r>
      <w:r>
        <w:rPr>
          <w:rFonts w:asciiTheme="majorBidi" w:hAnsiTheme="majorBidi" w:cstheme="majorBidi"/>
          <w:color w:val="000000"/>
        </w:rPr>
        <w:t xml:space="preserve">flush.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מה שנותר הוא מספר ההוראות שפרשו בפועל. האימות המספרי מופיע בסעיף 10.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פער שנמצא ויש לסגור לפני ההדגמה: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ברמת ה-</w:t>
      </w:r>
      <w:r>
        <w:rPr>
          <w:rFonts w:asciiTheme="majorBidi" w:hAnsiTheme="majorBidi" w:cstheme="majorBidi"/>
          <w:color w:val="000000"/>
        </w:rPr>
        <w:t xml:space="preserve">FPGA top,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 לאפס דרך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 =&gt; FALSE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טריגר ה-</w:t>
      </w:r>
      <w:r>
        <w:rPr>
          <w:rFonts w:asciiTheme="majorBidi" w:hAnsiTheme="majorBidi" w:cstheme="majorBidi"/>
          <w:color w:val="000000"/>
        </w:rPr>
        <w:t xml:space="preserve">Signal-Tap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יכול לירות רק ב-</w:t>
      </w:r>
      <w:r>
        <w:rPr>
          <w:rFonts w:asciiTheme="majorBidi" w:hAnsiTheme="majorBidi" w:cstheme="majorBidi"/>
          <w:color w:val="000000"/>
        </w:rPr>
        <w:t xml:space="preserve">PC=0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ואינו ניתן להזזה מ-</w:t>
      </w:r>
      <w:r>
        <w:rPr>
          <w:rFonts w:asciiTheme="majorBidi" w:hAnsiTheme="majorBidi" w:cstheme="majorBidi"/>
          <w:color w:val="000000"/>
        </w:rPr>
        <w:t xml:space="preserve">SW7–SW0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כפי שסעיף 6.</w:t>
      </w:r>
      <w:r>
        <w:rPr>
          <w:rFonts w:asciiTheme="majorBidi" w:hAnsiTheme="majorBidi" w:cstheme="majorBidi"/>
          <w:color w:val="000000"/>
        </w:rPr>
        <w:t xml:space="preserve">iii.a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דורש. הפורט </w:t>
      </w:r>
      <w:r>
        <w:rPr>
          <w:rFonts w:ascii="Consolas" w:hAnsi="Consolas" w:cs="Consolas"/>
          <w:sz w:val="20"/>
          <w:szCs w:val="20"/>
          <w:color w:val="000000"/>
        </w:rPr>
        <w:t xml:space="preserve">SW_i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קיים ברמה העליונה, ולכן התיקון קטן — חיווט </w:t>
      </w:r>
      <w:r>
        <w:rPr>
          <w:rFonts w:ascii="Consolas" w:hAnsi="Consolas" w:cs="Consolas"/>
          <w:sz w:val="20"/>
          <w:szCs w:val="20"/>
          <w:color w:val="000000"/>
        </w:rPr>
        <w:t xml:space="preserve">SW_i(7 DOWNTO 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בנפרד מהגנריק, שתפקידו להסיר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פיני תצפית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לנתק את כניסת הטריגר.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6. תוצאות </w:t>
      </w:r>
      <w:r>
        <w:rPr>
          <w:rFonts w:asciiTheme="majorBidi" w:hAnsiTheme="majorBidi" w:cstheme="majorBidi"/>
          <w:color w:val="000000"/>
        </w:rPr>
        <w:t xml:space="preserve">RTL Viewer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לאחר הסינתזה נבחן התכן ב-</w:t>
      </w:r>
      <w:r>
        <w:rPr>
          <w:rFonts w:asciiTheme="majorBidi" w:hAnsiTheme="majorBidi" w:cstheme="majorBidi"/>
          <w:color w:val="000000"/>
        </w:rPr>
        <w:t xml:space="preserve">RTL Viewer,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כדי לוודא שהמבנה שהתקבל תואם לתרשימי המיקרו־ארכיטקטורה. מכיוון שהתכן העליון וגם הליבה מבניים, הבלוקים בתצוגה מתאימים אחד־לאחד לבלוקים שבאיורים.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6.1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RTL Viewer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single-cycle.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קיים רק צילום הישות העליונה (איור 2 בדוח זה). נדרשים צילומים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RV32IM_CORE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ותת־המודולים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IFETCH / IDECODE / CONTROL / EXECUTE / MUL16 / DMEMORY,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ושל ההיקפיים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ADDR_DECODER / GPO_PORT / BASIC_TIMER / INTERRUPT_CTRL / DIV_UNIT / UART_PERIPH,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מתוך פרויקט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Quartus/RV32IMscMCU.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סעיף 10.2 של ההגדרה דורש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RTL Viewer results"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ואינו מסתפק ברמה העליונה ]]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6.2 המימוש ה-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="Consolas" w:hAnsi="Consolas" w:cs="Consolas"/>
          <w:sz w:val="19"/>
          <w:szCs w:val="19"/>
          <w:color w:val="000000"/>
        </w:rPr>
        <w:t xml:space="preserve">RV32IMpipelinedMCU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הרמה העליונה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RV32IM_PIPE_CORE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חמשת השלבים,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hazards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CLOCK_TREE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שני מופעי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ALTPLL,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29: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כניסות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flush,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קובץ האוגרים 32×32, ייצור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immediate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ואוגר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ID/EX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היושב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לוגיקת הפענוח בתוך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ALU,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מחבר כתובת ההסתעפות ומופע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מרבב </w:t>
      </w:r>
      <w:r>
        <w:rPr>
          <w:rFonts w:ascii="Consolas" w:hAnsi="Consolas" w:cs="Consolas"/>
          <w:sz w:val="19"/>
          <w:szCs w:val="19"/>
          <w:color w:val="000000"/>
        </w:rPr>
        <w:t xml:space="preserve">mem_result_w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ונתיב </w:t>
      </w:r>
      <w:r>
        <w:rPr>
          <w:rFonts w:ascii="Consolas" w:hAnsi="Consolas" w:cs="Consolas"/>
          <w:sz w:val="19"/>
          <w:szCs w:val="19"/>
          <w:color w:val="000000"/>
        </w:rPr>
        <w:t xml:space="preserve">mem_forward_data_o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byteena_a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לגישות תת־מילה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WB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write-back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39: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USART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UART_PERIPH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UART_CORE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משדר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UART_TX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מקלט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UART_RX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7. תיאור קבצי ה-</w:t>
      </w:r>
      <w:r>
        <w:rPr>
          <w:rFonts w:asciiTheme="majorBidi" w:hAnsiTheme="majorBidi" w:cstheme="majorBidi"/>
          <w:color w:val="000000"/>
        </w:rPr>
        <w:t xml:space="preserve">HDL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10.4 של ההגדרה. שני העצים חולקים את רוב הקבצים; הטבלה השנייה מפרטת רק את מה שייחודי לעץ ה-</w:t>
      </w:r>
      <w:r>
        <w:rPr>
          <w:rFonts w:asciiTheme="majorBidi" w:hAnsiTheme="majorBidi" w:cstheme="majorBidi"/>
          <w:color w:val="000000"/>
        </w:rPr>
        <w:t xml:space="preserve">pipeline.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7.1 ‏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DUT/RV32IMscMCU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cond_compilation_package.vhd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פרמטרי קומפילציה מותנית: מיתוג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ModelSim/FPGA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), גודל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TCM,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רוחבי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G_GEN_INTERRUPT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הקובע אם התכן נבנה עם או בלי יכולת פסיקה (שורה 1 מול שורה 2 בטבלאות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PPA).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const_package.vhd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ומסכות ההוראות, קידוד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ALUOp,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קודי הגישה תת־מילה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מפת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CS_*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SFR_LANE_MASK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 והקידוד המדויק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INST_RETI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aux_package.vhd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הצהרות הרכיבים של כל התכן. אין בו לוגיקה.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הבא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PCHold_i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(עצירה עבור המחלק ועבור מחזור 1 של הפסיקה)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IntrVec_ctrl_i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(וקטור הפסיקה במחזור 2).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אוגרים 32×32, חילוץ שדות, חמש 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נוספו זרוע תוצאת המחלק, ניקוז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x3[0]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וכתיבות צד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gp[0]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עבור פרוטוקול הפסיקות.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צירופי.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(רוחב הגישה לזיכרון),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DivStart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DivSigned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barrel shifter,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שישה משווי הסתעפות, מחבר כתובת היעד ומופע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שלושה מתיקוני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חיים כאן.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הנכתב על השעון ההפוך.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byteena_a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שכפול נתיב הבית, חילוץ והרחבת סימן,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dtcm_cs_i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שכתיבות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לא ייכתבו גם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RAM.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MUL16.vhd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כופל 16×16→32 מארבעה מכפלים חלקיים.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למעבדה 5.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המבנית. מקבלת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שולטת באפיק הנתונים בן 14 הביט, יוצרת מופע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DIV_UNIT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ומריצה את מכונת המצבים של הכניסה לפסיקה.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RV32IMscMCU.vhd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הכרטיס. מחווטת את עץ השעונים, הליבה, מפענח הכתובות,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הטיימר, בקר הפסיקות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ADDR_DECODER.vhd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המפענח של איור 5. מפצל את מרחב 14 הביט על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A13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מול דף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ומייצר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chip-select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חד־חם לכל אוגר ממופה.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CLOCK_TREE.vhd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בלוק עץ השעונים של איור 1: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baseclk50MHz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accelclk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מופעי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PLL_GEN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שעונים התנהגותיים.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PLL_GEN.vhd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מעטפת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שבה יחסי החלוקה והכפל הם גנריקים — הסיבה שאפשר לייצר שני תדרים שונים משני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המקורי ממעבדה 5,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נשמר לצורכי ייחוס; שום דבר אינו יוצר לו מופע.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SYNC.vhd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איורים 10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a/10b: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שיגור אופציונלי בתחום המקור ושני אוגרים בתחום היעד. רוחב ומספר דרגות כגנריקים.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GPO_PORT.vhd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פלט בן 8 ביט המופעל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CS·MemWrite·lane.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שבעה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4 ביט לשבע־מקטעים פעיל־נמוך. גוף זהה בית־בבית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BIDIRPIN.vhd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המאגר התלת־מצבי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3.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גוף זהה בית־בבית. יעד הקישור 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Bi-directional Data BUS (reminder)"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שבאיור 1.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BASIC_TIMER.vhd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 של איור 7: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בן 32 ביט, מחלק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BTSSEL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שני אוגרי 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ונתיב לכידה. שלד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מורחב ל-32 ביט.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INTERRUPT_CTRL.vhd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הבקר של עמודים 13–14: תפסי בקשה, מסכת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מקודד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TYPE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ולחיצת היד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DIV_ACCEL.vhd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השחזור הלא־מסומן של איור 9, על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מה שבין הליבה למאיץ: מעברי האופרנדים ולחיצת היד דרך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המעטפת המסומנת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ולוגיקת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done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UART_PERIPH.vhd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שלנו.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שכבת אוגרי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UCTL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overrun,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מצרפי, בחירת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ופולסי ניקוי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התאמה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uart.vhd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בזמן ריצה עם עיגול, וטעינה מחדש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&gt;=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שהחלפת קצב לא תתקע את המונה.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UART_TX.vhd / UART_RX.vhd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המשדר והמקלט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עם פורטי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PARITY_EVEN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במקום גנריק מחרוזת.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מייצא בנוסף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RX_BUSY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PARITY_ERROR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UART_PARITY.vhd / UART_DEBOUNCER.vhd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מחולל הזוגיות ומנטרל הריטוט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גוף 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למקור.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תיאור קובצי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HDL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7.2 ‏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DUT/RV32IMpipelinedMCU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מה שייחודי לו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IF/ID.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stall_i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מקפיא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flush_i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מזריק בועה ומפנה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ליעד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if_pc_o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מזין את 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האוגרים נכתב מפלט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והקריאות מתבצעות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כולל עקיפה לאותו מחזור.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על שתי כניסות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hold_o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המחלק שמבעבע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1 של הכפל: ארבעה מכפלים חלקיים 8×8 מ-16 הביטים התחתונים של האופרנדים המוזרמים.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מכיל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ואת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מרבב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mem_result_w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בוחר בין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לתוצאת הכפל ומזין גם את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2 של הכפל: מצרף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שעברו דרך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WB: PC+4 /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HAZARD_UNIT.vhd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interlock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הצירופי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load-use.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משווה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rs1/rs2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מול אוגרי היעד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ומניע את בחירת המרבבים.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RV32IM_PIPE_CORE.vhd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המבנית: הכרעת הסתעפויות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MEM, flush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בעומק 3, מוני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CLKCNT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FHCNT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אוגר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BPADDR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RV32IMpipelinedMCU.vhd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 — זהה בתפקידה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RV32IMscMCU.vhd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הקבצים הייחודיים לעץ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כל שאר הקבצים — החבילות, ההיקפיים, המחלק,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ועץ השעונים — זהים בשני העצים, ובדיקה אוטומטית (</w:t>
      </w:r>
      <w:r>
        <w:rPr>
          <w:rFonts w:ascii="Consolas" w:hAnsi="Consolas" w:cs="Consolas"/>
          <w:sz w:val="19"/>
          <w:szCs w:val="19"/>
          <w:color w:val="000000"/>
        </w:rPr>
        <w:t xml:space="preserve">tools/check_peripheral_copies.py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 מוודאת שהם נשארים זהים בית־בבית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 וריפיקציה ואימות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8.1 מתודולוגיה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8 של ההגדרה, עם </w:t>
      </w:r>
      <w:r>
        <w:rPr>
          <w:rFonts w:asciiTheme="majorBidi" w:hAnsiTheme="majorBidi" w:cstheme="majorBidi"/>
          <w:color w:val="000000"/>
        </w:rPr>
        <w:t xml:space="preserve">RARS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כמודל זהב: עבור כל אפליקציית </w:t>
      </w:r>
      <w:r>
        <w:rPr>
          <w:rFonts w:asciiTheme="majorBidi" w:hAnsiTheme="majorBidi" w:cstheme="majorBidi"/>
          <w:color w:val="000000"/>
        </w:rPr>
        <w:t xml:space="preserve">benchmark,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בסוף הריצה הוא התוצאה הנכונה, ומולו מושווה </w:t>
      </w:r>
      <w:r>
        <w:rPr>
          <w:rFonts w:ascii="Consolas" w:hAnsi="Consolas" w:cs="Consolas"/>
          <w:sz w:val="20"/>
          <w:szCs w:val="20"/>
          <w:color w:val="000000"/>
        </w:rPr>
        <w:t xml:space="preserve">DTCM.mem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>
        <w:rPr>
          <w:rFonts w:asciiTheme="majorBidi" w:hAnsiTheme="majorBidi" w:cstheme="majorBidi"/>
          <w:color w:val="000000"/>
        </w:rPr>
        <w:t xml:space="preserve">ISMCE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מהריצה על ה-</w:t>
      </w:r>
      <w:r>
        <w:rPr>
          <w:rFonts w:asciiTheme="majorBidi" w:hAnsiTheme="majorBidi" w:cstheme="majorBidi"/>
          <w:color w:val="000000"/>
        </w:rPr>
        <w:t xml:space="preserve">FPGA.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בדיקה עצמית (</w:t>
      </w:r>
      <w:r>
        <w:rPr>
          <w:rFonts w:asciiTheme="majorBidi" w:hAnsiTheme="majorBidi" w:cstheme="majorBidi"/>
          <w:b/>
          <w:bCs/>
          <w:color w:val="000000"/>
        </w:rPr>
        <w:t xml:space="preserve">self-checking)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color w:val="000000"/>
        </w:rPr>
        <w:t xml:space="preserve">testbench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מכיל את הערכים הצפויים, משווה אליהם אוטומטית, ומדפיס שורת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PASS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FAIL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(</w:t>
      </w:r>
      <w:r>
        <w:rPr>
          <w:rFonts w:asciiTheme="majorBidi" w:hAnsiTheme="majorBidi" w:cstheme="majorBidi"/>
          <w:color w:val="000000"/>
        </w:rPr>
        <w:t xml:space="preserve">assertions)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בסך הכול, שתיהן ב-</w:t>
      </w:r>
      <w:r>
        <w:rPr>
          <w:rFonts w:ascii="Consolas" w:hAnsi="Consolas" w:cs="Consolas"/>
          <w:sz w:val="20"/>
          <w:szCs w:val="20"/>
          <w:color w:val="000000"/>
        </w:rPr>
        <w:t xml:space="preserve">Auxilary/Lab3/TB/tb_top.vhd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— כלומר לא הייתה נקודת מוצא לבדיקה אוטומטית, והיא נבנתה מאפס.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העצים נסגרים בפקודת רגרסיה אחת כל אחד, המריצה את כל הבדיקות, מנקדת אותן לפי שורת ה-</w:t>
      </w:r>
      <w:r>
        <w:rPr>
          <w:rFonts w:ascii="Consolas" w:hAnsi="Consolas" w:cs="Consolas"/>
          <w:sz w:val="20"/>
          <w:szCs w:val="20"/>
          <w:color w:val="000000"/>
        </w:rPr>
        <w:t xml:space="preserve">VERDICT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SIM\RV32IMscMCU        &amp;&amp;  vsim -c -do regress.do   (21 </w:t>
      </w:r>
      <w:r>
        <w:rPr>
          <w:rFonts w:ascii="Consolas" w:hAnsi="Consolas" w:cs="Consolas"/>
          <w:sz w:val="18"/>
          <w:szCs w:val="18"/>
          <w:color w:val="000000"/>
          <w:rtl/>
          <w:lang w:bidi="he-IL"/>
        </w:rPr>
        <w:t xml:space="preserve">בדיקות)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SIM\RV32IMpipelinedMCU &amp;&amp;  vsim -c -do regress.do   (13 </w:t>
      </w:r>
      <w:r>
        <w:rPr>
          <w:rFonts w:ascii="Consolas" w:hAnsi="Consolas" w:cs="Consolas"/>
          <w:sz w:val="18"/>
          <w:szCs w:val="18"/>
          <w:color w:val="000000"/>
          <w:rtl/>
          <w:lang w:bidi="he-IL"/>
        </w:rPr>
        <w:t xml:space="preserve">בדיקות)</w:t>
      </w:r>
    </w:p>
    <w:p>
      <w:pPr>
        <w:spacing w:after="120"/>
      </w:pP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8.2 חבילת הבדיקות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9"/>
        <w:gridCol w:w="7384"/>
      </w:tblGrid>
      <w:tr>
        <w:trPr>
          <w:jc w:val="center"/>
          <w:tblHeader/>
        </w:trPr>
        <w:tc>
          <w:tcPr>
            <w:tcW w:w="19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נבדק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מכוונת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56 חנויות (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stores)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המכסות את קבוצות ההוראות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זו הבדיקה שאיתרה את שבעת הפגמים שבסעיף 3.2.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שלוש בדיקות: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test0,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נתיב הקריאה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ובדיקה מכוונת בת 35 חנויות מדויקות הכוללת קריאה חוזרת של כל שבעת אוגרי הפלט.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הכתובות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כתובות, גדלי גישה,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aliasing 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הבדיקה שמוודאת שכתיבה ל-0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x2000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אינה נופלת גם על מילה 0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מאיץ החילוק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אופרנדים רגילים, מקרי קצה, חלוקה באפס, וזמן ההשהיה. בנוסף מודל תוכנה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tools/model_div_accel.py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 המשמש ליצירת הערכים הצפויים.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לכידה, ופסיקה — כולל בדיקה ברמת האפיק המוודאת את התנהגות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הפסיקות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מיסוך, עדיפות, פסיקות בו־זמניות, התנהגות החזרה, וניקוי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לפי ארבעת הכללים.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פרוטוקול הכניסה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מחזורי הכניסה, מחזור אחר מחזור, מול עמוד 15 של ההגדרה.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שידור, קליטה, קצב שידור, מסגור, חוצצים, שגיאות ופסיקות — כולל לולאה חוזרת (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loopback)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מפין לפין, ובדיקת התפריט של סעיף 8 שבה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משחק את תפקיד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סנכרון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בשני יחסי שעון.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אפליקציות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benchmark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ארבע אפליקציות הפסיקות ואפליקציית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מול תמונות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מודל הזהב.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קבוצות הבדיקה המרכיבות את חבילת הרגרסיה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בנוסף לבדיקות ה-</w:t>
      </w:r>
      <w:r>
        <w:rPr>
          <w:rFonts w:asciiTheme="majorBidi" w:hAnsiTheme="majorBidi" w:cstheme="majorBidi"/>
          <w:color w:val="000000"/>
        </w:rPr>
        <w:t xml:space="preserve">VHDL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קיימים חמישה מודלי תוכנה בפייתון — למחלק, ליחידת החילוק, לטיימר, לבקר הפסיקות ול-</w:t>
      </w:r>
      <w:r>
        <w:rPr>
          <w:rFonts w:asciiTheme="majorBidi" w:hAnsiTheme="majorBidi" w:cstheme="majorBidi"/>
          <w:color w:val="000000"/>
        </w:rPr>
        <w:t xml:space="preserve">UART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המשמשים לייצור הערכים הצפויים. הפרדה זו חשובה: הערך הצפוי מגיע ממודל עצמאי ולא מהרצה של אותו </w:t>
      </w:r>
      <w:r>
        <w:rPr>
          <w:rFonts w:asciiTheme="majorBidi" w:hAnsiTheme="majorBidi" w:cstheme="majorBidi"/>
          <w:color w:val="000000"/>
        </w:rPr>
        <w:t xml:space="preserve">RTL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שנבדק.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8.3 אפליקציות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אפליקציות ה-</w:t>
      </w:r>
      <w:r>
        <w:rPr>
          <w:rFonts w:asciiTheme="majorBidi" w:hAnsiTheme="majorBidi" w:cstheme="majorBidi"/>
          <w:color w:val="000000"/>
        </w:rPr>
        <w:t xml:space="preserve">GPIO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בודקות את נתיב הכתיבה, את נתיב הקריאה ואת מפענח הכתובות. </w:t>
      </w:r>
      <w:r>
        <w:rPr>
          <w:rFonts w:asciiTheme="majorBidi" w:hAnsiTheme="majorBidi" w:cstheme="majorBidi"/>
          <w:color w:val="000000"/>
        </w:rPr>
        <w:t xml:space="preserve">test0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סופרת כלפי מעלה ומציגה את הערך בנפרד על כל התקן פלט; </w:t>
      </w:r>
      <w:r>
        <w:rPr>
          <w:rFonts w:asciiTheme="majorBidi" w:hAnsiTheme="majorBidi" w:cstheme="majorBidi"/>
          <w:color w:val="000000"/>
        </w:rPr>
        <w:t xml:space="preserve">test1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בוחרת כיוון ספירה לפי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43: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סופר 000→001→002→003, ובמקביל שש 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עוברות 40→79→24→30 — הקידוד הפעיל־נמוך של הספרות 0,1,2,3. הפרשי הזמן בין העדכונים משקפים את העובדה שהתוכנית כותבת לכל התקן בנפרד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44: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000→005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עוקבות עד לקידוד 12 (הספרה 5)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45: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תוכנית, אותו חומרה, כיוון הפוך: ההוכחה שנתיב הקריאה של </w:t>
      </w:r>
      <w:r>
        <w:rPr>
          <w:rFonts w:ascii="Consolas" w:hAnsi="Consolas" w:cs="Consolas"/>
          <w:sz w:val="19"/>
          <w:szCs w:val="19"/>
          <w:color w:val="000000"/>
        </w:rPr>
        <w:t xml:space="preserve">PORT_SW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דרך המאגר התלת־מצבי אכן מגיע אל המעבד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46: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47: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ריצה ארוכה שבה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יורד 0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AC→09A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מתעדכנות בקצב שונה זו מזו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אותן שלוש האפליקציות הורצו גם על המימוש ה-</w:t>
      </w:r>
      <w:r>
        <w:rPr>
          <w:rFonts w:asciiTheme="majorBidi" w:hAnsiTheme="majorBidi" w:cstheme="majorBidi"/>
          <w:color w:val="000000"/>
        </w:rPr>
        <w:t xml:space="preserve">pipeline,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והתוצאה הפונקציונלית זהה. ההשוואה הזו חשובה במיוחד עבור נתיב הקריאה: קריאת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>
        <w:rPr>
          <w:rFonts w:asciiTheme="majorBidi" w:hAnsiTheme="majorBidi" w:cstheme="majorBidi"/>
          <w:color w:val="000000"/>
        </w:rPr>
        <w:t xml:space="preserve">load-use interlock.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48: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49: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50: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תוצאה כמו במימוש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כלומר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interlock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מטפלים נכון בתלות שבין קריאת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להסתעפות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8.4 אפליקציית ה-</w:t>
      </w:r>
      <w:r>
        <w:rPr>
          <w:rFonts w:asciiTheme="majorBidi" w:hAnsiTheme="majorBidi" w:cstheme="majorBidi"/>
          <w:color w:val="000000"/>
        </w:rPr>
        <w:t xml:space="preserve">RV32IM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איטרציה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16 חילוקים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תחילת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נראים שני תחומי השעון בקבוצת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— </w:t>
      </w:r>
      <w:r>
        <w:rPr>
          <w:rFonts w:ascii="Consolas" w:hAnsi="Consolas" w:cs="Consolas"/>
          <w:sz w:val="19"/>
          <w:szCs w:val="19"/>
          <w:color w:val="000000"/>
        </w:rPr>
        <w:t xml:space="preserve">mclk_i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הירוק ו-</w:t>
      </w:r>
      <w:r>
        <w:rPr>
          <w:rFonts w:ascii="Consolas" w:hAnsi="Consolas" w:cs="Consolas"/>
          <w:sz w:val="19"/>
          <w:szCs w:val="19"/>
          <w:color w:val="000000"/>
        </w:rPr>
        <w:t xml:space="preserve">divclk_i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המהיר יותר בסגול — ומכונת המצבים עוברת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IDLE → LAUNCH → WAIT RISE → WAIT FALL. </w:t>
      </w:r>
      <w:r>
        <w:rPr>
          <w:rFonts w:ascii="Consolas" w:hAnsi="Consolas" w:cs="Consolas"/>
          <w:sz w:val="19"/>
          <w:szCs w:val="19"/>
          <w:color w:val="000000"/>
        </w:rPr>
        <w:t xml:space="preserve">pc_hold_w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ומחזיק 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למשך החילוק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סיום החילוק. </w:t>
      </w:r>
      <w:r>
        <w:rPr>
          <w:rFonts w:ascii="Consolas" w:hAnsi="Consolas" w:cs="Consolas"/>
          <w:sz w:val="19"/>
          <w:szCs w:val="19"/>
          <w:color w:val="000000"/>
        </w:rPr>
        <w:t xml:space="preserve">state_q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מגיע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DONE, </w:t>
      </w:r>
      <w:r>
        <w:rPr>
          <w:rFonts w:ascii="Consolas" w:hAnsi="Consolas" w:cs="Consolas"/>
          <w:sz w:val="19"/>
          <w:szCs w:val="19"/>
          <w:color w:val="000000"/>
        </w:rPr>
        <w:t xml:space="preserve">quotient_o = 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remainder_o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עבור 7÷2 — התוצאה הנכונה — ומיד לאחר מכן מתחיל החילוק הבא (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LAUNCH).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המרווח בין שני הסמנים הוא 1500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ns,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כלומר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15 מחזורי ליבה לכל חילוק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במחזור בדיקה של 100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הערך הזה — 15 מחזורים לחילוק — הוא לא רק תצפית; הוא נכנס לחישוב בסעיף 10 ומאומת שם בנפרד מול מוני החומרה.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single-cycle: </w:t>
      </w:r>
      <w:r>
        <w:rPr>
          <w:rFonts w:ascii="Consolas" w:hAnsi="Consolas" w:cs="Consolas"/>
          <w:sz w:val="19"/>
          <w:szCs w:val="19"/>
          <w:color w:val="000000"/>
        </w:rPr>
        <w:t xml:space="preserve">pc_o = 0068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instruction_o = 00000063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(הקפיצה העצמית </w:t>
      </w:r>
      <w:r>
        <w:rPr>
          <w:rFonts w:ascii="Consolas" w:hAnsi="Consolas" w:cs="Consolas"/>
          <w:sz w:val="19"/>
          <w:szCs w:val="19"/>
          <w:color w:val="000000"/>
        </w:rPr>
        <w:t xml:space="preserve">beq x0,x0,0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), </w:t>
      </w:r>
      <w:r>
        <w:rPr>
          <w:rFonts w:ascii="Consolas" w:hAnsi="Consolas" w:cs="Consolas"/>
          <w:sz w:val="19"/>
          <w:szCs w:val="19"/>
          <w:color w:val="000000"/>
        </w:rPr>
        <w:t xml:space="preserve">brTaken_o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19"/>
          <w:szCs w:val="19"/>
          <w:color w:val="000000"/>
        </w:rPr>
        <w:t xml:space="preserve">mclk_cnt_o = 372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כאן נראים חמשת השלבים בו־זמנית (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IFpc…WBpc),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מראה את </w:t>
      </w:r>
      <w:r>
        <w:rPr>
          <w:rFonts w:ascii="Consolas" w:hAnsi="Consolas" w:cs="Consolas"/>
          <w:sz w:val="19"/>
          <w:szCs w:val="19"/>
          <w:color w:val="000000"/>
        </w:rPr>
        <w:t xml:space="preserve">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EX/MEM. </w:t>
      </w:r>
      <w:r>
        <w:rPr>
          <w:rFonts w:ascii="Consolas" w:hAnsi="Consolas" w:cs="Consolas"/>
          <w:sz w:val="19"/>
          <w:szCs w:val="19"/>
          <w:color w:val="000000"/>
        </w:rPr>
        <w:t xml:space="preserve">STCNT_o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מטפס מ-124 ל-140 בזמן החילוק — כלומר מחזורי ההמתנה למאיץ נספרים כ-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stalls,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וזו הסיבה שמשוואת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נסגרת גם בתוכנית עתירת חילוקים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</w:t>
      </w:r>
      <w:r>
        <w:rPr>
          <w:rFonts w:ascii="Consolas" w:hAnsi="Consolas" w:cs="Consolas"/>
          <w:sz w:val="19"/>
          <w:szCs w:val="19"/>
          <w:color w:val="000000"/>
        </w:rPr>
        <w:t xml:space="preserve">CLKCNT_o = 405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STCNT_o = 248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FHCNT_o = 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חמשת השלבים מראים את לולאת הקפיצה העצמית, שבה </w:t>
      </w:r>
      <w:r>
        <w:rPr>
          <w:rFonts w:ascii="Consolas" w:hAnsi="Consolas" w:cs="Consolas"/>
          <w:sz w:val="19"/>
          <w:szCs w:val="19"/>
          <w:color w:val="000000"/>
        </w:rPr>
        <w:t xml:space="preserve">FHCNT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ממשיך לעלות (7→8→9) מפני שכל איטרציה של הלולאה האינסופית היא אירוע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נוסף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8.5 אפליקציות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ModelSim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לארבע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Interrupt-based IO (test1–test4).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סעיף 10.6 של ההגדרה דורש במפורש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waveforms for benchmark applications test4-test1",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ואלה האפליקציות היחידות בחומר הממוספרות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test1..test4.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הבדיקות עצמן קיימות ורצות (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run_bench_test1.do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 …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run_bench_test4.do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העצים), וחסרים רק צילומי המסך. נדרש לכל אחת מארבע האפליקציות: צילום תחילת ריצה, צילום של אירוע הפסיקה עצמו (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KEY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או טיימר), וצילום סוף ריצה עם המונים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תיאור התנהגות ארבע האפליקציות, לפי קובץ ה-</w:t>
      </w:r>
      <w:r>
        <w:rPr>
          <w:rFonts w:asciiTheme="majorBidi" w:hAnsiTheme="majorBidi" w:cstheme="majorBidi"/>
          <w:color w:val="000000"/>
        </w:rPr>
        <w:t xml:space="preserve">ReadMe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שסופק איתן: </w:t>
      </w:r>
      <w:r>
        <w:rPr>
          <w:rFonts w:asciiTheme="majorBidi" w:hAnsiTheme="majorBidi" w:cstheme="majorBidi"/>
          <w:color w:val="000000"/>
        </w:rPr>
        <w:t xml:space="preserve">test1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מריצה מכונת מצבים המונעת מ-</w:t>
      </w:r>
      <w:r>
        <w:rPr>
          <w:rFonts w:asciiTheme="majorBidi" w:hAnsiTheme="majorBidi" w:cstheme="majorBidi"/>
          <w:color w:val="000000"/>
        </w:rPr>
        <w:t xml:space="preserve">KEY1/KEY2/KEY3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ומדפיסה על תצוגות ה-</w:t>
      </w:r>
      <w:r>
        <w:rPr>
          <w:rFonts w:asciiTheme="majorBidi" w:hAnsiTheme="majorBidi" w:cstheme="majorBidi"/>
          <w:color w:val="000000"/>
        </w:rPr>
        <w:t xml:space="preserve">HEX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את איברי המערכים, את המנה ואת השארית — כלומר היא מפעילה בו־זמנית את נתיב הפסיקות ואת המאיץ; </w:t>
      </w:r>
      <w:r>
        <w:rPr>
          <w:rFonts w:asciiTheme="majorBidi" w:hAnsiTheme="majorBidi" w:cstheme="majorBidi"/>
          <w:color w:val="000000"/>
        </w:rPr>
        <w:t xml:space="preserve">test2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test3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בוחנות את הטיימר; ו-</w:t>
      </w:r>
      <w:r>
        <w:rPr>
          <w:rFonts w:asciiTheme="majorBidi" w:hAnsiTheme="majorBidi" w:cstheme="majorBidi"/>
          <w:color w:val="000000"/>
        </w:rPr>
        <w:t xml:space="preserve">test4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בוחנת את נתיב הלכידה (</w:t>
      </w:r>
      <w:r>
        <w:rPr>
          <w:rFonts w:asciiTheme="majorBidi" w:hAnsiTheme="majorBidi" w:cstheme="majorBidi"/>
          <w:color w:val="000000"/>
        </w:rPr>
        <w:t xml:space="preserve">capture).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סתירות באפליקציות שסופקו נרשמו ולא תוקנו במקור: הראשונה, ב-</w:t>
      </w:r>
      <w:r>
        <w:rPr>
          <w:rFonts w:asciiTheme="majorBidi" w:hAnsiTheme="majorBidi" w:cstheme="majorBidi"/>
          <w:color w:val="000000"/>
        </w:rPr>
        <w:t xml:space="preserve">test4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capture_init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>
        <w:rPr>
          <w:rFonts w:ascii="Consolas" w:hAnsi="Consolas" w:cs="Consolas"/>
          <w:sz w:val="20"/>
          <w:szCs w:val="20"/>
          <w:color w:val="000000"/>
        </w:rPr>
        <w:t xml:space="preserve">CAPMD1_CAPISEL3 = 0x07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="Consolas" w:hAnsi="Consolas" w:cs="Consolas"/>
          <w:sz w:val="20"/>
          <w:szCs w:val="20"/>
          <w:color w:val="000000"/>
        </w:rPr>
        <w:t xml:space="preserve">CAPISEL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>
        <w:rPr>
          <w:rFonts w:asciiTheme="majorBidi" w:hAnsiTheme="majorBidi" w:cstheme="majorBidi"/>
          <w:color w:val="000000"/>
        </w:rPr>
        <w:t xml:space="preserve">GND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ולא נוצר אף קצה לכידה — ההערות בקוד אומרות </w:t>
      </w:r>
      <w:r>
        <w:rPr>
          <w:rFonts w:asciiTheme="majorBidi" w:hAnsiTheme="majorBidi" w:cstheme="majorBidi"/>
          <w:color w:val="000000"/>
        </w:rPr>
        <w:t xml:space="preserve">GND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ואז </w:t>
      </w:r>
      <w:r>
        <w:rPr>
          <w:rFonts w:asciiTheme="majorBidi" w:hAnsiTheme="majorBidi" w:cstheme="majorBidi"/>
          <w:color w:val="000000"/>
        </w:rPr>
        <w:t xml:space="preserve">VCC,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והערך התואם להערות הוא 0</w:t>
      </w:r>
      <w:r>
        <w:rPr>
          <w:rFonts w:asciiTheme="majorBidi" w:hAnsiTheme="majorBidi" w:cstheme="majorBidi"/>
          <w:color w:val="000000"/>
        </w:rPr>
        <w:t xml:space="preserve">x06.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השנייה, </w:t>
      </w:r>
      <w:r>
        <w:rPr>
          <w:rFonts w:ascii="Consolas" w:hAnsi="Consolas" w:cs="Consolas"/>
          <w:sz w:val="20"/>
          <w:szCs w:val="20"/>
          <w:color w:val="000000"/>
        </w:rPr>
        <w:t xml:space="preserve">SEC_PERIOD = 20,000,000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÷8 נותן 8 שניות ולא "1</w:t>
      </w:r>
      <w:r>
        <w:rPr>
          <w:rFonts w:asciiTheme="majorBidi" w:hAnsiTheme="majorBidi" w:cstheme="majorBidi"/>
          <w:color w:val="000000"/>
        </w:rPr>
        <w:t xml:space="preserve">sec"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כפי שכתוב בהערה. בשני המקרים המקור נשמר ללא שינוי, ועותק מתוקן ומסומן בבירור משמש לאימות בלבד — כפי שדורש הכלל שה-</w:t>
      </w:r>
      <w:r>
        <w:rPr>
          <w:rFonts w:asciiTheme="majorBidi" w:hAnsiTheme="majorBidi" w:cstheme="majorBidi"/>
          <w:color w:val="000000"/>
        </w:rPr>
        <w:t xml:space="preserve">benchmark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חוזה.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8.6 השוואה מול מודל הזהב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נדרשת טבלת ההשוואה הסופית: עבור כל אפליקציה, האם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DTCM.mem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single-cycle,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DTCM.mem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זהים. הפקודה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batch_verify.do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 מפיקה בדיוק את ההשוואה הזו ומדפיסה אותה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פגם שנרשם בחומר שסופק: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Benchmark Apps/RV32IM/test1/output/RARS/DTCM.hex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— 16 מילים בו אינן מסכימות עם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וההפרש מתועד ולא "מתוקן" בשקט.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9. ניתוח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6 של ההגדרה דורש שלוש טבלאות אפיון — </w:t>
      </w:r>
      <w:r>
        <w:rPr>
          <w:rFonts w:asciiTheme="majorBidi" w:hAnsiTheme="majorBidi" w:cstheme="majorBidi"/>
          <w:color w:val="000000"/>
        </w:rPr>
        <w:t xml:space="preserve">Area, Performance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Power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ולכל אחת שלוש שורות, ומציין במפורש שצירוף צילום המסך של דוח ה-</w:t>
      </w:r>
      <w:r>
        <w:rPr>
          <w:rFonts w:asciiTheme="majorBidi" w:hAnsiTheme="majorBidi" w:cstheme="majorBidi"/>
          <w:color w:val="000000"/>
        </w:rPr>
        <w:t xml:space="preserve">Quartus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המתאים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שלוש השורות 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בלי יכולת פסיקה.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המלא, ליבה </w:t>
      </w:r>
      <w:r>
        <w:rPr>
          <w:rFonts w:asciiTheme="majorBidi" w:hAnsiTheme="majorBidi" w:cstheme="majorBidi"/>
          <w:color w:val="000000"/>
        </w:rPr>
        <w:t xml:space="preserve">single-cycle.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Pipelined 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 עם ליבת ה-</w:t>
      </w:r>
      <w:r>
        <w:rPr>
          <w:rFonts w:asciiTheme="majorBidi" w:hAnsiTheme="majorBidi" w:cstheme="majorBidi"/>
          <w:color w:val="000000"/>
        </w:rPr>
        <w:t xml:space="preserve">pipeline.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שורה 1 היא בנייה אמיתית ולא עריכה ידנית של הרשת.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G_GEN_INTERRUPT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שולט בה, ומה שהוא מסיר אינו שאלה של שיקול דעת: סעיף 5 של ההגדרה מכותרת "</w:t>
      </w:r>
      <w:r>
        <w:rPr>
          <w:rFonts w:asciiTheme="majorBidi" w:hAnsiTheme="majorBidi" w:cstheme="majorBidi"/>
          <w:color w:val="000000"/>
        </w:rPr>
        <w:t xml:space="preserve">GPIO peripherals ... </w:t>
      </w:r>
      <w:r>
        <w:rPr>
          <w:rFonts w:asciiTheme="majorBidi" w:hAnsiTheme="majorBidi" w:cstheme="majorBidi"/>
          <w:b/>
          <w:bCs/>
          <w:color w:val="000000"/>
        </w:rPr>
        <w:t xml:space="preserve">without</w:t>
      </w:r>
      <w:r>
        <w:rPr>
          <w:rFonts w:asciiTheme="majorBidi" w:hAnsiTheme="majorBidi" w:cstheme="majorBidi"/>
          <w:color w:val="000000"/>
        </w:rPr>
        <w:t xml:space="preserve"> interrupt capability"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ומונה שמונה, וסעיף 6 מכותרת "</w:t>
      </w:r>
      <w:r>
        <w:rPr>
          <w:rFonts w:asciiTheme="majorBidi" w:hAnsiTheme="majorBidi" w:cstheme="majorBidi"/>
          <w:color w:val="000000"/>
        </w:rPr>
        <w:t xml:space="preserve">Peripherals </w:t>
      </w:r>
      <w:r>
        <w:rPr>
          <w:rFonts w:asciiTheme="majorBidi" w:hAnsiTheme="majorBidi" w:cstheme="majorBidi"/>
          <w:b/>
          <w:bCs/>
          <w:color w:val="000000"/>
        </w:rPr>
        <w:t xml:space="preserve">with</w:t>
      </w:r>
      <w:r>
        <w:rPr>
          <w:rFonts w:asciiTheme="majorBidi" w:hAnsiTheme="majorBidi" w:cstheme="majorBidi"/>
          <w:color w:val="000000"/>
        </w:rPr>
        <w:t xml:space="preserve"> interrupt capability"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ומונה שתים־עשרה כתובות —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שלוש של ה-</w:t>
      </w:r>
      <w:r>
        <w:rPr>
          <w:rFonts w:asciiTheme="majorBidi" w:hAnsiTheme="majorBidi" w:cstheme="majorBidi"/>
          <w:color w:val="000000"/>
        </w:rPr>
        <w:t xml:space="preserve">USART,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חמש של ה-</w:t>
      </w:r>
      <w:r>
        <w:rPr>
          <w:rFonts w:asciiTheme="majorBidi" w:hAnsiTheme="majorBidi" w:cstheme="majorBidi"/>
          <w:color w:val="000000"/>
        </w:rPr>
        <w:t xml:space="preserve">Basic Timer,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אלה בדיוק ההיקפיים שהגנריק מסיר. בדיקה אוטומטית 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tools/check_config_defaults.py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מוודאת שהגנריק חוזר ל-</w:t>
      </w:r>
      <w:r>
        <w:rPr>
          <w:rFonts w:ascii="Consolas" w:hAnsi="Consolas" w:cs="Consolas"/>
          <w:sz w:val="20"/>
          <w:szCs w:val="20"/>
          <w:color w:val="000000"/>
        </w:rPr>
        <w:t xml:space="preserve">True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מדידה, כדי שבנייה שנשארה במצב המדידה לא תיכנס לתוצר בטעות.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9.1 שלוש טבלאות ה-</w:t>
      </w:r>
      <w:r>
        <w:rPr>
          <w:rFonts w:asciiTheme="majorBidi" w:hAnsiTheme="majorBidi" w:cstheme="majorBidi"/>
          <w:color w:val="000000"/>
        </w:rPr>
        <w:t xml:space="preserve">PPA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>
        <w:trPr>
          <w:jc w:val="center"/>
          <w:tblHeader/>
        </w:trPr>
        <w:tc>
          <w:tcPr>
            <w:tcW w:w="273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Logic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 9-bit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PLLs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3,958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1,771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4,461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2,059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4,802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2,526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15: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Area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צריכת המשאבים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Summary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המצורפים בסעיף 9.2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>
        <w:trPr>
          <w:jc w:val="center"/>
          <w:tblHeader/>
        </w:trPr>
        <w:tc>
          <w:tcPr>
            <w:tcW w:w="19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Critical path —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מהו תת־המודול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fMCLK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(= fsysclk)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23.55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דרך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אל 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Latch Clock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ולכן זהו מסלול חצי־מחזור. השהיית הנתונים 21.154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ns, slack 3.768 ns.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הסיום באוגר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ולא באוגר הכתובת הוא תוצאה ישירה של תמיכת הגישות תת־מילה (סעיף 3.3): שרשרת ייצור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ארוכה משרשרת הכתובת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אותו סוג מסלול — 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אל 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Latch Clock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חצי־מחזור. השהיית הנתונים 20.732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ns, slack 4.198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מלא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בתוך שלב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המכפל החלקי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ex_mem_mul_p1_q[2]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מחבר הצירוף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MEM|MUL2|middle_w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2 של הכופל,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ex_mem_alu_res_q[13]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כלומר הגורם המגביל הוא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תוצאת הכפל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חזרה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השהיית הנתונים 20.965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ns, slack 28.957 ns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מול יחס של 50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16: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Performance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תדר מרבי, המסלול הקריטי ותדר העבודה בפועל.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Summary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Report Timing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המצורפים בסעיף 9.3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>
        <w:trPr>
          <w:jc w:val="center"/>
          <w:tblHeader/>
        </w:trPr>
        <w:tc>
          <w:tcPr>
            <w:tcW w:w="296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Total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Static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Dynamic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220.02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38.55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76.03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221.78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40.49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227.02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105.54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45.67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17: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צריכת ההספק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Summary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המצורפים בסעיף 9.4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9.2 ‏Area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צריכת משאבים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(‏28.08.2026, 02:51). ‏3,958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יסודות לוגיים, 1,771 אוגרים, 105 פינים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 (‏28.08.2026, 03:00). ‏4,461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יסודות לוגיים, 2,059 אוגרים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Pipelined MCU with GPIO and Interrupt Capability (‏28.08.2026, 01:56). ‏4,802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יסודות לוגיים, 2,526 אוגרים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יכולת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1 → שורה 2) הוא ‎+503 יסודות לוגיים (‎+12.7%) ו-‎+288 אוגרים (‎+16.3%). זה בדיוק מה שמוסיפים בקר הפסיקות עם שלושת אוגריו ומקודד העדיפות, ה-</w:t>
      </w:r>
      <w:r>
        <w:rPr>
          <w:rFonts w:asciiTheme="majorBidi" w:hAnsiTheme="majorBidi" w:cstheme="majorBidi"/>
          <w:color w:val="000000"/>
        </w:rPr>
        <w:t xml:space="preserve">Basic Timer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מונה בן 32 ביט ושני אוגרי השוואה, ה-</w:t>
      </w:r>
      <w:r>
        <w:rPr>
          <w:rFonts w:asciiTheme="majorBidi" w:hAnsiTheme="majorBidi" w:cstheme="majorBidi"/>
          <w:color w:val="000000"/>
        </w:rPr>
        <w:t xml:space="preserve">USART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שכבת האוגרים שלו,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2 → שורה 3) הוא ‎+341 יסודות לוגיים (‎+7.6%) לעומת ‎+467 אוגרים (‎+22.7%). היחס הזה הוא החתימה הקלאסית של </w:t>
      </w:r>
      <w:r>
        <w:rPr>
          <w:rFonts w:asciiTheme="majorBidi" w:hAnsiTheme="majorBidi" w:cstheme="majorBidi"/>
          <w:color w:val="000000"/>
        </w:rPr>
        <w:t xml:space="preserve">pipeline: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המחיר משולם באוגרים, לא בלוגיקה. ארבעת אוגרי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חייבים לשמור בכל מחזור את ההוראה, ה-</w:t>
      </w:r>
      <w:r>
        <w:rPr>
          <w:rFonts w:asciiTheme="majorBidi" w:hAnsiTheme="majorBidi" w:cstheme="majorBidi"/>
          <w:color w:val="000000"/>
        </w:rPr>
        <w:t xml:space="preserve">PC,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שני האופרנדים, ה-</w:t>
      </w:r>
      <w:r>
        <w:rPr>
          <w:rFonts w:asciiTheme="majorBidi" w:hAnsiTheme="majorBidi" w:cstheme="majorBidi"/>
          <w:color w:val="000000"/>
        </w:rPr>
        <w:t xml:space="preserve">immediate,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מזהי האוגרים וכל אותות הבקרה — וכעת גם את ארבע תוצאות הביניים בנות 16 הביט של הכפל באוגר </w:t>
      </w:r>
      <w:r>
        <w:rPr>
          <w:rFonts w:asciiTheme="majorBidi" w:hAnsiTheme="majorBidi" w:cstheme="majorBidi"/>
          <w:color w:val="000000"/>
        </w:rPr>
        <w:t xml:space="preserve">EX/MEM.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נוספים להם שלושת מוני הניפוי בני 16 הביט ואוגר ה-</w:t>
      </w:r>
      <w:r>
        <w:rPr>
          <w:rFonts w:asciiTheme="majorBidi" w:hAnsiTheme="majorBidi" w:cstheme="majorBidi"/>
          <w:color w:val="000000"/>
        </w:rPr>
        <w:t xml:space="preserve">BPADDR.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ביטי הזיכרון זהים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131,072, כלומר שני זיכרונות של 8 </w:t>
      </w:r>
      <w:r>
        <w:rPr>
          <w:rFonts w:asciiTheme="majorBidi" w:hAnsiTheme="majorBidi" w:cstheme="majorBidi"/>
          <w:color w:val="000000"/>
        </w:rPr>
        <w:t xml:space="preserve">KiB.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אף אחת מהתוספות אינה מוסיפה זיכרון משובץ.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ארבעה כופלים משובצים בשלוש התצורות.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הם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— בדיוק כפי שמצופה מהאלגוריתם.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מספר הפינים זהה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105. זו תוצאה של דרישת סעיף 7: פיני התצפית ששימשו לאימות ב-</w:t>
      </w:r>
      <w:r>
        <w:rPr>
          <w:rFonts w:asciiTheme="majorBidi" w:hAnsiTheme="majorBidi" w:cstheme="majorBidi"/>
          <w:color w:val="000000"/>
        </w:rPr>
        <w:t xml:space="preserve">Signal-Tap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מוסרים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 (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לכן שלוש התצורות חושפות בדיוק את אותם פיני כרטיס: </w:t>
      </w:r>
      <w:r>
        <w:rPr>
          <w:rFonts w:asciiTheme="majorBidi" w:hAnsiTheme="majorBidi" w:cstheme="majorBidi"/>
          <w:color w:val="000000"/>
        </w:rPr>
        <w:t xml:space="preserve">clk, reset, SW, KEY, LEDR,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שש תצוגות </w:t>
      </w:r>
      <w:r>
        <w:rPr>
          <w:rFonts w:asciiTheme="majorBidi" w:hAnsiTheme="majorBidi" w:cstheme="majorBidi"/>
          <w:color w:val="000000"/>
        </w:rPr>
        <w:t xml:space="preserve">HEX,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שני פיני </w:t>
      </w:r>
      <w:r>
        <w:rPr>
          <w:rFonts w:asciiTheme="majorBidi" w:hAnsiTheme="majorBidi" w:cstheme="majorBidi"/>
          <w:color w:val="000000"/>
        </w:rPr>
        <w:t xml:space="preserve">UART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ומחבר ההרחבה.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שני </w:t>
      </w:r>
      <w:r>
        <w:rPr>
          <w:rFonts w:asciiTheme="majorBidi" w:hAnsiTheme="majorBidi" w:cstheme="majorBidi"/>
          <w:b/>
          <w:bCs/>
          <w:color w:val="000000"/>
        </w:rPr>
        <w:t xml:space="preserve">PLL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אחד ל-</w:t>
      </w:r>
      <w:r>
        <w:rPr>
          <w:rFonts w:asciiTheme="majorBidi" w:hAnsiTheme="majorBidi" w:cstheme="majorBidi"/>
          <w:color w:val="000000"/>
        </w:rPr>
        <w:t xml:space="preserve">MCLK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ואחד ל-</w:t>
      </w:r>
      <w:r>
        <w:rPr>
          <w:rFonts w:asciiTheme="majorBidi" w:hAnsiTheme="majorBidi" w:cstheme="majorBidi"/>
          <w:color w:val="000000"/>
        </w:rPr>
        <w:t xml:space="preserve">ACCELCLK,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כפי שמפורט בסעיף 2.3.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9.3 ‏Performance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תדר מרבי ומסלול קריטי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59: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GPIO: ‏23.55 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הליבה ו-147.04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המאיץ. השורה </w:t>
      </w:r>
      <w:r>
        <w:rPr>
          <w:rFonts w:ascii="Consolas" w:hAnsi="Consolas" w:cs="Consolas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ואינה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60: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Capability: ‏24.04 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הליבה ו-164.83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המאיץ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61: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‏47.52 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הליבה ו-170.42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MHz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על שעון המאיץ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single-cycle: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מסלול חצי־מחזור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62: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שדה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Latch Clock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מסומן במפורש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INVERTED,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Relationship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הוא 25.000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ns —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חצי מתקופת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בת 50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כפי שהוסבר בסעיף 3.1,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נכתב על השעון ההפוך, וזה נראה מפורשות בשדה ה-</w:t>
      </w:r>
      <w:r>
        <w:rPr>
          <w:rFonts w:asciiTheme="majorBidi" w:hAnsiTheme="majorBidi" w:cstheme="majorBidi"/>
          <w:color w:val="000000"/>
        </w:rPr>
        <w:t xml:space="preserve">Latch Clock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המסומן </w:t>
      </w:r>
      <w:r>
        <w:rPr>
          <w:rFonts w:asciiTheme="majorBidi" w:hAnsiTheme="majorBidi" w:cstheme="majorBidi"/>
          <w:color w:val="000000"/>
        </w:rPr>
        <w:t xml:space="preserve">INVERTED.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לכן המסלול כולו חייב להסתיים בתוך חצי מחזור שעון: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( 2 · tpath ) = 1 / ( 2 · 21.24 ns ) ≈ 23.55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החישוב מתאים במדויק לערך שדיווח ה-</w:t>
      </w:r>
      <w:r>
        <w:rPr>
          <w:rFonts w:asciiTheme="majorBidi" w:hAnsiTheme="majorBidi" w:cstheme="majorBidi"/>
          <w:color w:val="000000"/>
        </w:rPr>
        <w:t xml:space="preserve">Timing Analyzer,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ומכאן שזיהינו נכון את המסלול. שים לב שנקודת הסיום השתנתה ביחס למעבדה 5: שם המסלול הסתיים באוגר הכתובת של ה-</w:t>
      </w:r>
      <w:r>
        <w:rPr>
          <w:rFonts w:asciiTheme="majorBidi" w:hAnsiTheme="majorBidi" w:cstheme="majorBidi"/>
          <w:color w:val="000000"/>
        </w:rPr>
        <w:t xml:space="preserve">DTCM,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וכאן הוא מסתיים באוגר ה-</w:t>
      </w:r>
      <w:r>
        <w:rPr>
          <w:rFonts w:asciiTheme="majorBidi" w:hAnsiTheme="majorBidi" w:cstheme="majorBidi"/>
          <w:color w:val="000000"/>
        </w:rPr>
        <w:t xml:space="preserve">byte-enable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עדות ישירה לכך שתמיכת הגישות תת־מילה שהוספנו היא כעת החוליה הארוכה ביותר בשרשרת.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63: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 סוג מסלול חצי־מחזור, השהיית נתונים 20.732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ns, slack 4.198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2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מהירה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מתצורה 1 (‏24.04 מול 23.55 </w:t>
      </w:r>
      <w:r>
        <w:rPr>
          <w:rFonts w:asciiTheme="majorBidi" w:hAnsiTheme="majorBidi" w:cstheme="majorBidi"/>
          <w:color w:val="000000"/>
        </w:rPr>
        <w:t xml:space="preserve">MHz)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למרות שהיא גדולה ב-503 יסודות לוגיים. שתי התצורות עוברות דרך אותו סוג מסלול, ולוגיקת הפסיקות שנוספה אינה יושבת עליו כלל. ההפרש של כ-2% נובע מהצבה ומניתוב שונים שבחר ה-</w:t>
      </w:r>
      <w:r>
        <w:rPr>
          <w:rFonts w:asciiTheme="majorBidi" w:hAnsiTheme="majorBidi" w:cstheme="majorBidi"/>
          <w:color w:val="000000"/>
        </w:rPr>
        <w:t xml:space="preserve">Fitter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לשתי הבניות. זהו רעש כלים ולא תוצאה ארכיטקטונית, ואין לפרש אותו כאילו הוספת הפסיקות שיפרה את התזמון.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pipeline: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מסלול מחזור מלא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5 למדנו שבתכן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מתקיימים בו־זמנית מסלולי חצי־מחזור (לתוך אוגרי ה-</w:t>
      </w:r>
      <w:r>
        <w:rPr>
          <w:rFonts w:asciiTheme="majorBidi" w:hAnsiTheme="majorBidi" w:cstheme="majorBidi"/>
          <w:color w:val="000000"/>
        </w:rPr>
        <w:t xml:space="preserve">DTCM)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ומסלולי מחזור מלא (בין אוגרי ה-</w:t>
      </w:r>
      <w:r>
        <w:rPr>
          <w:rFonts w:asciiTheme="majorBidi" w:hAnsiTheme="majorBidi" w:cstheme="majorBidi"/>
          <w:color w:val="000000"/>
        </w:rPr>
        <w:t xml:space="preserve">pipeline),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ושה-</w:t>
      </w:r>
      <w:r>
        <w:rPr>
          <w:rFonts w:asciiTheme="majorBidi" w:hAnsiTheme="majorBidi" w:cstheme="majorBidi"/>
          <w:color w:val="000000"/>
        </w:rPr>
        <w:t xml:space="preserve">slack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שמדווח הכלי עבור שני הסוגים אינו בר־השוואה ישירה — מה שגורם לכך שהמסלול בעל ה-</w:t>
      </w:r>
      <w:r>
        <w:rPr>
          <w:rFonts w:asciiTheme="majorBidi" w:hAnsiTheme="majorBidi" w:cstheme="majorBidi"/>
          <w:color w:val="000000"/>
        </w:rPr>
        <w:t xml:space="preserve">slack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הקטן ביותר אינו בהכרח זה שקובע את ה-</w:t>
      </w:r>
      <w:r>
        <w:rPr>
          <w:rFonts w:asciiTheme="majorBidi" w:hAnsiTheme="majorBidi" w:cstheme="majorBidi"/>
          <w:color w:val="000000"/>
        </w:rPr>
        <w:t xml:space="preserve">fmax.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לכן הניתוח כאן בוצע מלכתחילה על מסלולי </w:t>
      </w:r>
      <w:r>
        <w:rPr>
          <w:rFonts w:asciiTheme="majorBidi" w:hAnsiTheme="majorBidi" w:cstheme="majorBidi"/>
          <w:b/>
          <w:bCs/>
          <w:color w:val="000000"/>
        </w:rPr>
        <w:t xml:space="preserve">MCLK rise-to-rise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64: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מסונן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rise-to-rise.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מ-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Execute:EXE|ex_mem_mul_p1_q[2]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Execute:EXE|ex_mem_alu_res_q[13]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דרך </w:t>
      </w:r>
      <w:r>
        <w:rPr>
          <w:rFonts w:ascii="Consolas" w:hAnsi="Consolas" w:cs="Consolas"/>
          <w:sz w:val="19"/>
          <w:szCs w:val="19"/>
          <w:color w:val="000000"/>
        </w:rPr>
        <w:t xml:space="preserve">MCU|CORE|MEM|MUL2|middle_w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21.04 ns ≈ 47.52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— אוגר ה-</w:t>
      </w:r>
      <w:r>
        <w:rPr>
          <w:rFonts w:asciiTheme="majorBidi" w:hAnsiTheme="majorBidi" w:cstheme="majorBidi"/>
          <w:color w:val="000000"/>
        </w:rPr>
        <w:t xml:space="preserve">EX/MEM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והוא עובר דרך </w:t>
      </w:r>
      <w:r>
        <w:rPr>
          <w:rFonts w:ascii="Consolas" w:hAnsi="Consolas" w:cs="Consolas"/>
          <w:sz w:val="20"/>
          <w:szCs w:val="20"/>
          <w:color w:val="000000"/>
        </w:rPr>
        <w:t xml:space="preserve">MUL2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>
        <w:rPr>
          <w:rFonts w:asciiTheme="majorBidi" w:hAnsiTheme="majorBidi" w:cstheme="majorBidi"/>
          <w:color w:val="000000"/>
        </w:rPr>
        <w:t xml:space="preserve">MEM.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המסלול הקובע הוא נתיב ה-</w:t>
      </w:r>
      <w:r>
        <w:rPr>
          <w:rFonts w:asciiTheme="majorBidi" w:hAnsiTheme="majorBidi" w:cstheme="majorBidi"/>
          <w:color w:val="000000"/>
        </w:rPr>
        <w:t xml:space="preserve">forwarding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תוצאת הכפל: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>
        <w:rPr>
          <w:rFonts w:asciiTheme="majorBidi" w:hAnsiTheme="majorBidi" w:cstheme="majorBidi"/>
          <w:color w:val="000000"/>
        </w:rPr>
        <w:t xml:space="preserve">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היא מוזרמת קומבינטורית חזרה אל מרבבי ה-</w:t>
      </w:r>
      <w:r>
        <w:rPr>
          <w:rFonts w:asciiTheme="majorBidi" w:hAnsiTheme="majorBidi" w:cstheme="majorBidi"/>
          <w:color w:val="000000"/>
        </w:rPr>
        <w:t xml:space="preserve">EX,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עוברת דרך ה-</w:t>
      </w:r>
      <w:r>
        <w:rPr>
          <w:rFonts w:asciiTheme="majorBidi" w:hAnsiTheme="majorBidi" w:cstheme="majorBidi"/>
          <w:color w:val="000000"/>
        </w:rPr>
        <w:t xml:space="preserve">ALU,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וחייבת להספיק להיכנס לאוגר ה-</w:t>
      </w:r>
      <w:r>
        <w:rPr>
          <w:rFonts w:asciiTheme="majorBidi" w:hAnsiTheme="majorBidi" w:cstheme="majorBidi"/>
          <w:color w:val="000000"/>
        </w:rPr>
        <w:t xml:space="preserve">EX/MEM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לפני הקצה הבא. פיצול הכפל אמנם הקל על שלב ה-</w:t>
      </w:r>
      <w:r>
        <w:rPr>
          <w:rFonts w:asciiTheme="majorBidi" w:hAnsiTheme="majorBidi" w:cstheme="majorBidi"/>
          <w:color w:val="000000"/>
        </w:rPr>
        <w:t xml:space="preserve">EX,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אבל הוא זה שיצר את המסלול שקובע כעת את התדר.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השוואה לערך התיאורטי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אידיאלי בן חמישה שלבים אמור להתקרב לפי חמישה מ-</w:t>
      </w:r>
      <w:r>
        <w:rPr>
          <w:rFonts w:asciiTheme="majorBidi" w:hAnsiTheme="majorBidi" w:cstheme="majorBidi"/>
          <w:color w:val="000000"/>
        </w:rPr>
        <w:t xml:space="preserve">fmax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single-cycle: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5 × 24.04 = 120.2 MHz   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לעומת    47.52 </w:t>
      </w:r>
      <w:r>
        <w:rPr>
          <w:rFonts w:ascii="Consolas" w:hAnsi="Consolas" w:cs="Consolas"/>
          <w:sz w:val="20"/>
          <w:szCs w:val="20"/>
          <w:color w:val="000000"/>
        </w:rPr>
        <w:t xml:space="preserve">MHz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בפועל  ( 39.5% 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1.98 ביחס לתצורה 2 (ופי 2.02 ביחס לתצורה 1). הפער מהתיאוריה נובע מארבע סיבות מבניות: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לבלוקי ה-</w:t>
      </w:r>
      <w:r>
        <w:rPr>
          <w:rFonts w:asciiTheme="majorBidi" w:hAnsiTheme="majorBidi" w:cstheme="majorBidi"/>
          <w:color w:val="000000"/>
        </w:rPr>
        <w:t xml:space="preserve">M9K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היא רצפה קשיחה שאי אפשר לחתוך על ידי הוספת אוגרים, ושלבי ה-</w:t>
      </w:r>
      <w:r>
        <w:rPr>
          <w:rFonts w:asciiTheme="majorBidi" w:hAnsiTheme="majorBidi" w:cstheme="majorBidi"/>
          <w:color w:val="000000"/>
        </w:rPr>
        <w:t xml:space="preserve">IF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וה-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אינם יכולים לרדת מתחתיה.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הכתיבה על השעון ההפוך נשמרה גם ב-</w:t>
      </w:r>
      <w:r>
        <w:rPr>
          <w:rFonts w:asciiTheme="majorBidi" w:hAnsiTheme="majorBidi" w:cstheme="majorBidi"/>
          <w:color w:val="000000"/>
        </w:rPr>
        <w:t xml:space="preserve">pipeline,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ולכן המסלול מאוגר ה-</w:t>
      </w:r>
      <w:r>
        <w:rPr>
          <w:rFonts w:asciiTheme="majorBidi" w:hAnsiTheme="majorBidi" w:cstheme="majorBidi"/>
          <w:color w:val="000000"/>
        </w:rPr>
        <w:t xml:space="preserve">EX/MEM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אל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נותר מסלול חצי־מחזור.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השלבים אינם מאוזנים. כפי שהמדידה מראה, שלב ה-</w:t>
      </w:r>
      <w:r>
        <w:rPr>
          <w:rFonts w:asciiTheme="majorBidi" w:hAnsiTheme="majorBidi" w:cstheme="majorBidi"/>
          <w:color w:val="000000"/>
        </w:rPr>
        <w:t xml:space="preserve">EX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מרבבי ה-</w:t>
      </w:r>
      <w:r>
        <w:rPr>
          <w:rFonts w:asciiTheme="majorBidi" w:hAnsiTheme="majorBidi" w:cstheme="majorBidi"/>
          <w:color w:val="000000"/>
        </w:rPr>
        <w:t xml:space="preserve">forwarding,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ALU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ונתיב חזרת הכפל — הוא הכבד ביותר.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ל-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עצמו יש תקורה קבועה: כל שלב משלם </w:t>
      </w:r>
      <w:r>
        <w:rPr>
          <w:rFonts w:asciiTheme="majorBidi" w:hAnsiTheme="majorBidi" w:cstheme="majorBidi"/>
          <w:color w:val="000000"/>
        </w:rPr>
        <w:t xml:space="preserve">clock-to-Q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אוגר ואת ה-</w:t>
      </w:r>
      <w:r>
        <w:rPr>
          <w:rFonts w:asciiTheme="majorBidi" w:hAnsiTheme="majorBidi" w:cstheme="majorBidi"/>
          <w:color w:val="000000"/>
        </w:rPr>
        <w:t xml:space="preserve">setup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הבא, בתוספת אי־ודאות השעון. התקורה הזו אינה מתחלקת בחמש.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20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בשוליים חיוביים, ולכן התכן סוגר תזמון. יחד עם זאת, ל-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יש </w:t>
      </w:r>
      <w:r>
        <w:rPr>
          <w:rFonts w:asciiTheme="majorBidi" w:hAnsiTheme="majorBidi" w:cstheme="majorBidi"/>
          <w:color w:val="000000"/>
        </w:rPr>
        <w:t xml:space="preserve">headroom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יותר מפי שניים מעל תדר העבודה, וניצולו דורש שינוי יחס ה-</w:t>
      </w:r>
      <w:r>
        <w:rPr>
          <w:rFonts w:asciiTheme="majorBidi" w:hAnsiTheme="majorBidi" w:cstheme="majorBidi"/>
          <w:color w:val="000000"/>
        </w:rPr>
        <w:t xml:space="preserve">PLL.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הנקודה הזו חוזרת בסעיף 10.2.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9.4 ‏Power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צריכת הספק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65: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66: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67: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הסטטי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105.44, 105.48 ו-105.54 </w:t>
      </w:r>
      <w:r>
        <w:rPr>
          <w:rFonts w:asciiTheme="majorBidi" w:hAnsiTheme="majorBidi" w:cstheme="majorBidi"/>
          <w:color w:val="000000"/>
        </w:rPr>
        <w:t xml:space="preserve">mW.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זה צפוי: ההספק הסטטי נקבע בעיקר על ידי גודל הרכיב ולא על ידי מידת הניצול, והתכן תופס 3–4% מהיסודות הלוגיים בכל 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הדינמי הוא שגדל</w:t>
      </w:r>
      <w:r>
        <w:rPr>
          <w:rFonts w:asciiTheme="majorBidi" w:hAnsiTheme="majorBidi" w:cstheme="majorBidi"/>
          <w:color w:val="000000"/>
        </w:rPr>
        <w:t xml:space="preserve"> — 38.55 → 40.49 → 45.67 mW,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כלומר ‎+18.5% מהתצורה הראשונה לשלישית. זה בדיוק המחיר של 755 האוגרים הנוספים: כל אוגר מתחלף בכל מחזור שעון.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הספק ה-</w:t>
      </w:r>
      <w:r>
        <w:rPr>
          <w:rFonts w:asciiTheme="majorBidi" w:hAnsiTheme="majorBidi" w:cstheme="majorBidi"/>
          <w:b/>
          <w:bCs/>
          <w:color w:val="000000"/>
        </w:rPr>
        <w:t xml:space="preserve">I/O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76.03, 75.80 ו-75.80 </w:t>
      </w:r>
      <w:r>
        <w:rPr>
          <w:rFonts w:asciiTheme="majorBidi" w:hAnsiTheme="majorBidi" w:cstheme="majorBidi"/>
          <w:color w:val="000000"/>
        </w:rPr>
        <w:t xml:space="preserve">mW,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מפני שמספר הפינים זהה בשלוש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סך הכול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גדל מ-220.02 ל-227.02 </w:t>
      </w:r>
      <w:r>
        <w:rPr>
          <w:rFonts w:asciiTheme="majorBidi" w:hAnsiTheme="majorBidi" w:cstheme="majorBidi"/>
          <w:color w:val="000000"/>
        </w:rPr>
        <w:t xml:space="preserve">mW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עלייה של ‎3.2% בלבד — מול שיפור תדר של פי 2.02. כלומר יחס הביצועים־להספק של מימוש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טוב משמעותית.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הסתייגות שיש לציין: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שלושת הדוחות מסומנים "</w:t>
      </w:r>
      <w:r>
        <w:rPr>
          <w:rFonts w:asciiTheme="majorBidi" w:hAnsiTheme="majorBidi" w:cstheme="majorBidi"/>
          <w:color w:val="000000"/>
        </w:rPr>
        <w:t xml:space="preserve">Power Estimation Confidence: Low — user provided insufficient toggle rate data".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בלי קובץ </w:t>
      </w:r>
      <w:r>
        <w:rPr>
          <w:rFonts w:asciiTheme="majorBidi" w:hAnsiTheme="majorBidi" w:cstheme="majorBidi"/>
          <w:color w:val="000000"/>
        </w:rPr>
        <w:t xml:space="preserve">VCD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מריצת סימולציה, </w:t>
      </w:r>
      <w:r>
        <w:rPr>
          <w:rFonts w:asciiTheme="majorBidi" w:hAnsiTheme="majorBidi" w:cstheme="majorBidi"/>
          <w:color w:val="000000"/>
        </w:rPr>
        <w:t xml:space="preserve">Quartus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מעריך את שיעורי ההחלפה במקום למדוד אותם. הערכים המוחלטים הם אפוא הערכה; ההשוואה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היחסית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שלוש התצורות עדיין תקפה, מפני ששלושתן נותחו באותה שיטה ובאותן הנחות.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10. ניתוח 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8.</w:t>
      </w:r>
      <w:r>
        <w:rPr>
          <w:rFonts w:asciiTheme="majorBidi" w:hAnsiTheme="majorBidi" w:cstheme="majorBidi"/>
          <w:color w:val="000000"/>
        </w:rPr>
        <w:t xml:space="preserve">c.iii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ההגדרה דורש לאמת את ה-</w:t>
      </w:r>
      <w:r>
        <w:rPr>
          <w:rFonts w:asciiTheme="majorBidi" w:hAnsiTheme="majorBidi" w:cstheme="majorBidi"/>
          <w:color w:val="000000"/>
        </w:rPr>
        <w:t xml:space="preserve">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בהשוואה בין שני אגפי המשוואה שבסעיף 5.7 — אגף אחד מחושב ממוני החומרה, והאגף השני הוא מספר ההוראות שהאפליקציה מבצעת בפועל.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10.1 מקור בלתי־תלוי למספר ההוראות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5 היה זה פשוט: המימוש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מקיים </w:t>
      </w:r>
      <w:r>
        <w:rPr>
          <w:rFonts w:asciiTheme="majorBidi" w:hAnsiTheme="majorBidi" w:cstheme="majorBidi"/>
          <w:color w:val="000000"/>
        </w:rPr>
        <w:t xml:space="preserve">IPC = 1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בהגדרה, ולכן מונה המחזורים שלו שווה בדיוק למספר ההוראות.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בפרויקט הזה ההנחה הזו כבר אינה נכונה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ויש להיזהר ממנה: המחלק עוצר גם את הליבה ה-</w:t>
      </w:r>
      <w:r>
        <w:rPr>
          <w:rFonts w:asciiTheme="majorBidi" w:hAnsiTheme="majorBidi" w:cstheme="majorBidi"/>
          <w:color w:val="000000"/>
        </w:rPr>
        <w:t xml:space="preserve">single-cycle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ולכן מונה המחזורים שלה שווה למספר ההוראות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בתוספת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ההמתנה למחלק. זהו הבדל מהותי מהמעבדה, והוא נובע ישירות מהוספת המאיץ.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</w:rPr>
        <w:t xml:space="preserve"> (‏</w:t>
      </w:r>
      <w:r>
        <w:rPr>
          <w:rFonts w:ascii="Consolas" w:hAnsi="Consolas" w:cs="Consolas"/>
          <w:sz w:val="20"/>
          <w:szCs w:val="20"/>
          <w:color w:val="000000"/>
        </w:rPr>
        <w:t xml:space="preserve">man_compiled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היא תוכנית קצרה וקריאה: איתחול, לולאה בת שמונה איטרציות שבכל אחת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r>
        <w:rPr>
          <w:rFonts w:ascii="Consolas" w:hAnsi="Consolas" w:cs="Consolas"/>
          <w:sz w:val="20"/>
          <w:szCs w:val="20"/>
          <w:color w:val="000000"/>
        </w:rPr>
        <w:t xml:space="preserve">addi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ולבסוף קפיצה עצמית.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>
        <w:trPr>
          <w:jc w:val="center"/>
          <w:tblHeader/>
        </w:trPr>
        <w:tc>
          <w:tcPr>
            <w:tcW w:w="257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תוצאה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ספירה סטטית מקוד המקור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‏11 (איתחול: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+ חמישה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כל אחד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auipc+addi)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‏+ 15 × 8 (גוף הלולאה)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+ 1 (הקפיצה העצמית)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‏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mclk_cnt_o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= 372 בסוף הריצה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‏− 16 חילוקים × 15 מחזורים לחילוק = 240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‏CLKCNT − (STCNT + 4 + 3·FHCNT)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= 405 − (248 + 4 + 3×7) = 405 − 273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18: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שלושה מקורות בלתי־תלויים למספר ההוראות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ושלושתם נותנים 132 בדיוק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ההתאמה המשולשת הזו מאמתת בבת אחת שלושה דברים שונים: את מוני החומרה של ה-</w:t>
      </w:r>
      <w:r>
        <w:rPr>
          <w:rFonts w:asciiTheme="majorBidi" w:hAnsiTheme="majorBidi" w:cstheme="majorBidi"/>
          <w:color w:val="000000"/>
        </w:rPr>
        <w:t xml:space="preserve">pipeline,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את הקבועים 4 (מילוי ה-</w:t>
      </w:r>
      <w:r>
        <w:rPr>
          <w:rFonts w:asciiTheme="majorBidi" w:hAnsiTheme="majorBidi" w:cstheme="majorBidi"/>
          <w:color w:val="000000"/>
        </w:rPr>
        <w:t xml:space="preserve">pipeline)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ו-3 (עומק ה-</w:t>
      </w:r>
      <w:r>
        <w:rPr>
          <w:rFonts w:asciiTheme="majorBidi" w:hAnsiTheme="majorBidi" w:cstheme="majorBidi"/>
          <w:color w:val="000000"/>
        </w:rPr>
        <w:t xml:space="preserve">flush)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שבנוסחה, ואת זמן ההשהיה של המאיץ — שכן ‏372 − 132 = 240, ו-240 חלקי 16 חילוקים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בדיוק 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8.4.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כאן. הערך 248 גדול מאוד ביחס ל-405 מחזורים, והוא כמעט כולו מחזורי המתנה למחלק (‏240 מתוך 248; שמונת הנותרים הם </w:t>
      </w:r>
      <w:r>
        <w:rPr>
          <w:rFonts w:asciiTheme="majorBidi" w:hAnsiTheme="majorBidi" w:cstheme="majorBidi"/>
          <w:color w:val="000000"/>
        </w:rPr>
        <w:t xml:space="preserve">load-use).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זו הסיבה שמשוואת ה-</w:t>
      </w:r>
      <w:r>
        <w:rPr>
          <w:rFonts w:asciiTheme="majorBidi" w:hAnsiTheme="majorBidi" w:cstheme="majorBidi"/>
          <w:color w:val="000000"/>
        </w:rPr>
        <w:t xml:space="preserve">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נסגרת לחלוטין גם בתוכנית שרוב זמנה עובר בהמתנה למאיץ: המונה סופר את ההמתנה הזו, ולכן היא מתקזזת.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10.2 ‏IPC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וזמן ריצה בפועל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>
        <w:trPr>
          <w:jc w:val="center"/>
          <w:tblHeader/>
        </w:trPr>
        <w:tc>
          <w:tcPr>
            <w:tcW w:w="452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מחזורים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372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הוראות שפרשו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0.355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0.326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בנטרול מחזורי המחלק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1.000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0.800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 כל מימוש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15.47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8.52 µs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ב-20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MHz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18.60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20.25 µs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19: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השוואת ביצועים על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שלוש מסקנות עולות מהטבלה, וכל אחת מהן חשובה: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כאן נמוך בגלל המחלק ולא בגלל ה-</w:t>
      </w:r>
      <w:r>
        <w:rPr>
          <w:rFonts w:asciiTheme="majorBidi" w:hAnsiTheme="majorBidi" w:cstheme="majorBidi"/>
          <w:b/>
          <w:bCs/>
          <w:color w:val="000000"/>
        </w:rPr>
        <w:t xml:space="preserve">pipeline.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בנטרול מחזורי ההמתנה למאיץ, ה-</w:t>
      </w:r>
      <w:r>
        <w:rPr>
          <w:rFonts w:asciiTheme="majorBidi" w:hAnsiTheme="majorBidi" w:cstheme="majorBidi"/>
          <w:color w:val="000000"/>
        </w:rPr>
        <w:t xml:space="preserve">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0.800 בדיוק — ערך שתואם היטב את מה שנמדד על תוכניות דומות במעבדה 5 (‏0.807 ב-</w:t>
      </w:r>
      <w:r>
        <w:rPr>
          <w:rFonts w:asciiTheme="majorBidi" w:hAnsiTheme="majorBidi" w:cstheme="majorBidi"/>
          <w:color w:val="000000"/>
        </w:rPr>
        <w:t xml:space="preserve">test1).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כלומר מנגנוני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עצמם מתפקדים כמצופה, והתוכנית הזו פשוט מבלה 59% מזמנה בהמתנה למאיץ.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כאן גבוה מזה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(‏0.355 מול 0.326), וזה הגיוני: שני המימושים משלמים את אותם 240 מחזורי המתנה, אבל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משלם בנוסף את מילוי הצינור ואת ה-</w:t>
      </w:r>
      <w:r>
        <w:rPr>
          <w:rFonts w:asciiTheme="majorBidi" w:hAnsiTheme="majorBidi" w:cstheme="majorBidi"/>
          <w:color w:val="000000"/>
        </w:rPr>
        <w:t xml:space="preserve">flush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הקפיצות. במטלה שנשלטת על ידי מאיץ,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אינו יכול לנצח בספירת מחזורים — הוא מנצח בתדר.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ובתדר הוא אכן מנצח: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כל מימוש בתדר המרבי שלו נותן שיפור של פי 1.82 לטובת ה-</w:t>
      </w:r>
      <w:r>
        <w:rPr>
          <w:rFonts w:asciiTheme="majorBidi" w:hAnsiTheme="majorBidi" w:cstheme="majorBidi"/>
          <w:color w:val="000000"/>
        </w:rPr>
        <w:t xml:space="preserve">pipeline.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פורמלית, </w:t>
      </w:r>
      <w:r>
        <w:rPr>
          <w:rFonts w:asciiTheme="majorBidi" w:hAnsiTheme="majorBidi" w:cstheme="majorBidi"/>
          <w:color w:val="000000"/>
        </w:rPr>
        <w:t xml:space="preserve">speedup =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יחס_התדרים × יחס_ה-</w:t>
      </w:r>
      <w:r>
        <w:rPr>
          <w:rFonts w:asciiTheme="majorBidi" w:hAnsiTheme="majorBidi" w:cstheme="majorBidi"/>
          <w:color w:val="000000"/>
        </w:rPr>
        <w:t xml:space="preserve">IPC = 1.98 × (0.326/0.355) ≈ 1.82.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המלצה הנדסית: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בתצורה הנוכחית שני המימושים מוגדרים לאותו יחס </w:t>
      </w:r>
      <w:r>
        <w:rPr>
          <w:rFonts w:asciiTheme="majorBidi" w:hAnsiTheme="majorBidi" w:cstheme="majorBidi"/>
          <w:color w:val="000000"/>
        </w:rPr>
        <w:t xml:space="preserve">PLL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ולכן שניהם עובדים ב-20 </w:t>
      </w:r>
      <w:r>
        <w:rPr>
          <w:rFonts w:asciiTheme="majorBidi" w:hAnsiTheme="majorBidi" w:cstheme="majorBidi"/>
          <w:color w:val="000000"/>
        </w:rPr>
        <w:t xml:space="preserve">MHz.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בתדר זהה זמן הריצה נקבע לפי מספר המחזורים בלבד, ולכן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יוצא דווקא איטי יותר (‏20.25 </w:t>
      </w:r>
      <w:r>
        <w:rPr>
          <w:rFonts w:asciiTheme="majorBidi" w:hAnsiTheme="majorBidi" w:cstheme="majorBidi"/>
          <w:color w:val="000000"/>
        </w:rPr>
        <w:t xml:space="preserve">µs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18.60 </w:t>
      </w:r>
      <w:r>
        <w:rPr>
          <w:rFonts w:asciiTheme="majorBidi" w:hAnsiTheme="majorBidi" w:cstheme="majorBidi"/>
          <w:color w:val="000000"/>
        </w:rPr>
        <w:t xml:space="preserve">µs).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מאחר שנמדד </w:t>
      </w:r>
      <w:r>
        <w:rPr>
          <w:rFonts w:asciiTheme="majorBidi" w:hAnsiTheme="majorBidi" w:cstheme="majorBidi"/>
          <w:color w:val="000000"/>
        </w:rPr>
        <w:t xml:space="preserve">fmax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47.52 </w:t>
      </w:r>
      <w:r>
        <w:rPr>
          <w:rFonts w:asciiTheme="majorBidi" w:hAnsiTheme="majorBidi" w:cstheme="majorBidi"/>
          <w:color w:val="000000"/>
        </w:rPr>
        <w:t xml:space="preserve">MHz,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קיים </w:t>
      </w:r>
      <w:r>
        <w:rPr>
          <w:rFonts w:asciiTheme="majorBidi" w:hAnsiTheme="majorBidi" w:cstheme="majorBidi"/>
          <w:color w:val="000000"/>
        </w:rPr>
        <w:t xml:space="preserve">headroom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יותר מפי שניים, ואפשר להעלות את יחס ה-</w:t>
      </w:r>
      <w:r>
        <w:rPr>
          <w:rFonts w:asciiTheme="majorBidi" w:hAnsiTheme="majorBidi" w:cstheme="majorBidi"/>
          <w:color w:val="000000"/>
        </w:rPr>
        <w:t xml:space="preserve">PLL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ל-40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בלי לגעת בשוליים. זו ההמלצה המרכזית שעולה מניתוח ה-</w:t>
      </w:r>
      <w:r>
        <w:rPr>
          <w:rFonts w:asciiTheme="majorBidi" w:hAnsiTheme="majorBidi" w:cstheme="majorBidi"/>
          <w:color w:val="000000"/>
        </w:rPr>
        <w:t xml:space="preserve">PPA.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נדרשים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CLKCNT/STCNT/FHCNT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של שאר האפליקציות (ארבע אפליקציות הפסיקות ושלוש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GPIO),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כדי להשלים את טבלת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IPC.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הפקודה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batch_verify.do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בעץ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מדפיסה את השלישיות האלה בסוף הריצה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11. אימות בחומרה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7 של ההגדרה קובע ש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אימות באמצעות </w:t>
      </w:r>
      <w:r>
        <w:rPr>
          <w:rFonts w:asciiTheme="majorBidi" w:hAnsiTheme="majorBidi" w:cstheme="majorBidi"/>
          <w:b/>
          <w:bCs/>
          <w:color w:val="000000"/>
        </w:rPr>
        <w:t xml:space="preserve">Signal-Tap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הוא 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וסעיף 8.</w:t>
      </w:r>
      <w:r>
        <w:rPr>
          <w:rFonts w:asciiTheme="majorBidi" w:hAnsiTheme="majorBidi" w:cstheme="majorBidi"/>
          <w:color w:val="000000"/>
        </w:rPr>
        <w:t xml:space="preserve">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דורש בנוסף אימות באמצעות </w:t>
      </w:r>
      <w:r>
        <w:rPr>
          <w:rFonts w:asciiTheme="majorBidi" w:hAnsiTheme="majorBidi" w:cstheme="majorBidi"/>
          <w:color w:val="000000"/>
        </w:rPr>
        <w:t xml:space="preserve">ISMCE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מודל הזהב של </w:t>
      </w:r>
      <w:r>
        <w:rPr>
          <w:rFonts w:asciiTheme="majorBidi" w:hAnsiTheme="majorBidi" w:cstheme="majorBidi"/>
          <w:color w:val="000000"/>
        </w:rPr>
        <w:t xml:space="preserve">RARS.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שני אלה נעשים על הכרטיס ולא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ההפרדה שחשוב להבין: תכן ה-</w:t>
      </w:r>
      <w:r>
        <w:rPr>
          <w:rFonts w:asciiTheme="majorBidi" w:hAnsiTheme="majorBidi" w:cstheme="majorBidi"/>
          <w:color w:val="000000"/>
        </w:rPr>
        <w:t xml:space="preserve">MCU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נצרב לשבב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פעם אחת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האפליקציות (‏</w:t>
      </w:r>
      <w:r>
        <w:rPr>
          <w:rFonts w:ascii="Consolas" w:hAnsi="Consolas" w:cs="Consolas"/>
          <w:sz w:val="20"/>
          <w:szCs w:val="20"/>
          <w:color w:val="000000"/>
        </w:rPr>
        <w:t xml:space="preserve">ITCM.hex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נטענות אל ה-</w:t>
      </w:r>
      <w:r>
        <w:rPr>
          <w:rFonts w:asciiTheme="majorBidi" w:hAnsiTheme="majorBidi" w:cstheme="majorBidi"/>
          <w:color w:val="000000"/>
        </w:rPr>
        <w:t xml:space="preserve">MCU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דרך ממשק ה-</w:t>
      </w:r>
      <w:r>
        <w:rPr>
          <w:rFonts w:asciiTheme="majorBidi" w:hAnsiTheme="majorBidi" w:cstheme="majorBidi"/>
          <w:color w:val="000000"/>
        </w:rPr>
        <w:t xml:space="preserve">ISMCE.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החומרה אינה מקומפלת מחדש לכל אפליקציה.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טריגר ה-</w:t>
      </w:r>
      <w:r>
        <w:rPr>
          <w:rFonts w:asciiTheme="majorBidi" w:hAnsiTheme="majorBidi" w:cstheme="majorBidi"/>
          <w:color w:val="000000"/>
        </w:rPr>
        <w:t xml:space="preserve">Signal-Tap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מוגדר בסעיף 6.</w:t>
      </w:r>
      <w:r>
        <w:rPr>
          <w:rFonts w:asciiTheme="majorBidi" w:hAnsiTheme="majorBidi" w:cstheme="majorBidi"/>
          <w:color w:val="000000"/>
        </w:rPr>
        <w:t xml:space="preserve">iii.a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הגדרת מעבדה 5, שאליה הפרויקט מפנה: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SignalTap trigger = ( IF_pc == BPADDR_i )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STdepth = ( Embedded memory size − Design usage memory size ) / #ST channels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עם 131,072 ביט בשימוש התכן מתוך 3,981,312 ביט זיכרון משובץ ברכיב, נותרים 3,850,240 ביט לרשות ה-</w:t>
      </w:r>
      <w:r>
        <w:rPr>
          <w:rFonts w:asciiTheme="majorBidi" w:hAnsiTheme="majorBidi" w:cstheme="majorBidi"/>
          <w:color w:val="000000"/>
        </w:rPr>
        <w:t xml:space="preserve">Signal-Tap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כלומר עומק נדיב, ומספר הערוצים הוא הגורם המגביל ולא הזיכרון.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 כל חומר האימות בחומרה. נדרש: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המראים לכל הפחות פסיקת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KEY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אחת, פסיקת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Basic Timer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אחת, עצירה והשלמה של המחלק,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hazard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flush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ב-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ועסקת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UART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אחת; צילומי חלון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ISMCE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של תוכן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DTCM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בסוף ריצת כל אפליקציה, מול קובצי ה-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RARS;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ותמליל מסוף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PC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המראה את תפריט סעיף 8 של הבונוס. עד להשלמת הפרק הזה, סעיף 7 של ההגדרה אינו מקוים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לפני צילום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יש לסגור את הפער שתואר בסוף סעיף 5.7: ‏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BPADDR_i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מקובע לאפס ברמת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FPGA top,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ולכן הטריגר אינו ניתן להזזה מ-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SW7–SW0 ]]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12. סיכום ומסקנות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סינתזנו ואימתנו מיקרו־בקר שלם מבוסס </w:t>
      </w:r>
      <w:r>
        <w:rPr>
          <w:rFonts w:asciiTheme="majorBidi" w:hAnsiTheme="majorBidi" w:cstheme="majorBidi"/>
          <w:color w:val="000000"/>
        </w:rPr>
        <w:t xml:space="preserve">RV32IM,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בשני מימושי ליבה: 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סקלרי בן חמישה שלבים. המערכת כוללת קלט/פלט ממופה־זיכרון, מאיץ חילוק בתחום שעון נפרד, </w:t>
      </w:r>
      <w:r>
        <w:rPr>
          <w:rFonts w:asciiTheme="majorBidi" w:hAnsiTheme="majorBidi" w:cstheme="majorBidi"/>
          <w:color w:val="000000"/>
        </w:rPr>
        <w:t xml:space="preserve">Basic Timer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עם השוואה, </w:t>
      </w:r>
      <w:r>
        <w:rPr>
          <w:rFonts w:asciiTheme="majorBidi" w:hAnsiTheme="majorBidi" w:cstheme="majorBidi"/>
          <w:color w:val="000000"/>
        </w:rPr>
        <w:t xml:space="preserve">PWM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ולכידה, בקר פסיקות עם טבלת וקטורים ופרוטוקול כניסה בן שני מחזורים בתוך יחידת הבקרה, והיקפי </w:t>
      </w:r>
      <w:r>
        <w:rPr>
          <w:rFonts w:asciiTheme="majorBidi" w:hAnsiTheme="majorBidi" w:cstheme="majorBidi"/>
          <w:color w:val="000000"/>
        </w:rPr>
        <w:t xml:space="preserve">USART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color w:val="000000"/>
        </w:rPr>
        <w:t xml:space="preserve">UART.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תוצאות עיקריות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המערכת נכונה פונקציונלית בשני המימושים.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benchmark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מפיקות תמונות 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זהות בשני המימושים ומול מודל הזהב של </w:t>
      </w:r>
      <w:r>
        <w:rPr>
          <w:rFonts w:asciiTheme="majorBidi" w:hAnsiTheme="majorBidi" w:cstheme="majorBidi"/>
          <w:color w:val="000000"/>
        </w:rPr>
        <w:t xml:space="preserve">RARS.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משוואת ה-</w:t>
      </w:r>
      <w:r>
        <w:rPr>
          <w:rFonts w:asciiTheme="majorBidi" w:hAnsiTheme="majorBidi" w:cstheme="majorBidi"/>
          <w:b/>
          <w:bCs/>
          <w:color w:val="000000"/>
        </w:rPr>
        <w:t xml:space="preserve">IPC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אומתה במדויק, ומשלושה כיוונים בלתי־תלויים.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ספירה סטטית מקוד המקור, מונה המחזורים של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בניכוי זמן המחלק, ומוני החומרה של ה-</w:t>
      </w:r>
      <w:r>
        <w:rPr>
          <w:rFonts w:asciiTheme="majorBidi" w:hAnsiTheme="majorBidi" w:cstheme="majorBidi"/>
          <w:color w:val="000000"/>
        </w:rPr>
        <w:t xml:space="preserve">pipeline 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שלושתם נותנים 132 הוראות בדיוק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15.0 מחזורי ליבה לכל חילוק.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שבעה פגמי </w:t>
      </w:r>
      <w:r>
        <w:rPr>
          <w:rFonts w:asciiTheme="majorBidi" w:hAnsiTheme="majorBidi" w:cstheme="majorBidi"/>
          <w:b/>
          <w:bCs/>
          <w:color w:val="000000"/>
        </w:rPr>
        <w:t xml:space="preserve">ISA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אותרו ותוקנו.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שישה מהם קיימים בקוד שסופק על ידי המרצה וירשו לשתי הליבות של מעבדה 5; אחד הוא רגרסיה של מעבדה 5. כולם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מכוונת שנכתבה לפני התיקון.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התכן סוגר תזמון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בתדר העבודה של 20 </w:t>
      </w:r>
      <w:r>
        <w:rPr>
          <w:rFonts w:asciiTheme="majorBidi" w:hAnsiTheme="majorBidi" w:cstheme="majorBidi"/>
          <w:color w:val="000000"/>
        </w:rPr>
        <w:t xml:space="preserve">MHz,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בשוליים חיוביים.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מסקנות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יכולת הפסיקה עולה כ-12.7% לוגיקה ו-16.3% אוגרים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ובקושי משפיעה על התדר או על ההספק. זו תוספת זולה יחסית למה שהיא נותנת: מעבר מסקרים בלולאה (</w:t>
      </w:r>
      <w:r>
        <w:rPr>
          <w:rFonts w:asciiTheme="majorBidi" w:hAnsiTheme="majorBidi" w:cstheme="majorBidi"/>
          <w:color w:val="000000"/>
        </w:rPr>
        <w:t xml:space="preserve">polling)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לארכיטקטורה מונעת אירועים.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pipeline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קונה ביצועים באוגרים: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‎+22.7% אוגרים לעומת ‎+7.6% לוגיקה בלבד. כך נראית המרה של השהיה לתפוקה.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ההספק (‎+3.2% סך הכול) קטן משמעותית משיפור התדר (פי 1.98)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יחס הביצועים־להספק השתפר.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הוא נתיב חזרת הכפל.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פיצול הכופל לשני שלבים הקל על שלב ה-</w:t>
      </w:r>
      <w:r>
        <w:rPr>
          <w:rFonts w:asciiTheme="majorBidi" w:hAnsiTheme="majorBidi" w:cstheme="majorBidi"/>
          <w:color w:val="000000"/>
        </w:rPr>
        <w:t xml:space="preserve">EX,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אבל יצר את המסלול שקובע כעת את התדר: מאוגר המכפל החלקי, דרך מחבר הצירוף של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MEM,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וחזרה אל אוגר ה-</w:t>
      </w:r>
      <w:r>
        <w:rPr>
          <w:rFonts w:asciiTheme="majorBidi" w:hAnsiTheme="majorBidi" w:cstheme="majorBidi"/>
          <w:color w:val="000000"/>
        </w:rPr>
        <w:t xml:space="preserve">EX/MEM.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זז בגלל התמיכה בגישות תת־מילה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הוא מסתיים כעת באוגר ה-</w:t>
      </w:r>
      <w:r>
        <w:rPr>
          <w:rFonts w:asciiTheme="majorBidi" w:hAnsiTheme="majorBidi" w:cstheme="majorBidi"/>
          <w:color w:val="000000"/>
        </w:rPr>
        <w:t xml:space="preserve">byte-enable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color w:val="000000"/>
        </w:rPr>
        <w:t xml:space="preserve">DTCM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ולא באוגר הכתובת.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כיווני שיפור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להעלות את יחס ה-</w:t>
      </w:r>
      <w:r>
        <w:rPr>
          <w:rFonts w:asciiTheme="majorBidi" w:hAnsiTheme="majorBidi" w:cstheme="majorBidi"/>
          <w:b/>
          <w:bCs/>
          <w:color w:val="000000"/>
        </w:rPr>
        <w:t xml:space="preserve">PLL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r>
        <w:rPr>
          <w:rFonts w:asciiTheme="majorBidi" w:hAnsiTheme="majorBidi" w:cstheme="majorBidi"/>
          <w:color w:val="000000"/>
        </w:rPr>
        <w:t xml:space="preserve">fmax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47.52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מול תדר עבודה של 20 </w:t>
      </w:r>
      <w:r>
        <w:rPr>
          <w:rFonts w:asciiTheme="majorBidi" w:hAnsiTheme="majorBidi" w:cstheme="majorBidi"/>
          <w:color w:val="000000"/>
        </w:rPr>
        <w:t xml:space="preserve">MHz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יש </w:t>
      </w:r>
      <w:r>
        <w:rPr>
          <w:rFonts w:asciiTheme="majorBidi" w:hAnsiTheme="majorBidi" w:cstheme="majorBidi"/>
          <w:color w:val="000000"/>
        </w:rPr>
        <w:t xml:space="preserve">headroom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של יותר מפי שניים, וכל עוד ה-</w:t>
      </w:r>
      <w:r>
        <w:rPr>
          <w:rFonts w:asciiTheme="majorBidi" w:hAnsiTheme="majorBidi" w:cstheme="majorBidi"/>
          <w:color w:val="000000"/>
        </w:rPr>
        <w:t xml:space="preserve">pipeline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רץ באותו תדר כמו ה-</w:t>
      </w:r>
      <w:r>
        <w:rPr>
          <w:rFonts w:asciiTheme="majorBidi" w:hAnsiTheme="majorBidi" w:cstheme="majorBidi"/>
          <w:color w:val="000000"/>
        </w:rPr>
        <w:t xml:space="preserve">single-cycle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דווקא איטי יותר בזמן קיר.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להכריע הסתעפויות מוקדם יותר.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הכרעה ב-</w:t>
      </w:r>
      <w:r>
        <w:rPr>
          <w:rFonts w:asciiTheme="majorBidi" w:hAnsiTheme="majorBidi" w:cstheme="majorBidi"/>
          <w:color w:val="000000"/>
        </w:rPr>
        <w:t xml:space="preserve">EX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במקום ב-</w:t>
      </w:r>
      <w:r>
        <w:rPr>
          <w:rFonts w:asciiTheme="majorBidi" w:hAnsiTheme="majorBidi" w:cstheme="majorBidi"/>
          <w:color w:val="000000"/>
        </w:rPr>
        <w:t xml:space="preserve">MEM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תוריד את עומק ה-</w:t>
      </w:r>
      <w:r>
        <w:rPr>
          <w:rFonts w:asciiTheme="majorBidi" w:hAnsiTheme="majorBidi" w:cstheme="majorBidi"/>
          <w:color w:val="000000"/>
        </w:rPr>
        <w:t xml:space="preserve">flush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מ-3 ל-2 ותשפר את ה-</w:t>
      </w:r>
      <w:r>
        <w:rPr>
          <w:rFonts w:asciiTheme="majorBidi" w:hAnsiTheme="majorBidi" w:cstheme="majorBidi"/>
          <w:color w:val="000000"/>
        </w:rPr>
        <w:t xml:space="preserve">IPC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בתוכניות עתירות הסתעפויות.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לצנרר את המאיץ או להרחיב את מקביליותו.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בתוכנית שבה 59% מהמחזורים הם המתנה לחילוק, הרווח הגדול ביותר אינו בליבה אלא במאיץ. אפשרות אחת היא מחלק בקצב של יותר מביט אחד למחזור </w:t>
      </w:r>
      <w:r>
        <w:rPr>
          <w:rFonts w:asciiTheme="majorBidi" w:hAnsiTheme="majorBidi" w:cstheme="majorBidi"/>
          <w:color w:val="000000"/>
        </w:rPr>
        <w:t xml:space="preserve">DIVCLK.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לא לייצא את אפיקי התצפית בתכן ייצור.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ההספק של ה-</w:t>
      </w:r>
      <w:r>
        <w:rPr>
          <w:rFonts w:asciiTheme="majorBidi" w:hAnsiTheme="majorBidi" w:cstheme="majorBidi"/>
          <w:color w:val="000000"/>
        </w:rPr>
        <w:t xml:space="preserve">I/O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הוא 34% מסך ההספק בשלוש התצורות. מנגנון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ל-105 פינים.</w:t>
      </w:r>
    </w:p>
    <w:sectPr>
      <w:footerReference w:type="default" r:id="rId7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87B9A6" w14:textId="77777777" w:rsidR="00500712" w:rsidRDefault="00500712">
      <w:pPr>
        <w:spacing w:after="0" w:line="240" w:lineRule="auto"/>
      </w:pPr>
      <w:r>
        <w:separator/>
      </w:r>
    </w:p>
  </w:endnote>
  <w:endnote w:type="continuationSeparator" w:id="0">
    <w:p w14:paraId="78F30DDB" w14:textId="77777777" w:rsidR="00500712" w:rsidRDefault="0050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1C83E4" w14:textId="77468BF7" w:rsidR="00DC6E4E" w:rsidRDefault="00DC6E4E">
    <w:pPr>
      <w:pStyle w:val="a7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F090E0" w14:textId="77777777" w:rsidR="00500712" w:rsidRDefault="00500712">
      <w:pPr>
        <w:spacing w:after="0" w:line="240" w:lineRule="auto"/>
      </w:pPr>
      <w:r>
        <w:separator/>
      </w:r>
    </w:p>
  </w:footnote>
  <w:footnote w:type="continuationSeparator" w:id="0">
    <w:p w14:paraId="61E83FF2" w14:textId="77777777" w:rsidR="00500712" w:rsidRDefault="0050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  <w:lvlOverride w:ilvl="0">
      <w:startOverride w:val="1"/>
    </w:lvlOverride>
  </w:num>
  <w:num w:numId="1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5A115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כותרת טקסט תו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כותרת משנה תו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גוף טקסט תו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טקסט מאקרו תו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ציטוט תו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ציטוט חזק תו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ללא מרווח תו"/>
    <w:basedOn w:val="a2"/>
    <w:link w:val="a9"/>
    <w:uiPriority w:val="1"/>
    <w:rsid w:val="0003080F"/>
  </w:style>
  <w:style w:type="character" w:styleId="affb">
    <w:name w:val="Placeholder Text"/>
    <w:basedOn w:val="a2"/>
    <w:uiPriority w:val="99"/>
    <w:semiHidden/>
    <w:rsid w:val="00F34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0" Type="http://schemas.openxmlformats.org/officeDocument/2006/relationships/image" Target="media/img001.png"/><Relationship Id="rId101" Type="http://schemas.openxmlformats.org/officeDocument/2006/relationships/image" Target="media/img002.png"/><Relationship Id="rId102" Type="http://schemas.openxmlformats.org/officeDocument/2006/relationships/image" Target="media/img003.png"/><Relationship Id="rId103" Type="http://schemas.openxmlformats.org/officeDocument/2006/relationships/image" Target="media/img004.png"/><Relationship Id="rId104" Type="http://schemas.openxmlformats.org/officeDocument/2006/relationships/image" Target="media/img005.png"/><Relationship Id="rId105" Type="http://schemas.openxmlformats.org/officeDocument/2006/relationships/image" Target="media/img006.png"/><Relationship Id="rId106" Type="http://schemas.openxmlformats.org/officeDocument/2006/relationships/image" Target="media/img007.png"/><Relationship Id="rId107" Type="http://schemas.openxmlformats.org/officeDocument/2006/relationships/image" Target="media/img008.png"/><Relationship Id="rId108" Type="http://schemas.openxmlformats.org/officeDocument/2006/relationships/image" Target="media/img009.png"/><Relationship Id="rId109" Type="http://schemas.openxmlformats.org/officeDocument/2006/relationships/image" Target="media/img010.png"/><Relationship Id="rId110" Type="http://schemas.openxmlformats.org/officeDocument/2006/relationships/image" Target="media/img011.png"/><Relationship Id="rId111" Type="http://schemas.openxmlformats.org/officeDocument/2006/relationships/image" Target="media/img012.png"/><Relationship Id="rId112" Type="http://schemas.openxmlformats.org/officeDocument/2006/relationships/image" Target="media/img013.png"/><Relationship Id="rId113" Type="http://schemas.openxmlformats.org/officeDocument/2006/relationships/image" Target="media/img014.png"/><Relationship Id="rId114" Type="http://schemas.openxmlformats.org/officeDocument/2006/relationships/image" Target="media/img015.png"/><Relationship Id="rId115" Type="http://schemas.openxmlformats.org/officeDocument/2006/relationships/image" Target="media/img016.png"/><Relationship Id="rId116" Type="http://schemas.openxmlformats.org/officeDocument/2006/relationships/image" Target="media/img017.png"/><Relationship Id="rId117" Type="http://schemas.openxmlformats.org/officeDocument/2006/relationships/image" Target="media/img018.png"/><Relationship Id="rId118" Type="http://schemas.openxmlformats.org/officeDocument/2006/relationships/image" Target="media/img019.png"/><Relationship Id="rId119" Type="http://schemas.openxmlformats.org/officeDocument/2006/relationships/image" Target="media/img020.png"/><Relationship Id="rId120" Type="http://schemas.openxmlformats.org/officeDocument/2006/relationships/image" Target="media/img021.png"/><Relationship Id="rId121" Type="http://schemas.openxmlformats.org/officeDocument/2006/relationships/image" Target="media/img022.png"/><Relationship Id="rId122" Type="http://schemas.openxmlformats.org/officeDocument/2006/relationships/image" Target="media/img023.png"/><Relationship Id="rId123" Type="http://schemas.openxmlformats.org/officeDocument/2006/relationships/image" Target="media/img024.png"/><Relationship Id="rId124" Type="http://schemas.openxmlformats.org/officeDocument/2006/relationships/image" Target="media/img025.png"/><Relationship Id="rId125" Type="http://schemas.openxmlformats.org/officeDocument/2006/relationships/image" Target="media/img026.png"/><Relationship Id="rId126" Type="http://schemas.openxmlformats.org/officeDocument/2006/relationships/image" Target="media/img027.png"/><Relationship Id="rId127" Type="http://schemas.openxmlformats.org/officeDocument/2006/relationships/image" Target="media/img028.png"/><Relationship Id="rId128" Type="http://schemas.openxmlformats.org/officeDocument/2006/relationships/image" Target="media/img029.png"/><Relationship Id="rId129" Type="http://schemas.openxmlformats.org/officeDocument/2006/relationships/image" Target="media/img030.png"/><Relationship Id="rId130" Type="http://schemas.openxmlformats.org/officeDocument/2006/relationships/image" Target="media/img031.png"/><Relationship Id="rId131" Type="http://schemas.openxmlformats.org/officeDocument/2006/relationships/image" Target="media/img032.png"/><Relationship Id="rId132" Type="http://schemas.openxmlformats.org/officeDocument/2006/relationships/image" Target="media/img033.png"/><Relationship Id="rId133" Type="http://schemas.openxmlformats.org/officeDocument/2006/relationships/image" Target="media/img034.png"/><Relationship Id="rId134" Type="http://schemas.openxmlformats.org/officeDocument/2006/relationships/image" Target="media/img035.png"/><Relationship Id="rId135" Type="http://schemas.openxmlformats.org/officeDocument/2006/relationships/image" Target="media/img036.png"/><Relationship Id="rId136" Type="http://schemas.openxmlformats.org/officeDocument/2006/relationships/image" Target="media/img037.png"/><Relationship Id="rId137" Type="http://schemas.openxmlformats.org/officeDocument/2006/relationships/image" Target="media/img038.png"/><Relationship Id="rId138" Type="http://schemas.openxmlformats.org/officeDocument/2006/relationships/image" Target="media/img039.png"/><Relationship Id="rId139" Type="http://schemas.openxmlformats.org/officeDocument/2006/relationships/image" Target="media/img040.png"/><Relationship Id="rId140" Type="http://schemas.openxmlformats.org/officeDocument/2006/relationships/image" Target="media/img041.png"/><Relationship Id="rId141" Type="http://schemas.openxmlformats.org/officeDocument/2006/relationships/image" Target="media/img042.png"/><Relationship Id="rId142" Type="http://schemas.openxmlformats.org/officeDocument/2006/relationships/image" Target="media/img043.png"/><Relationship Id="rId143" Type="http://schemas.openxmlformats.org/officeDocument/2006/relationships/image" Target="media/img044.png"/><Relationship Id="rId144" Type="http://schemas.openxmlformats.org/officeDocument/2006/relationships/image" Target="media/img045.png"/><Relationship Id="rId145" Type="http://schemas.openxmlformats.org/officeDocument/2006/relationships/image" Target="media/img046.png"/><Relationship Id="rId146" Type="http://schemas.openxmlformats.org/officeDocument/2006/relationships/image" Target="media/img047.png"/><Relationship Id="rId147" Type="http://schemas.openxmlformats.org/officeDocument/2006/relationships/image" Target="media/img048.png"/><Relationship Id="rId148" Type="http://schemas.openxmlformats.org/officeDocument/2006/relationships/image" Target="media/img049.png"/><Relationship Id="rId149" Type="http://schemas.openxmlformats.org/officeDocument/2006/relationships/image" Target="media/img050.png"/><Relationship Id="rId150" Type="http://schemas.openxmlformats.org/officeDocument/2006/relationships/image" Target="media/img051.png"/><Relationship Id="rId151" Type="http://schemas.openxmlformats.org/officeDocument/2006/relationships/image" Target="media/img052.png"/><Relationship Id="rId152" Type="http://schemas.openxmlformats.org/officeDocument/2006/relationships/image" Target="media/img053.png"/><Relationship Id="rId153" Type="http://schemas.openxmlformats.org/officeDocument/2006/relationships/image" Target="media/img054.png"/><Relationship Id="rId154" Type="http://schemas.openxmlformats.org/officeDocument/2006/relationships/image" Target="media/img055.png"/><Relationship Id="rId155" Type="http://schemas.openxmlformats.org/officeDocument/2006/relationships/image" Target="media/img056.png"/><Relationship Id="rId156" Type="http://schemas.openxmlformats.org/officeDocument/2006/relationships/image" Target="media/img057.png"/><Relationship Id="rId157" Type="http://schemas.openxmlformats.org/officeDocument/2006/relationships/image" Target="media/img058.png"/><Relationship Id="rId158" Type="http://schemas.openxmlformats.org/officeDocument/2006/relationships/image" Target="media/img059.png"/><Relationship Id="rId159" Type="http://schemas.openxmlformats.org/officeDocument/2006/relationships/image" Target="media/img060.png"/><Relationship Id="rId160" Type="http://schemas.openxmlformats.org/officeDocument/2006/relationships/image" Target="media/img061.png"/><Relationship Id="rId161" Type="http://schemas.openxmlformats.org/officeDocument/2006/relationships/image" Target="media/img062.png"/><Relationship Id="rId162" Type="http://schemas.openxmlformats.org/officeDocument/2006/relationships/image" Target="media/img063.png"/><Relationship Id="rId163" Type="http://schemas.openxmlformats.org/officeDocument/2006/relationships/image" Target="media/img064.png"/><Relationship Id="rId164" Type="http://schemas.openxmlformats.org/officeDocument/2006/relationships/image" Target="media/img065.png"/><Relationship Id="rId165" Type="http://schemas.openxmlformats.org/officeDocument/2006/relationships/image" Target="media/img066.png"/><Relationship Id="rId166" Type="http://schemas.openxmlformats.org/officeDocument/2006/relationships/image" Target="media/img0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פרויקט מסכם — מיקרו־בקר מבוסס RV32IM</dc:title>
  <dc:creator>אדר שפירא 209580208, יהונתן דדכה 211468582</dc:creator>
  <cp:lastModifiedBy>אדר שפירא 209580208, יהונתן דדכה 211468582</cp:lastModifiedBy>
</cp:coreProperties>
</file>