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946C" w14:textId="04F5742B" w:rsidR="00F93303" w:rsidRDefault="00BD0C46" w:rsidP="00F93303">
      <w:pPr>
        <w:rPr>
          <w:b/>
          <w:bCs/>
        </w:rPr>
      </w:pPr>
      <w:r w:rsidRPr="00BD0C46">
        <w:rPr>
          <w:rFonts w:ascii="Calibri" w:eastAsia="Calibri" w:hAnsi="Calibri"/>
          <w:noProof/>
        </w:rPr>
        <w:drawing>
          <wp:inline distT="0" distB="0" distL="0" distR="0" wp14:anchorId="5776571B" wp14:editId="71F89D91">
            <wp:extent cx="5486400" cy="1060450"/>
            <wp:effectExtent l="0" t="0" r="0" b="0"/>
            <wp:docPr id="1875449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060450"/>
                    </a:xfrm>
                    <a:prstGeom prst="rect">
                      <a:avLst/>
                    </a:prstGeom>
                    <a:noFill/>
                    <a:ln>
                      <a:noFill/>
                    </a:ln>
                  </pic:spPr>
                </pic:pic>
              </a:graphicData>
            </a:graphic>
          </wp:inline>
        </w:drawing>
      </w:r>
    </w:p>
    <w:p w14:paraId="359620C6" w14:textId="37D3A307" w:rsidR="00F93303" w:rsidRPr="00F93303" w:rsidRDefault="00F93303" w:rsidP="00F93303">
      <w:pPr>
        <w:rPr>
          <w:b/>
          <w:bCs/>
          <w:sz w:val="32"/>
          <w:szCs w:val="32"/>
          <w:u w:val="single"/>
        </w:rPr>
      </w:pPr>
      <w:r w:rsidRPr="00F93303">
        <w:rPr>
          <w:b/>
          <w:bCs/>
          <w:sz w:val="32"/>
          <w:szCs w:val="32"/>
          <w:u w:val="single"/>
        </w:rPr>
        <w:t>1. KPIs Overview</w:t>
      </w:r>
    </w:p>
    <w:p w14:paraId="4BED3DC6" w14:textId="77777777" w:rsidR="00F93303" w:rsidRPr="00F93303" w:rsidRDefault="00F93303" w:rsidP="00F93303"/>
    <w:p w14:paraId="5B742D2F" w14:textId="2EDB3254" w:rsidR="00F93303" w:rsidRDefault="00F93303" w:rsidP="00F93303">
      <w:r w:rsidRPr="00F93303">
        <w:rPr>
          <w:b/>
          <w:bCs/>
        </w:rPr>
        <w:t>Finding:</w:t>
      </w:r>
      <w:r w:rsidRPr="00F93303">
        <w:br/>
        <w:t xml:space="preserve">Total patients are 6183, with an average age of 61 and a high </w:t>
      </w:r>
      <w:r>
        <w:t>r</w:t>
      </w:r>
      <w:r w:rsidRPr="00F93303">
        <w:t>isk score of 0.84.</w:t>
      </w:r>
    </w:p>
    <w:p w14:paraId="3199A1C3" w14:textId="77777777" w:rsidR="00F93303" w:rsidRDefault="00F93303" w:rsidP="00F93303"/>
    <w:p w14:paraId="33672598" w14:textId="1E8ECE5D" w:rsidR="00F93303" w:rsidRDefault="00F93303" w:rsidP="00F93303">
      <w:r>
        <w:rPr>
          <w:noProof/>
        </w:rPr>
        <w:drawing>
          <wp:inline distT="0" distB="0" distL="0" distR="0" wp14:anchorId="678F90B6" wp14:editId="0AF2BD2F">
            <wp:extent cx="5731510" cy="556895"/>
            <wp:effectExtent l="0" t="0" r="0" b="0"/>
            <wp:docPr id="18580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3902" name=""/>
                    <pic:cNvPicPr/>
                  </pic:nvPicPr>
                  <pic:blipFill>
                    <a:blip r:embed="rId6"/>
                    <a:stretch>
                      <a:fillRect/>
                    </a:stretch>
                  </pic:blipFill>
                  <pic:spPr>
                    <a:xfrm>
                      <a:off x="0" y="0"/>
                      <a:ext cx="5731510" cy="556895"/>
                    </a:xfrm>
                    <a:prstGeom prst="rect">
                      <a:avLst/>
                    </a:prstGeom>
                  </pic:spPr>
                </pic:pic>
              </a:graphicData>
            </a:graphic>
          </wp:inline>
        </w:drawing>
      </w:r>
    </w:p>
    <w:p w14:paraId="5A9BC481" w14:textId="77777777" w:rsidR="00F93303" w:rsidRDefault="00F93303" w:rsidP="00F93303"/>
    <w:p w14:paraId="1EC40D03" w14:textId="77777777" w:rsidR="00F93303" w:rsidRPr="00F93303" w:rsidRDefault="00F93303" w:rsidP="00F93303"/>
    <w:p w14:paraId="12F65B70" w14:textId="77777777" w:rsidR="00F93303" w:rsidRPr="00F93303" w:rsidRDefault="00F93303" w:rsidP="00F93303">
      <w:r w:rsidRPr="00F93303">
        <w:rPr>
          <w:b/>
          <w:bCs/>
        </w:rPr>
        <w:t>Impact:</w:t>
      </w:r>
      <w:r w:rsidRPr="00F93303">
        <w:br/>
        <w:t xml:space="preserve">The hospital is dealing with an </w:t>
      </w:r>
      <w:r w:rsidRPr="00F93303">
        <w:rPr>
          <w:b/>
          <w:bCs/>
        </w:rPr>
        <w:t>older, high-risk population</w:t>
      </w:r>
      <w:r w:rsidRPr="00F93303">
        <w:t>, which typically requires longer care and increases bed occupancy.</w:t>
      </w:r>
    </w:p>
    <w:p w14:paraId="101E98BA" w14:textId="77777777" w:rsidR="00F93303" w:rsidRPr="00F93303" w:rsidRDefault="00F93303" w:rsidP="00F93303">
      <w:r w:rsidRPr="00F93303">
        <w:rPr>
          <w:b/>
          <w:bCs/>
        </w:rPr>
        <w:t>Action:</w:t>
      </w:r>
    </w:p>
    <w:p w14:paraId="00D5E487" w14:textId="77777777" w:rsidR="00F93303" w:rsidRPr="00F93303" w:rsidRDefault="00F93303" w:rsidP="00F93303">
      <w:pPr>
        <w:numPr>
          <w:ilvl w:val="0"/>
          <w:numId w:val="3"/>
        </w:numPr>
      </w:pPr>
      <w:r w:rsidRPr="00F93303">
        <w:t>Prioritize high-risk patient monitoring</w:t>
      </w:r>
    </w:p>
    <w:p w14:paraId="28ACB110" w14:textId="77777777" w:rsidR="00F93303" w:rsidRPr="00F93303" w:rsidRDefault="00F93303" w:rsidP="00F93303">
      <w:pPr>
        <w:numPr>
          <w:ilvl w:val="0"/>
          <w:numId w:val="3"/>
        </w:numPr>
      </w:pPr>
      <w:r w:rsidRPr="00F93303">
        <w:t>Allocate specialized care units for elderly patients</w:t>
      </w:r>
    </w:p>
    <w:p w14:paraId="04117820" w14:textId="77777777" w:rsidR="00F93303" w:rsidRDefault="00F93303" w:rsidP="00F93303">
      <w:pPr>
        <w:numPr>
          <w:ilvl w:val="0"/>
          <w:numId w:val="3"/>
        </w:numPr>
      </w:pPr>
      <w:r w:rsidRPr="00F93303">
        <w:t>Improve preventive care programs</w:t>
      </w:r>
    </w:p>
    <w:p w14:paraId="4E8436EC" w14:textId="77777777" w:rsidR="00F93303" w:rsidRPr="00F93303" w:rsidRDefault="00F93303" w:rsidP="00F93303"/>
    <w:p w14:paraId="2D3A2347" w14:textId="77777777" w:rsidR="00F93303" w:rsidRPr="00F93303" w:rsidRDefault="00000000" w:rsidP="00F93303">
      <w:r>
        <w:pict w14:anchorId="7DFF855E">
          <v:rect id="_x0000_i1025" style="width:0;height:1.5pt" o:hralign="center" o:hrstd="t" o:hr="t" fillcolor="#a0a0a0" stroked="f"/>
        </w:pict>
      </w:r>
    </w:p>
    <w:p w14:paraId="2A682D1A" w14:textId="77777777" w:rsidR="00F93303" w:rsidRPr="00F93303" w:rsidRDefault="00F93303" w:rsidP="00F93303">
      <w:pPr>
        <w:rPr>
          <w:b/>
          <w:bCs/>
          <w:sz w:val="32"/>
          <w:szCs w:val="32"/>
          <w:u w:val="single"/>
        </w:rPr>
      </w:pPr>
      <w:r w:rsidRPr="00F93303">
        <w:rPr>
          <w:b/>
          <w:bCs/>
          <w:sz w:val="32"/>
          <w:szCs w:val="32"/>
          <w:u w:val="single"/>
        </w:rPr>
        <w:t>2. Region-wise Patient Distribution</w:t>
      </w:r>
    </w:p>
    <w:p w14:paraId="25C2E952" w14:textId="77777777" w:rsidR="00F93303" w:rsidRPr="00F93303" w:rsidRDefault="00F93303" w:rsidP="00F93303">
      <w:pPr>
        <w:rPr>
          <w:b/>
          <w:bCs/>
          <w:u w:val="single"/>
        </w:rPr>
      </w:pPr>
    </w:p>
    <w:p w14:paraId="79971984" w14:textId="77777777" w:rsidR="00F93303" w:rsidRDefault="00F93303" w:rsidP="00F93303">
      <w:r w:rsidRPr="00F93303">
        <w:rPr>
          <w:b/>
          <w:bCs/>
        </w:rPr>
        <w:t>Finding:</w:t>
      </w:r>
      <w:r w:rsidRPr="00F93303">
        <w:br/>
        <w:t>South region has the highest share (~24.7%), while Central has the lowest (~15.8%).</w:t>
      </w:r>
    </w:p>
    <w:p w14:paraId="0C901353" w14:textId="77777777" w:rsidR="00F93303" w:rsidRDefault="00F93303" w:rsidP="00F93303"/>
    <w:p w14:paraId="19507520" w14:textId="53BC5494" w:rsidR="00F93303" w:rsidRDefault="00F93303" w:rsidP="00F93303">
      <w:pPr>
        <w:jc w:val="center"/>
      </w:pPr>
      <w:r>
        <w:rPr>
          <w:noProof/>
        </w:rPr>
        <w:drawing>
          <wp:inline distT="0" distB="0" distL="0" distR="0" wp14:anchorId="552BA0F8" wp14:editId="20082298">
            <wp:extent cx="3749040" cy="1409700"/>
            <wp:effectExtent l="0" t="0" r="0" b="0"/>
            <wp:docPr id="92460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9040" cy="1409700"/>
                    </a:xfrm>
                    <a:prstGeom prst="rect">
                      <a:avLst/>
                    </a:prstGeom>
                    <a:noFill/>
                  </pic:spPr>
                </pic:pic>
              </a:graphicData>
            </a:graphic>
          </wp:inline>
        </w:drawing>
      </w:r>
    </w:p>
    <w:p w14:paraId="1C036969" w14:textId="77777777" w:rsidR="00F93303" w:rsidRPr="00F93303" w:rsidRDefault="00F93303" w:rsidP="00F93303"/>
    <w:p w14:paraId="34BAE80F" w14:textId="77777777" w:rsidR="00F93303" w:rsidRPr="00F93303" w:rsidRDefault="00F93303" w:rsidP="00F93303">
      <w:r w:rsidRPr="00F93303">
        <w:rPr>
          <w:b/>
          <w:bCs/>
        </w:rPr>
        <w:t>Impact:</w:t>
      </w:r>
      <w:r w:rsidRPr="00F93303">
        <w:br/>
        <w:t xml:space="preserve">Uneven regional demand may lead to </w:t>
      </w:r>
      <w:r w:rsidRPr="00F93303">
        <w:rPr>
          <w:b/>
          <w:bCs/>
        </w:rPr>
        <w:t>resource strain in high-demand regions</w:t>
      </w:r>
      <w:r w:rsidRPr="00F93303">
        <w:t>, affecting bed availability.</w:t>
      </w:r>
    </w:p>
    <w:p w14:paraId="01655681" w14:textId="77777777" w:rsidR="00F93303" w:rsidRPr="00F93303" w:rsidRDefault="00F93303" w:rsidP="00F93303">
      <w:r w:rsidRPr="00F93303">
        <w:rPr>
          <w:b/>
          <w:bCs/>
        </w:rPr>
        <w:t>Action:</w:t>
      </w:r>
    </w:p>
    <w:p w14:paraId="27B4382E" w14:textId="77777777" w:rsidR="00F93303" w:rsidRPr="00F93303" w:rsidRDefault="00F93303" w:rsidP="00F93303">
      <w:pPr>
        <w:numPr>
          <w:ilvl w:val="0"/>
          <w:numId w:val="4"/>
        </w:numPr>
      </w:pPr>
      <w:r w:rsidRPr="00F93303">
        <w:t>Allocate more beds and staff to high-demand regions</w:t>
      </w:r>
    </w:p>
    <w:p w14:paraId="47DC01B9" w14:textId="77777777" w:rsidR="00F93303" w:rsidRPr="00F93303" w:rsidRDefault="00F93303" w:rsidP="00F93303">
      <w:pPr>
        <w:numPr>
          <w:ilvl w:val="0"/>
          <w:numId w:val="4"/>
        </w:numPr>
      </w:pPr>
      <w:r w:rsidRPr="00F93303">
        <w:t>Improve regional healthcare distribution</w:t>
      </w:r>
    </w:p>
    <w:p w14:paraId="5E3AE059" w14:textId="77777777" w:rsidR="00F93303" w:rsidRPr="00F93303" w:rsidRDefault="00F93303" w:rsidP="00F93303">
      <w:pPr>
        <w:numPr>
          <w:ilvl w:val="0"/>
          <w:numId w:val="4"/>
        </w:numPr>
      </w:pPr>
      <w:r w:rsidRPr="00F93303">
        <w:t>Enable patient load balancing</w:t>
      </w:r>
    </w:p>
    <w:p w14:paraId="13BD9917" w14:textId="77777777" w:rsidR="00F93303" w:rsidRDefault="00000000" w:rsidP="00F93303">
      <w:r>
        <w:pict w14:anchorId="4EAC6D45">
          <v:rect id="_x0000_i1026" style="width:0;height:1.5pt" o:hralign="center" o:hrstd="t" o:hr="t" fillcolor="#a0a0a0" stroked="f"/>
        </w:pict>
      </w:r>
    </w:p>
    <w:p w14:paraId="40BA814D" w14:textId="77777777" w:rsidR="00F93303" w:rsidRDefault="00F93303" w:rsidP="00F93303"/>
    <w:p w14:paraId="5529B470" w14:textId="77777777" w:rsidR="00F93303" w:rsidRPr="00F93303" w:rsidRDefault="00F93303" w:rsidP="00F93303"/>
    <w:p w14:paraId="6BA6CA44" w14:textId="77777777" w:rsidR="00F93303" w:rsidRDefault="00F93303" w:rsidP="00F93303">
      <w:pPr>
        <w:rPr>
          <w:b/>
          <w:bCs/>
          <w:sz w:val="32"/>
          <w:szCs w:val="32"/>
          <w:u w:val="single"/>
        </w:rPr>
      </w:pPr>
      <w:r w:rsidRPr="00F93303">
        <w:rPr>
          <w:b/>
          <w:bCs/>
          <w:sz w:val="32"/>
          <w:szCs w:val="32"/>
          <w:u w:val="single"/>
        </w:rPr>
        <w:lastRenderedPageBreak/>
        <w:t>3. Follow-up by Insurance Type</w:t>
      </w:r>
    </w:p>
    <w:p w14:paraId="52814D73" w14:textId="77777777" w:rsidR="00F93303" w:rsidRPr="00F93303" w:rsidRDefault="00F93303" w:rsidP="00F93303">
      <w:pPr>
        <w:rPr>
          <w:b/>
          <w:bCs/>
          <w:sz w:val="32"/>
          <w:szCs w:val="32"/>
          <w:u w:val="single"/>
        </w:rPr>
      </w:pPr>
    </w:p>
    <w:p w14:paraId="78AA7468" w14:textId="77777777" w:rsidR="00F93303" w:rsidRDefault="00F93303" w:rsidP="00F93303">
      <w:r w:rsidRPr="00F93303">
        <w:rPr>
          <w:b/>
          <w:bCs/>
        </w:rPr>
        <w:t>Finding:</w:t>
      </w:r>
      <w:r w:rsidRPr="00F93303">
        <w:br/>
        <w:t>Medicare and Private patients have the highest follow-ups, while uninsured patients have the lowest.</w:t>
      </w:r>
    </w:p>
    <w:p w14:paraId="2D0A9D3E" w14:textId="390721BE" w:rsidR="00F93303" w:rsidRDefault="00F93303" w:rsidP="00F93303"/>
    <w:p w14:paraId="42221C2D" w14:textId="23176BD7" w:rsidR="00F93303" w:rsidRDefault="00F93303" w:rsidP="00F93303">
      <w:pPr>
        <w:jc w:val="center"/>
      </w:pPr>
      <w:r w:rsidRPr="00F93303">
        <w:rPr>
          <w:noProof/>
        </w:rPr>
        <w:drawing>
          <wp:inline distT="0" distB="0" distL="0" distR="0" wp14:anchorId="5490CAE1" wp14:editId="51C40748">
            <wp:extent cx="3982006" cy="1286054"/>
            <wp:effectExtent l="0" t="0" r="0" b="0"/>
            <wp:docPr id="19363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5173" name=""/>
                    <pic:cNvPicPr/>
                  </pic:nvPicPr>
                  <pic:blipFill>
                    <a:blip r:embed="rId8"/>
                    <a:stretch>
                      <a:fillRect/>
                    </a:stretch>
                  </pic:blipFill>
                  <pic:spPr>
                    <a:xfrm>
                      <a:off x="0" y="0"/>
                      <a:ext cx="3982006" cy="1286054"/>
                    </a:xfrm>
                    <a:prstGeom prst="rect">
                      <a:avLst/>
                    </a:prstGeom>
                  </pic:spPr>
                </pic:pic>
              </a:graphicData>
            </a:graphic>
          </wp:inline>
        </w:drawing>
      </w:r>
    </w:p>
    <w:p w14:paraId="0D8ECA92" w14:textId="77777777" w:rsidR="00F93303" w:rsidRDefault="00F93303" w:rsidP="00F93303"/>
    <w:p w14:paraId="5E9C3AFC" w14:textId="77777777" w:rsidR="00F93303" w:rsidRPr="00F93303" w:rsidRDefault="00F93303" w:rsidP="00F93303"/>
    <w:p w14:paraId="3E40B497" w14:textId="77777777" w:rsidR="00F93303" w:rsidRPr="00F93303" w:rsidRDefault="00F93303" w:rsidP="00F93303">
      <w:r w:rsidRPr="00F93303">
        <w:rPr>
          <w:b/>
          <w:bCs/>
        </w:rPr>
        <w:t>Impact:</w:t>
      </w:r>
      <w:r w:rsidRPr="00F93303">
        <w:br/>
        <w:t xml:space="preserve">Lower follow-up among uninsured patients increases </w:t>
      </w:r>
      <w:r w:rsidRPr="00F93303">
        <w:rPr>
          <w:b/>
          <w:bCs/>
        </w:rPr>
        <w:t>readmission risk</w:t>
      </w:r>
      <w:r w:rsidRPr="00F93303">
        <w:t>, leading to inefficient bed utilization.</w:t>
      </w:r>
    </w:p>
    <w:p w14:paraId="535CD39B" w14:textId="77777777" w:rsidR="00F93303" w:rsidRPr="00F93303" w:rsidRDefault="00F93303" w:rsidP="00F93303">
      <w:r w:rsidRPr="00F93303">
        <w:rPr>
          <w:b/>
          <w:bCs/>
        </w:rPr>
        <w:t>Action:</w:t>
      </w:r>
    </w:p>
    <w:p w14:paraId="2B2EB77A" w14:textId="77777777" w:rsidR="00F93303" w:rsidRPr="00F93303" w:rsidRDefault="00F93303" w:rsidP="00F93303">
      <w:pPr>
        <w:numPr>
          <w:ilvl w:val="0"/>
          <w:numId w:val="5"/>
        </w:numPr>
      </w:pPr>
      <w:r w:rsidRPr="00F93303">
        <w:t>Improve access to follow-up care for uninsured patients</w:t>
      </w:r>
    </w:p>
    <w:p w14:paraId="3A4198D0" w14:textId="77777777" w:rsidR="00F93303" w:rsidRPr="00F93303" w:rsidRDefault="00F93303" w:rsidP="00F93303">
      <w:pPr>
        <w:numPr>
          <w:ilvl w:val="0"/>
          <w:numId w:val="5"/>
        </w:numPr>
      </w:pPr>
      <w:r w:rsidRPr="00F93303">
        <w:t>Introduce subsidized care programs</w:t>
      </w:r>
    </w:p>
    <w:p w14:paraId="01904712" w14:textId="77777777" w:rsidR="00F93303" w:rsidRPr="00F93303" w:rsidRDefault="00F93303" w:rsidP="00F93303">
      <w:pPr>
        <w:numPr>
          <w:ilvl w:val="0"/>
          <w:numId w:val="5"/>
        </w:numPr>
      </w:pPr>
      <w:r w:rsidRPr="00F93303">
        <w:t>Strengthen post-discharge engagement</w:t>
      </w:r>
    </w:p>
    <w:p w14:paraId="17033969" w14:textId="77777777" w:rsidR="00F93303" w:rsidRDefault="00000000" w:rsidP="00F93303">
      <w:r>
        <w:pict w14:anchorId="47E8CF4D">
          <v:rect id="_x0000_i1027" style="width:0;height:1.5pt" o:hralign="center" o:hrstd="t" o:hr="t" fillcolor="#a0a0a0" stroked="f"/>
        </w:pict>
      </w:r>
    </w:p>
    <w:p w14:paraId="1D45D953" w14:textId="77777777" w:rsidR="00F93303" w:rsidRPr="00F93303" w:rsidRDefault="00F93303" w:rsidP="00F93303"/>
    <w:p w14:paraId="71BE29A4" w14:textId="77777777" w:rsidR="00F93303" w:rsidRPr="00F93303" w:rsidRDefault="00F93303" w:rsidP="00F93303">
      <w:pPr>
        <w:rPr>
          <w:b/>
          <w:bCs/>
          <w:sz w:val="32"/>
          <w:szCs w:val="32"/>
          <w:u w:val="single"/>
        </w:rPr>
      </w:pPr>
      <w:r w:rsidRPr="00F93303">
        <w:rPr>
          <w:b/>
          <w:bCs/>
          <w:sz w:val="32"/>
          <w:szCs w:val="32"/>
          <w:u w:val="single"/>
        </w:rPr>
        <w:t>4. Length of Stay vs Comorbidities (Scatter Plot)</w:t>
      </w:r>
    </w:p>
    <w:p w14:paraId="240BF893" w14:textId="77777777" w:rsidR="00F93303" w:rsidRPr="00F93303" w:rsidRDefault="00F93303" w:rsidP="00F93303">
      <w:pPr>
        <w:rPr>
          <w:b/>
          <w:bCs/>
        </w:rPr>
      </w:pPr>
    </w:p>
    <w:p w14:paraId="27505C46" w14:textId="77777777" w:rsidR="00F93303" w:rsidRDefault="00F93303" w:rsidP="00F93303">
      <w:r w:rsidRPr="00F93303">
        <w:rPr>
          <w:b/>
          <w:bCs/>
        </w:rPr>
        <w:t>Finding:</w:t>
      </w:r>
      <w:r w:rsidRPr="00F93303">
        <w:br/>
        <w:t>Patients with higher comorbidities tend to have longer hospital stays, with dense clustering around 5–8 comorbidities and 6–10 days stay.</w:t>
      </w:r>
    </w:p>
    <w:p w14:paraId="4C137A52" w14:textId="77777777" w:rsidR="00F93303" w:rsidRDefault="00F93303" w:rsidP="00F93303"/>
    <w:p w14:paraId="7F148663" w14:textId="517480B8" w:rsidR="00F93303" w:rsidRPr="00F93303" w:rsidRDefault="00F93303" w:rsidP="00F93303">
      <w:pPr>
        <w:jc w:val="center"/>
      </w:pPr>
      <w:r w:rsidRPr="00F93303">
        <w:rPr>
          <w:noProof/>
        </w:rPr>
        <w:drawing>
          <wp:inline distT="0" distB="0" distL="0" distR="0" wp14:anchorId="45D9C957" wp14:editId="4F0DDABB">
            <wp:extent cx="3439005" cy="2029108"/>
            <wp:effectExtent l="0" t="0" r="9525" b="9525"/>
            <wp:docPr id="197957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77913" name=""/>
                    <pic:cNvPicPr/>
                  </pic:nvPicPr>
                  <pic:blipFill>
                    <a:blip r:embed="rId9"/>
                    <a:stretch>
                      <a:fillRect/>
                    </a:stretch>
                  </pic:blipFill>
                  <pic:spPr>
                    <a:xfrm>
                      <a:off x="0" y="0"/>
                      <a:ext cx="3439005" cy="2029108"/>
                    </a:xfrm>
                    <a:prstGeom prst="rect">
                      <a:avLst/>
                    </a:prstGeom>
                  </pic:spPr>
                </pic:pic>
              </a:graphicData>
            </a:graphic>
          </wp:inline>
        </w:drawing>
      </w:r>
    </w:p>
    <w:p w14:paraId="50F0A3A6" w14:textId="77777777" w:rsidR="00F93303" w:rsidRPr="00F93303" w:rsidRDefault="00F93303" w:rsidP="00F93303">
      <w:r w:rsidRPr="00F93303">
        <w:rPr>
          <w:b/>
          <w:bCs/>
        </w:rPr>
        <w:t>Impact:</w:t>
      </w:r>
      <w:r w:rsidRPr="00F93303">
        <w:br/>
        <w:t xml:space="preserve">High comorbidity patients </w:t>
      </w:r>
      <w:r w:rsidRPr="00F93303">
        <w:rPr>
          <w:b/>
          <w:bCs/>
        </w:rPr>
        <w:t>block beds longer</w:t>
      </w:r>
      <w:r w:rsidRPr="00F93303">
        <w:t>, reducing turnover and increasing waiting time.</w:t>
      </w:r>
    </w:p>
    <w:p w14:paraId="3AC2F650" w14:textId="77777777" w:rsidR="00F93303" w:rsidRPr="00F93303" w:rsidRDefault="00F93303" w:rsidP="00F93303">
      <w:r w:rsidRPr="00F93303">
        <w:rPr>
          <w:b/>
          <w:bCs/>
        </w:rPr>
        <w:t>Action:</w:t>
      </w:r>
    </w:p>
    <w:p w14:paraId="64704130" w14:textId="77777777" w:rsidR="00F93303" w:rsidRPr="00F93303" w:rsidRDefault="00F93303" w:rsidP="00F93303">
      <w:pPr>
        <w:numPr>
          <w:ilvl w:val="0"/>
          <w:numId w:val="6"/>
        </w:numPr>
      </w:pPr>
      <w:r w:rsidRPr="00F93303">
        <w:t>Identify high-risk patients early</w:t>
      </w:r>
    </w:p>
    <w:p w14:paraId="4181BE61" w14:textId="77777777" w:rsidR="00F93303" w:rsidRPr="00F93303" w:rsidRDefault="00F93303" w:rsidP="00F93303">
      <w:pPr>
        <w:numPr>
          <w:ilvl w:val="0"/>
          <w:numId w:val="6"/>
        </w:numPr>
      </w:pPr>
      <w:r w:rsidRPr="00F93303">
        <w:t>Implement specialized multi-condition care pathways</w:t>
      </w:r>
    </w:p>
    <w:p w14:paraId="29717751" w14:textId="77777777" w:rsidR="00F93303" w:rsidRPr="00F93303" w:rsidRDefault="00F93303" w:rsidP="00F93303">
      <w:pPr>
        <w:numPr>
          <w:ilvl w:val="0"/>
          <w:numId w:val="6"/>
        </w:numPr>
      </w:pPr>
      <w:r w:rsidRPr="00F93303">
        <w:t>Improve care coordination</w:t>
      </w:r>
    </w:p>
    <w:p w14:paraId="00FB1D5F" w14:textId="77777777" w:rsidR="00F93303" w:rsidRPr="00F93303" w:rsidRDefault="00000000" w:rsidP="00F93303">
      <w:r>
        <w:pict w14:anchorId="496591A4">
          <v:rect id="_x0000_i1028" style="width:0;height:1.5pt" o:hralign="center" o:hrstd="t" o:hr="t" fillcolor="#a0a0a0" stroked="f"/>
        </w:pict>
      </w:r>
    </w:p>
    <w:p w14:paraId="3CA268CE" w14:textId="77777777" w:rsidR="00F93303" w:rsidRDefault="00F93303" w:rsidP="00F93303">
      <w:pPr>
        <w:rPr>
          <w:b/>
          <w:bCs/>
          <w:sz w:val="28"/>
          <w:szCs w:val="28"/>
          <w:u w:val="single"/>
        </w:rPr>
      </w:pPr>
      <w:r w:rsidRPr="00F93303">
        <w:rPr>
          <w:b/>
          <w:bCs/>
          <w:sz w:val="28"/>
          <w:szCs w:val="28"/>
          <w:u w:val="single"/>
        </w:rPr>
        <w:lastRenderedPageBreak/>
        <w:t>5. Top 5 Primary Diagnoses (Count)</w:t>
      </w:r>
    </w:p>
    <w:p w14:paraId="7254EA88" w14:textId="77777777" w:rsidR="00F93303" w:rsidRPr="00F93303" w:rsidRDefault="00F93303" w:rsidP="00F93303">
      <w:pPr>
        <w:rPr>
          <w:b/>
          <w:bCs/>
          <w:sz w:val="28"/>
          <w:szCs w:val="28"/>
          <w:u w:val="single"/>
        </w:rPr>
      </w:pPr>
    </w:p>
    <w:p w14:paraId="3D9B6F85" w14:textId="77777777" w:rsidR="00F93303" w:rsidRDefault="00F93303" w:rsidP="00F93303">
      <w:r w:rsidRPr="00F93303">
        <w:rPr>
          <w:b/>
          <w:bCs/>
        </w:rPr>
        <w:t>Finding:</w:t>
      </w:r>
      <w:r w:rsidRPr="00F93303">
        <w:br/>
        <w:t>Diabetes, Hypertension, and COPD are the most common diagnoses.</w:t>
      </w:r>
    </w:p>
    <w:p w14:paraId="76E7201B" w14:textId="77777777" w:rsidR="00F93303" w:rsidRDefault="00F93303" w:rsidP="00F93303"/>
    <w:p w14:paraId="52E00649" w14:textId="33C663B2" w:rsidR="00F93303" w:rsidRDefault="00F93303" w:rsidP="00DF70BF">
      <w:pPr>
        <w:jc w:val="center"/>
      </w:pPr>
      <w:r w:rsidRPr="00F93303">
        <w:rPr>
          <w:noProof/>
        </w:rPr>
        <w:drawing>
          <wp:inline distT="0" distB="0" distL="0" distR="0" wp14:anchorId="5CEB673F" wp14:editId="4DE4D5F2">
            <wp:extent cx="4096322" cy="2362530"/>
            <wp:effectExtent l="0" t="0" r="0" b="0"/>
            <wp:docPr id="13585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6689" name=""/>
                    <pic:cNvPicPr/>
                  </pic:nvPicPr>
                  <pic:blipFill>
                    <a:blip r:embed="rId10"/>
                    <a:stretch>
                      <a:fillRect/>
                    </a:stretch>
                  </pic:blipFill>
                  <pic:spPr>
                    <a:xfrm>
                      <a:off x="0" y="0"/>
                      <a:ext cx="4096322" cy="2362530"/>
                    </a:xfrm>
                    <a:prstGeom prst="rect">
                      <a:avLst/>
                    </a:prstGeom>
                  </pic:spPr>
                </pic:pic>
              </a:graphicData>
            </a:graphic>
          </wp:inline>
        </w:drawing>
      </w:r>
    </w:p>
    <w:p w14:paraId="6D5538D7" w14:textId="77777777" w:rsidR="00F93303" w:rsidRDefault="00F93303" w:rsidP="00F93303"/>
    <w:p w14:paraId="36656E81" w14:textId="77777777" w:rsidR="00F93303" w:rsidRPr="00F93303" w:rsidRDefault="00F93303" w:rsidP="00F93303"/>
    <w:p w14:paraId="0F12079A" w14:textId="77777777" w:rsidR="00F93303" w:rsidRPr="00F93303" w:rsidRDefault="00F93303" w:rsidP="00F93303">
      <w:r w:rsidRPr="00F93303">
        <w:rPr>
          <w:b/>
          <w:bCs/>
        </w:rPr>
        <w:t>Impact:</w:t>
      </w:r>
      <w:r w:rsidRPr="00F93303">
        <w:br/>
        <w:t>Chronic diseases drive continuous hospital admissions, increasing long-term bed occupancy.</w:t>
      </w:r>
    </w:p>
    <w:p w14:paraId="41BA60F5" w14:textId="77777777" w:rsidR="00F93303" w:rsidRPr="00F93303" w:rsidRDefault="00F93303" w:rsidP="00F93303">
      <w:r w:rsidRPr="00F93303">
        <w:rPr>
          <w:b/>
          <w:bCs/>
        </w:rPr>
        <w:t>Action:</w:t>
      </w:r>
    </w:p>
    <w:p w14:paraId="262671D2" w14:textId="77777777" w:rsidR="00F93303" w:rsidRPr="00F93303" w:rsidRDefault="00F93303" w:rsidP="00F93303">
      <w:pPr>
        <w:numPr>
          <w:ilvl w:val="0"/>
          <w:numId w:val="7"/>
        </w:numPr>
      </w:pPr>
      <w:r w:rsidRPr="00F93303">
        <w:t>Strengthen outpatient and preventive care</w:t>
      </w:r>
    </w:p>
    <w:p w14:paraId="2BE93E76" w14:textId="77777777" w:rsidR="00F93303" w:rsidRPr="00F93303" w:rsidRDefault="00F93303" w:rsidP="00F93303">
      <w:pPr>
        <w:numPr>
          <w:ilvl w:val="0"/>
          <w:numId w:val="7"/>
        </w:numPr>
      </w:pPr>
      <w:r w:rsidRPr="00F93303">
        <w:t>Promote disease management programs</w:t>
      </w:r>
    </w:p>
    <w:p w14:paraId="2E0DFF0C" w14:textId="77777777" w:rsidR="00F93303" w:rsidRPr="00F93303" w:rsidRDefault="00F93303" w:rsidP="00F93303">
      <w:pPr>
        <w:numPr>
          <w:ilvl w:val="0"/>
          <w:numId w:val="7"/>
        </w:numPr>
      </w:pPr>
      <w:r w:rsidRPr="00F93303">
        <w:t>Reduce avoidable admissions</w:t>
      </w:r>
    </w:p>
    <w:p w14:paraId="69FE4274" w14:textId="77777777" w:rsidR="00F93303" w:rsidRPr="00F93303" w:rsidRDefault="00000000" w:rsidP="00F93303">
      <w:r>
        <w:pict w14:anchorId="58912428">
          <v:rect id="_x0000_i1029" style="width:0;height:1.5pt" o:hralign="center" o:hrstd="t" o:hr="t" fillcolor="#a0a0a0" stroked="f"/>
        </w:pict>
      </w:r>
    </w:p>
    <w:p w14:paraId="4A9D6AE6" w14:textId="141ACF6D" w:rsidR="00F93303" w:rsidRPr="00F93303" w:rsidRDefault="00F93303" w:rsidP="00F93303">
      <w:pPr>
        <w:rPr>
          <w:b/>
          <w:bCs/>
          <w:sz w:val="32"/>
          <w:szCs w:val="32"/>
          <w:u w:val="single"/>
        </w:rPr>
      </w:pPr>
      <w:r w:rsidRPr="00F93303">
        <w:rPr>
          <w:b/>
          <w:bCs/>
          <w:sz w:val="32"/>
          <w:szCs w:val="32"/>
          <w:u w:val="single"/>
        </w:rPr>
        <w:t>6. Length of Stay by Diagnosis</w:t>
      </w:r>
    </w:p>
    <w:p w14:paraId="21D272C2" w14:textId="77777777" w:rsidR="00F93303" w:rsidRDefault="00F93303" w:rsidP="00F93303">
      <w:r w:rsidRPr="00F93303">
        <w:rPr>
          <w:b/>
          <w:bCs/>
        </w:rPr>
        <w:t>Finding:</w:t>
      </w:r>
      <w:r w:rsidRPr="00F93303">
        <w:br/>
        <w:t>Stroke (10 days) and COPD (9 days) have the highest length of stay.</w:t>
      </w:r>
    </w:p>
    <w:p w14:paraId="49BD2BF8" w14:textId="39D0C406" w:rsidR="00F93303" w:rsidRDefault="00F93303" w:rsidP="00DF70BF">
      <w:pPr>
        <w:jc w:val="center"/>
      </w:pPr>
      <w:r w:rsidRPr="00F93303">
        <w:rPr>
          <w:noProof/>
        </w:rPr>
        <w:drawing>
          <wp:inline distT="0" distB="0" distL="0" distR="0" wp14:anchorId="18FCFF09" wp14:editId="3CD0C27A">
            <wp:extent cx="4001058" cy="2305372"/>
            <wp:effectExtent l="0" t="0" r="0" b="0"/>
            <wp:docPr id="166779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98762" name=""/>
                    <pic:cNvPicPr/>
                  </pic:nvPicPr>
                  <pic:blipFill>
                    <a:blip r:embed="rId11"/>
                    <a:stretch>
                      <a:fillRect/>
                    </a:stretch>
                  </pic:blipFill>
                  <pic:spPr>
                    <a:xfrm>
                      <a:off x="0" y="0"/>
                      <a:ext cx="4001058" cy="2305372"/>
                    </a:xfrm>
                    <a:prstGeom prst="rect">
                      <a:avLst/>
                    </a:prstGeom>
                  </pic:spPr>
                </pic:pic>
              </a:graphicData>
            </a:graphic>
          </wp:inline>
        </w:drawing>
      </w:r>
    </w:p>
    <w:p w14:paraId="0D1BF09A" w14:textId="77777777" w:rsidR="00F93303" w:rsidRDefault="00F93303" w:rsidP="00F93303"/>
    <w:p w14:paraId="4266B4AA" w14:textId="77777777" w:rsidR="00F93303" w:rsidRPr="00F93303" w:rsidRDefault="00F93303" w:rsidP="00F93303"/>
    <w:p w14:paraId="21894F59" w14:textId="77777777" w:rsidR="00F93303" w:rsidRPr="00F93303" w:rsidRDefault="00F93303" w:rsidP="00F93303">
      <w:r w:rsidRPr="00F93303">
        <w:rPr>
          <w:b/>
          <w:bCs/>
        </w:rPr>
        <w:t>Impact:</w:t>
      </w:r>
      <w:r w:rsidRPr="00F93303">
        <w:br/>
        <w:t xml:space="preserve">These conditions significantly reduce </w:t>
      </w:r>
      <w:r w:rsidRPr="00F93303">
        <w:rPr>
          <w:b/>
          <w:bCs/>
        </w:rPr>
        <w:t>bed turnover</w:t>
      </w:r>
      <w:r w:rsidRPr="00F93303">
        <w:t>, creating bottlenecks in hospital capacity.</w:t>
      </w:r>
    </w:p>
    <w:p w14:paraId="2BB5DF20" w14:textId="77777777" w:rsidR="00F93303" w:rsidRPr="00F93303" w:rsidRDefault="00F93303" w:rsidP="00F93303">
      <w:r w:rsidRPr="00F93303">
        <w:rPr>
          <w:b/>
          <w:bCs/>
        </w:rPr>
        <w:t>Action:</w:t>
      </w:r>
    </w:p>
    <w:p w14:paraId="7B3DA7A3" w14:textId="77777777" w:rsidR="00F93303" w:rsidRPr="00F93303" w:rsidRDefault="00F93303" w:rsidP="00F93303">
      <w:pPr>
        <w:numPr>
          <w:ilvl w:val="0"/>
          <w:numId w:val="8"/>
        </w:numPr>
      </w:pPr>
      <w:r w:rsidRPr="00F93303">
        <w:t>Introduce fast-track discharge protocols</w:t>
      </w:r>
    </w:p>
    <w:p w14:paraId="07551054" w14:textId="77777777" w:rsidR="00F93303" w:rsidRPr="00F93303" w:rsidRDefault="00F93303" w:rsidP="00F93303">
      <w:pPr>
        <w:numPr>
          <w:ilvl w:val="0"/>
          <w:numId w:val="8"/>
        </w:numPr>
      </w:pPr>
      <w:r w:rsidRPr="00F93303">
        <w:lastRenderedPageBreak/>
        <w:t>Improve rehabilitation and post-care support</w:t>
      </w:r>
    </w:p>
    <w:p w14:paraId="75DBF4E1" w14:textId="5E71D959" w:rsidR="00F93303" w:rsidRPr="00F93303" w:rsidRDefault="00F93303" w:rsidP="00F93303">
      <w:pPr>
        <w:numPr>
          <w:ilvl w:val="0"/>
          <w:numId w:val="8"/>
        </w:numPr>
      </w:pPr>
      <w:r w:rsidRPr="00F93303">
        <w:t>Optimize treatment pathways</w:t>
      </w:r>
    </w:p>
    <w:p w14:paraId="33CEEB91" w14:textId="77777777" w:rsidR="00F93303" w:rsidRDefault="00000000" w:rsidP="00F93303">
      <w:r>
        <w:pict w14:anchorId="5324FBBB">
          <v:rect id="_x0000_i1030" style="width:0;height:1.5pt" o:hralign="center" o:hrstd="t" o:hr="t" fillcolor="#a0a0a0" stroked="f"/>
        </w:pict>
      </w:r>
    </w:p>
    <w:p w14:paraId="73D62911" w14:textId="77777777" w:rsidR="00F93303" w:rsidRPr="00F93303" w:rsidRDefault="00F93303" w:rsidP="00F93303"/>
    <w:p w14:paraId="6162511C" w14:textId="3787688F" w:rsidR="00F93303" w:rsidRPr="00F93303" w:rsidRDefault="00F93303" w:rsidP="00F93303">
      <w:pPr>
        <w:rPr>
          <w:b/>
          <w:bCs/>
          <w:sz w:val="32"/>
          <w:szCs w:val="32"/>
          <w:u w:val="single"/>
        </w:rPr>
      </w:pPr>
      <w:r w:rsidRPr="00F93303">
        <w:rPr>
          <w:b/>
          <w:bCs/>
          <w:sz w:val="32"/>
          <w:szCs w:val="32"/>
          <w:u w:val="single"/>
        </w:rPr>
        <w:t>7. Treatment Type Distribution</w:t>
      </w:r>
    </w:p>
    <w:p w14:paraId="5BF1BF67" w14:textId="77777777" w:rsidR="00F93303" w:rsidRDefault="00F93303" w:rsidP="00F93303">
      <w:r w:rsidRPr="00F93303">
        <w:rPr>
          <w:b/>
          <w:bCs/>
        </w:rPr>
        <w:t>Finding:</w:t>
      </w:r>
      <w:r w:rsidRPr="00F93303">
        <w:br/>
        <w:t>Medical treatments dominate (~44.6%), followed by surgical and interventional.</w:t>
      </w:r>
    </w:p>
    <w:p w14:paraId="3FB0B412" w14:textId="77777777" w:rsidR="0046006E" w:rsidRDefault="0046006E" w:rsidP="00F93303"/>
    <w:p w14:paraId="32DA9CB5" w14:textId="4A8FB75E" w:rsidR="0046006E" w:rsidRDefault="0046006E" w:rsidP="00DF70BF">
      <w:pPr>
        <w:jc w:val="center"/>
      </w:pPr>
      <w:r w:rsidRPr="0046006E">
        <w:rPr>
          <w:noProof/>
        </w:rPr>
        <w:drawing>
          <wp:inline distT="0" distB="0" distL="0" distR="0" wp14:anchorId="067A6E83" wp14:editId="21EE5781">
            <wp:extent cx="4077269" cy="1838582"/>
            <wp:effectExtent l="0" t="0" r="0" b="9525"/>
            <wp:docPr id="21370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62722" name=""/>
                    <pic:cNvPicPr/>
                  </pic:nvPicPr>
                  <pic:blipFill>
                    <a:blip r:embed="rId12"/>
                    <a:stretch>
                      <a:fillRect/>
                    </a:stretch>
                  </pic:blipFill>
                  <pic:spPr>
                    <a:xfrm>
                      <a:off x="0" y="0"/>
                      <a:ext cx="4077269" cy="1838582"/>
                    </a:xfrm>
                    <a:prstGeom prst="rect">
                      <a:avLst/>
                    </a:prstGeom>
                  </pic:spPr>
                </pic:pic>
              </a:graphicData>
            </a:graphic>
          </wp:inline>
        </w:drawing>
      </w:r>
    </w:p>
    <w:p w14:paraId="02FF15D6" w14:textId="77777777" w:rsidR="0046006E" w:rsidRPr="00F93303" w:rsidRDefault="0046006E" w:rsidP="00F93303"/>
    <w:p w14:paraId="6448C189" w14:textId="77777777" w:rsidR="00F93303" w:rsidRPr="00F93303" w:rsidRDefault="00F93303" w:rsidP="00F93303">
      <w:r w:rsidRPr="00F93303">
        <w:rPr>
          <w:b/>
          <w:bCs/>
        </w:rPr>
        <w:t>Impact:</w:t>
      </w:r>
      <w:r w:rsidRPr="00F93303">
        <w:br/>
        <w:t>Medical (chronic) cases require longer monitoring, increasing bed occupancy over time.</w:t>
      </w:r>
    </w:p>
    <w:p w14:paraId="56358CEB" w14:textId="77777777" w:rsidR="00F93303" w:rsidRPr="00F93303" w:rsidRDefault="00F93303" w:rsidP="00F93303">
      <w:r w:rsidRPr="00F93303">
        <w:rPr>
          <w:b/>
          <w:bCs/>
        </w:rPr>
        <w:t>Action:</w:t>
      </w:r>
    </w:p>
    <w:p w14:paraId="5F6BFFA4" w14:textId="77777777" w:rsidR="00F93303" w:rsidRPr="00F93303" w:rsidRDefault="00F93303" w:rsidP="00F93303">
      <w:pPr>
        <w:numPr>
          <w:ilvl w:val="0"/>
          <w:numId w:val="9"/>
        </w:numPr>
      </w:pPr>
      <w:r w:rsidRPr="00F93303">
        <w:t>Expand outpatient treatment options</w:t>
      </w:r>
    </w:p>
    <w:p w14:paraId="4D3B2279" w14:textId="77777777" w:rsidR="00F93303" w:rsidRPr="00F93303" w:rsidRDefault="00F93303" w:rsidP="00F93303">
      <w:pPr>
        <w:numPr>
          <w:ilvl w:val="0"/>
          <w:numId w:val="9"/>
        </w:numPr>
      </w:pPr>
      <w:r w:rsidRPr="00F93303">
        <w:t>Encourage home-based care</w:t>
      </w:r>
    </w:p>
    <w:p w14:paraId="70A66B5F" w14:textId="77777777" w:rsidR="00F93303" w:rsidRPr="00F93303" w:rsidRDefault="00F93303" w:rsidP="00F93303">
      <w:pPr>
        <w:numPr>
          <w:ilvl w:val="0"/>
          <w:numId w:val="9"/>
        </w:numPr>
      </w:pPr>
      <w:r w:rsidRPr="00F93303">
        <w:t>Reduce unnecessary admissions</w:t>
      </w:r>
    </w:p>
    <w:p w14:paraId="3B721F89" w14:textId="77777777" w:rsidR="00F93303" w:rsidRPr="00F93303" w:rsidRDefault="00000000" w:rsidP="00F93303">
      <w:r>
        <w:pict w14:anchorId="4CDA0FAC">
          <v:rect id="_x0000_i1031" style="width:0;height:1.5pt" o:hralign="center" o:hrstd="t" o:hr="t" fillcolor="#a0a0a0" stroked="f"/>
        </w:pict>
      </w:r>
    </w:p>
    <w:p w14:paraId="2430A6B5" w14:textId="77777777" w:rsidR="00F93303" w:rsidRPr="00F93303" w:rsidRDefault="00F93303" w:rsidP="00F93303">
      <w:pPr>
        <w:rPr>
          <w:b/>
          <w:bCs/>
          <w:sz w:val="32"/>
          <w:szCs w:val="32"/>
          <w:u w:val="single"/>
        </w:rPr>
      </w:pPr>
      <w:r w:rsidRPr="00F93303">
        <w:rPr>
          <w:b/>
          <w:bCs/>
          <w:sz w:val="32"/>
          <w:szCs w:val="32"/>
          <w:u w:val="single"/>
        </w:rPr>
        <w:t>8. Seasonal Length of Stay</w:t>
      </w:r>
    </w:p>
    <w:p w14:paraId="797842B8" w14:textId="77777777" w:rsidR="00F93303" w:rsidRDefault="00F93303" w:rsidP="00F93303">
      <w:r w:rsidRPr="00F93303">
        <w:rPr>
          <w:b/>
          <w:bCs/>
        </w:rPr>
        <w:t>Finding:</w:t>
      </w:r>
      <w:r w:rsidRPr="00F93303">
        <w:br/>
        <w:t>Winter has the highest average length of stay (9 days).</w:t>
      </w:r>
    </w:p>
    <w:p w14:paraId="4184C757" w14:textId="1DE03DCF" w:rsidR="0046006E" w:rsidRDefault="0046006E" w:rsidP="00DF70BF">
      <w:pPr>
        <w:jc w:val="center"/>
      </w:pPr>
      <w:r w:rsidRPr="0046006E">
        <w:rPr>
          <w:noProof/>
        </w:rPr>
        <w:drawing>
          <wp:inline distT="0" distB="0" distL="0" distR="0" wp14:anchorId="35A515E8" wp14:editId="19464485">
            <wp:extent cx="4001058" cy="1876687"/>
            <wp:effectExtent l="0" t="0" r="0" b="9525"/>
            <wp:docPr id="126785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5332" name=""/>
                    <pic:cNvPicPr/>
                  </pic:nvPicPr>
                  <pic:blipFill>
                    <a:blip r:embed="rId13"/>
                    <a:stretch>
                      <a:fillRect/>
                    </a:stretch>
                  </pic:blipFill>
                  <pic:spPr>
                    <a:xfrm>
                      <a:off x="0" y="0"/>
                      <a:ext cx="4001058" cy="1876687"/>
                    </a:xfrm>
                    <a:prstGeom prst="rect">
                      <a:avLst/>
                    </a:prstGeom>
                  </pic:spPr>
                </pic:pic>
              </a:graphicData>
            </a:graphic>
          </wp:inline>
        </w:drawing>
      </w:r>
    </w:p>
    <w:p w14:paraId="4F231D34" w14:textId="77777777" w:rsidR="0046006E" w:rsidRDefault="0046006E" w:rsidP="00F93303"/>
    <w:p w14:paraId="367C33C4" w14:textId="77777777" w:rsidR="0046006E" w:rsidRPr="00F93303" w:rsidRDefault="0046006E" w:rsidP="00F93303"/>
    <w:p w14:paraId="15A48C4D" w14:textId="77777777" w:rsidR="00F93303" w:rsidRPr="00F93303" w:rsidRDefault="00F93303" w:rsidP="00F93303">
      <w:r w:rsidRPr="00F93303">
        <w:rPr>
          <w:b/>
          <w:bCs/>
        </w:rPr>
        <w:t>Impact:</w:t>
      </w:r>
      <w:r w:rsidRPr="00F93303">
        <w:br/>
        <w:t>Beds remain occupied longer during winter, reducing availability and increasing pressure.</w:t>
      </w:r>
    </w:p>
    <w:p w14:paraId="64A71866" w14:textId="77777777" w:rsidR="00F93303" w:rsidRPr="00F93303" w:rsidRDefault="00F93303" w:rsidP="00F93303">
      <w:r w:rsidRPr="00F93303">
        <w:rPr>
          <w:b/>
          <w:bCs/>
        </w:rPr>
        <w:t>Action:</w:t>
      </w:r>
    </w:p>
    <w:p w14:paraId="795FE442" w14:textId="77777777" w:rsidR="00F93303" w:rsidRPr="00F93303" w:rsidRDefault="00F93303" w:rsidP="00F93303">
      <w:pPr>
        <w:numPr>
          <w:ilvl w:val="0"/>
          <w:numId w:val="10"/>
        </w:numPr>
      </w:pPr>
      <w:r w:rsidRPr="00F93303">
        <w:t>Prepare for seasonal demand spikes</w:t>
      </w:r>
    </w:p>
    <w:p w14:paraId="6EC4A4B2" w14:textId="77777777" w:rsidR="00F93303" w:rsidRPr="00F93303" w:rsidRDefault="00F93303" w:rsidP="00F93303">
      <w:pPr>
        <w:numPr>
          <w:ilvl w:val="0"/>
          <w:numId w:val="10"/>
        </w:numPr>
      </w:pPr>
      <w:r w:rsidRPr="00F93303">
        <w:t>Increase bed and staff capacity in winter</w:t>
      </w:r>
    </w:p>
    <w:p w14:paraId="08EF3016" w14:textId="77777777" w:rsidR="00F93303" w:rsidRPr="00F93303" w:rsidRDefault="00F93303" w:rsidP="00F93303">
      <w:pPr>
        <w:numPr>
          <w:ilvl w:val="0"/>
          <w:numId w:val="10"/>
        </w:numPr>
      </w:pPr>
      <w:r w:rsidRPr="00F93303">
        <w:t>Plan resource allocation proactively</w:t>
      </w:r>
    </w:p>
    <w:p w14:paraId="5B14735D" w14:textId="77777777" w:rsidR="00F93303" w:rsidRPr="00F93303" w:rsidRDefault="00000000" w:rsidP="00F93303">
      <w:r>
        <w:pict w14:anchorId="6498120C">
          <v:rect id="_x0000_i1032" style="width:0;height:1.5pt" o:hralign="center" o:hrstd="t" o:hr="t" fillcolor="#a0a0a0" stroked="f"/>
        </w:pict>
      </w:r>
    </w:p>
    <w:p w14:paraId="4DD2F9A6" w14:textId="77777777" w:rsidR="0046006E" w:rsidRDefault="0046006E" w:rsidP="0046006E">
      <w:pPr>
        <w:rPr>
          <w:b/>
          <w:bCs/>
          <w:sz w:val="32"/>
          <w:szCs w:val="32"/>
          <w:u w:val="single"/>
        </w:rPr>
      </w:pPr>
      <w:r w:rsidRPr="0046006E">
        <w:rPr>
          <w:b/>
          <w:bCs/>
          <w:sz w:val="32"/>
          <w:szCs w:val="32"/>
          <w:u w:val="single"/>
        </w:rPr>
        <w:lastRenderedPageBreak/>
        <w:t>9. Admission Trends by Month and Day</w:t>
      </w:r>
    </w:p>
    <w:p w14:paraId="4401F180" w14:textId="77777777" w:rsidR="0046006E" w:rsidRPr="0046006E" w:rsidRDefault="0046006E" w:rsidP="0046006E">
      <w:pPr>
        <w:rPr>
          <w:b/>
          <w:bCs/>
          <w:u w:val="single"/>
        </w:rPr>
      </w:pPr>
    </w:p>
    <w:p w14:paraId="31C02208" w14:textId="77777777" w:rsidR="0046006E" w:rsidRDefault="0046006E" w:rsidP="0046006E">
      <w:r w:rsidRPr="0046006E">
        <w:rPr>
          <w:b/>
          <w:bCs/>
        </w:rPr>
        <w:t>Finding:</w:t>
      </w:r>
      <w:r w:rsidRPr="0046006E">
        <w:rPr>
          <w:b/>
          <w:bCs/>
        </w:rPr>
        <w:br/>
      </w:r>
      <w:r w:rsidRPr="0046006E">
        <w:t>Patient admissions are highest in December and January, indicating seasonal peaks. Additionally, day-wise analysis shows higher patient volumes during mid-month periods (9–16 and 17–24), with noticeable variation across different days.</w:t>
      </w:r>
    </w:p>
    <w:p w14:paraId="60996C90" w14:textId="77777777" w:rsidR="0046006E" w:rsidRDefault="0046006E" w:rsidP="0046006E"/>
    <w:p w14:paraId="596221B4" w14:textId="2FA80D01" w:rsidR="0046006E" w:rsidRDefault="0046006E" w:rsidP="00DF70BF">
      <w:pPr>
        <w:jc w:val="center"/>
        <w:rPr>
          <w:b/>
          <w:bCs/>
        </w:rPr>
      </w:pPr>
      <w:r w:rsidRPr="0046006E">
        <w:rPr>
          <w:b/>
          <w:bCs/>
          <w:noProof/>
        </w:rPr>
        <w:drawing>
          <wp:inline distT="0" distB="0" distL="0" distR="0" wp14:anchorId="5D079CBA" wp14:editId="081482B6">
            <wp:extent cx="3477110" cy="3648584"/>
            <wp:effectExtent l="0" t="0" r="9525" b="9525"/>
            <wp:docPr id="59891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7845" name=""/>
                    <pic:cNvPicPr/>
                  </pic:nvPicPr>
                  <pic:blipFill>
                    <a:blip r:embed="rId14"/>
                    <a:stretch>
                      <a:fillRect/>
                    </a:stretch>
                  </pic:blipFill>
                  <pic:spPr>
                    <a:xfrm>
                      <a:off x="0" y="0"/>
                      <a:ext cx="3477110" cy="3648584"/>
                    </a:xfrm>
                    <a:prstGeom prst="rect">
                      <a:avLst/>
                    </a:prstGeom>
                  </pic:spPr>
                </pic:pic>
              </a:graphicData>
            </a:graphic>
          </wp:inline>
        </w:drawing>
      </w:r>
    </w:p>
    <w:p w14:paraId="471149B3" w14:textId="77777777" w:rsidR="0046006E" w:rsidRPr="0046006E" w:rsidRDefault="0046006E" w:rsidP="0046006E">
      <w:pPr>
        <w:rPr>
          <w:b/>
          <w:bCs/>
        </w:rPr>
      </w:pPr>
    </w:p>
    <w:p w14:paraId="32E666BF" w14:textId="77777777" w:rsidR="0046006E" w:rsidRDefault="0046006E" w:rsidP="0046006E">
      <w:r w:rsidRPr="0046006E">
        <w:rPr>
          <w:b/>
          <w:bCs/>
        </w:rPr>
        <w:t>Impact:</w:t>
      </w:r>
      <w:r w:rsidRPr="0046006E">
        <w:rPr>
          <w:b/>
          <w:bCs/>
        </w:rPr>
        <w:br/>
      </w:r>
      <w:r w:rsidRPr="0046006E">
        <w:t>Seasonal spikes combined with uneven day-wise distribution can lead to sudden surges in patient load. This creates pressure on hospital resources, reduces bed availability, and may result in staff overload during peak periods.</w:t>
      </w:r>
    </w:p>
    <w:p w14:paraId="607A7BA2" w14:textId="77777777" w:rsidR="0046006E" w:rsidRPr="0046006E" w:rsidRDefault="0046006E" w:rsidP="0046006E">
      <w:pPr>
        <w:rPr>
          <w:b/>
          <w:bCs/>
        </w:rPr>
      </w:pPr>
    </w:p>
    <w:p w14:paraId="4C007F0F" w14:textId="77777777" w:rsidR="0046006E" w:rsidRDefault="0046006E" w:rsidP="0046006E">
      <w:pPr>
        <w:rPr>
          <w:b/>
          <w:bCs/>
        </w:rPr>
      </w:pPr>
      <w:r w:rsidRPr="0046006E">
        <w:rPr>
          <w:b/>
          <w:bCs/>
        </w:rPr>
        <w:t>Action:</w:t>
      </w:r>
    </w:p>
    <w:p w14:paraId="674A3289" w14:textId="77777777" w:rsidR="0046006E" w:rsidRPr="0046006E" w:rsidRDefault="0046006E" w:rsidP="0046006E">
      <w:pPr>
        <w:rPr>
          <w:b/>
          <w:bCs/>
        </w:rPr>
      </w:pPr>
    </w:p>
    <w:p w14:paraId="4A173BD7" w14:textId="77777777" w:rsidR="0046006E" w:rsidRPr="0046006E" w:rsidRDefault="0046006E" w:rsidP="0046006E">
      <w:pPr>
        <w:numPr>
          <w:ilvl w:val="0"/>
          <w:numId w:val="15"/>
        </w:numPr>
      </w:pPr>
      <w:r w:rsidRPr="0046006E">
        <w:t>Implement demand forecasting based on historical trends</w:t>
      </w:r>
    </w:p>
    <w:p w14:paraId="785F7554" w14:textId="77777777" w:rsidR="0046006E" w:rsidRPr="0046006E" w:rsidRDefault="0046006E" w:rsidP="0046006E">
      <w:pPr>
        <w:numPr>
          <w:ilvl w:val="0"/>
          <w:numId w:val="15"/>
        </w:numPr>
      </w:pPr>
      <w:r w:rsidRPr="0046006E">
        <w:t>Increase staffing and bed capacity during peak months</w:t>
      </w:r>
    </w:p>
    <w:p w14:paraId="012509A3" w14:textId="77777777" w:rsidR="0046006E" w:rsidRPr="0046006E" w:rsidRDefault="0046006E" w:rsidP="0046006E">
      <w:pPr>
        <w:numPr>
          <w:ilvl w:val="0"/>
          <w:numId w:val="15"/>
        </w:numPr>
      </w:pPr>
      <w:r w:rsidRPr="0046006E">
        <w:t>Optimize staff scheduling to handle high-demand days</w:t>
      </w:r>
    </w:p>
    <w:p w14:paraId="04EF57E8" w14:textId="77777777" w:rsidR="0046006E" w:rsidRPr="0046006E" w:rsidRDefault="0046006E" w:rsidP="0046006E">
      <w:pPr>
        <w:numPr>
          <w:ilvl w:val="0"/>
          <w:numId w:val="15"/>
        </w:numPr>
      </w:pPr>
      <w:r w:rsidRPr="0046006E">
        <w:t>Improve patient flow management to balance workload evenly</w:t>
      </w:r>
    </w:p>
    <w:p w14:paraId="6F0DDEFB" w14:textId="77777777" w:rsidR="00F93303" w:rsidRDefault="00000000" w:rsidP="00F93303">
      <w:r>
        <w:pict w14:anchorId="4EBFF7E6">
          <v:rect id="_x0000_i1033" style="width:0;height:1.5pt" o:hralign="center" o:hrstd="t" o:hr="t" fillcolor="#a0a0a0" stroked="f"/>
        </w:pict>
      </w:r>
    </w:p>
    <w:p w14:paraId="19AA67C7" w14:textId="77777777" w:rsidR="0046006E" w:rsidRDefault="0046006E" w:rsidP="00F93303"/>
    <w:p w14:paraId="176A04A8" w14:textId="77777777" w:rsidR="0046006E" w:rsidRDefault="0046006E" w:rsidP="00F93303"/>
    <w:p w14:paraId="39681B81" w14:textId="77777777" w:rsidR="0046006E" w:rsidRDefault="0046006E" w:rsidP="00F93303"/>
    <w:p w14:paraId="4F2DC183" w14:textId="77777777" w:rsidR="0046006E" w:rsidRDefault="0046006E" w:rsidP="00F93303"/>
    <w:p w14:paraId="3A813B07" w14:textId="77777777" w:rsidR="0046006E" w:rsidRDefault="0046006E" w:rsidP="00F93303"/>
    <w:p w14:paraId="5D5AD660" w14:textId="77777777" w:rsidR="0046006E" w:rsidRDefault="0046006E" w:rsidP="00F93303"/>
    <w:p w14:paraId="05E0492C" w14:textId="77777777" w:rsidR="0046006E" w:rsidRDefault="0046006E" w:rsidP="00F93303"/>
    <w:p w14:paraId="79550F9E" w14:textId="77777777" w:rsidR="0046006E" w:rsidRDefault="0046006E" w:rsidP="00F93303"/>
    <w:p w14:paraId="59C40F6D" w14:textId="77777777" w:rsidR="0046006E" w:rsidRDefault="0046006E" w:rsidP="00F93303"/>
    <w:p w14:paraId="02302C3D" w14:textId="7A102E10" w:rsidR="00F93303" w:rsidRDefault="00F93303" w:rsidP="00F93303">
      <w:pPr>
        <w:rPr>
          <w:b/>
          <w:bCs/>
          <w:sz w:val="32"/>
          <w:szCs w:val="32"/>
        </w:rPr>
      </w:pPr>
      <w:r w:rsidRPr="00F93303">
        <w:rPr>
          <w:b/>
          <w:bCs/>
          <w:sz w:val="32"/>
          <w:szCs w:val="32"/>
        </w:rPr>
        <w:lastRenderedPageBreak/>
        <w:t>Final Executive Insight</w:t>
      </w:r>
    </w:p>
    <w:p w14:paraId="3646E241" w14:textId="77777777" w:rsidR="0046006E" w:rsidRPr="00F93303" w:rsidRDefault="0046006E" w:rsidP="00F93303">
      <w:pPr>
        <w:rPr>
          <w:b/>
          <w:bCs/>
          <w:sz w:val="32"/>
          <w:szCs w:val="32"/>
        </w:rPr>
      </w:pPr>
    </w:p>
    <w:p w14:paraId="0D1DC6C0" w14:textId="77777777" w:rsidR="00F93303" w:rsidRDefault="00F93303" w:rsidP="00F93303">
      <w:r w:rsidRPr="00F93303">
        <w:rPr>
          <w:b/>
          <w:bCs/>
        </w:rPr>
        <w:t>Finding:</w:t>
      </w:r>
      <w:r w:rsidRPr="00F93303">
        <w:br/>
        <w:t>Hospital bed occupancy is primarily driven by chronic diseases, high comorbidity patients, long lengths of stay, and seasonal demand spikes.</w:t>
      </w:r>
    </w:p>
    <w:p w14:paraId="07992D99" w14:textId="77777777" w:rsidR="0046006E" w:rsidRPr="00F93303" w:rsidRDefault="0046006E" w:rsidP="00F93303"/>
    <w:p w14:paraId="4A5E7C22" w14:textId="77777777" w:rsidR="00F93303" w:rsidRPr="00F93303" w:rsidRDefault="00F93303" w:rsidP="00F93303">
      <w:r w:rsidRPr="00F93303">
        <w:rPr>
          <w:b/>
          <w:bCs/>
        </w:rPr>
        <w:t>Impact:</w:t>
      </w:r>
      <w:r w:rsidRPr="00F93303">
        <w:br/>
        <w:t>These factors reduce bed turnover, increase operational strain, and limit the hospital’s ability to handle new admissions efficiently.</w:t>
      </w:r>
    </w:p>
    <w:p w14:paraId="5CF3C42C" w14:textId="77777777" w:rsidR="0046006E" w:rsidRDefault="0046006E" w:rsidP="00F93303">
      <w:pPr>
        <w:rPr>
          <w:b/>
          <w:bCs/>
        </w:rPr>
      </w:pPr>
    </w:p>
    <w:p w14:paraId="25CD00A8" w14:textId="5862AF81" w:rsidR="00F93303" w:rsidRPr="00F93303" w:rsidRDefault="00F93303" w:rsidP="00F93303">
      <w:r w:rsidRPr="00F93303">
        <w:rPr>
          <w:b/>
          <w:bCs/>
        </w:rPr>
        <w:t>Action:</w:t>
      </w:r>
    </w:p>
    <w:p w14:paraId="449EEF31" w14:textId="77777777" w:rsidR="00F93303" w:rsidRPr="00F93303" w:rsidRDefault="00F93303" w:rsidP="00F93303">
      <w:pPr>
        <w:numPr>
          <w:ilvl w:val="0"/>
          <w:numId w:val="13"/>
        </w:numPr>
      </w:pPr>
      <w:r w:rsidRPr="00F93303">
        <w:t>Reduce length of stay through efficient discharge planning</w:t>
      </w:r>
    </w:p>
    <w:p w14:paraId="204B138E" w14:textId="77777777" w:rsidR="00F93303" w:rsidRPr="00F93303" w:rsidRDefault="00F93303" w:rsidP="00F93303">
      <w:pPr>
        <w:numPr>
          <w:ilvl w:val="0"/>
          <w:numId w:val="13"/>
        </w:numPr>
      </w:pPr>
      <w:r w:rsidRPr="00F93303">
        <w:t>Minimize readmissions with better follow-up care</w:t>
      </w:r>
    </w:p>
    <w:p w14:paraId="7B39DF83" w14:textId="77777777" w:rsidR="00F93303" w:rsidRPr="00F93303" w:rsidRDefault="00F93303" w:rsidP="00F93303">
      <w:pPr>
        <w:numPr>
          <w:ilvl w:val="0"/>
          <w:numId w:val="13"/>
        </w:numPr>
      </w:pPr>
      <w:r w:rsidRPr="00F93303">
        <w:t>Strengthen preventive healthcare</w:t>
      </w:r>
    </w:p>
    <w:p w14:paraId="5A247F61" w14:textId="09863AA0" w:rsidR="00DF70BF" w:rsidRDefault="00F93303" w:rsidP="00BF10D3">
      <w:pPr>
        <w:numPr>
          <w:ilvl w:val="0"/>
          <w:numId w:val="13"/>
        </w:numPr>
      </w:pPr>
      <w:r w:rsidRPr="00F93303">
        <w:t>Implement seasonal and demand-based resource planning</w:t>
      </w:r>
      <w:r w:rsidR="00BF10D3">
        <w:br/>
      </w:r>
    </w:p>
    <w:p w14:paraId="0DF769DC" w14:textId="77777777" w:rsidR="009513A0" w:rsidRDefault="009513A0" w:rsidP="009513A0"/>
    <w:p w14:paraId="3C3A03EE" w14:textId="3DCACE1B" w:rsidR="009513A0" w:rsidRPr="009513A0" w:rsidRDefault="009513A0" w:rsidP="009513A0">
      <w:pPr>
        <w:rPr>
          <w:u w:val="single"/>
        </w:rPr>
      </w:pPr>
      <w:r w:rsidRPr="009513A0">
        <w:rPr>
          <w:u w:val="single"/>
        </w:rPr>
        <w:t>Question asked about findings in Presentation</w:t>
      </w:r>
    </w:p>
    <w:p w14:paraId="02277083" w14:textId="77777777" w:rsidR="00DF70BF" w:rsidRDefault="00DF70BF" w:rsidP="00DF70BF"/>
    <w:p w14:paraId="63817680" w14:textId="085C5F7F" w:rsidR="009513A0" w:rsidRDefault="009513A0" w:rsidP="00DF70BF">
      <w:r>
        <w:t>Why in December and January patient inflow was higher.</w:t>
      </w:r>
    </w:p>
    <w:p w14:paraId="2382F2CA" w14:textId="5E10321A" w:rsidR="00DF70BF" w:rsidRDefault="009513A0" w:rsidP="00C50CFB">
      <w:pPr>
        <w:pStyle w:val="ListParagraph"/>
        <w:numPr>
          <w:ilvl w:val="0"/>
          <w:numId w:val="13"/>
        </w:numPr>
      </w:pPr>
      <w:r>
        <w:t>Due to the peak cold month in December the issue related to infections like Pneumonia, Sepsis and Influenzas goes higher and comorbidities count increases.</w:t>
      </w:r>
    </w:p>
    <w:p w14:paraId="0BD793CC" w14:textId="68312057" w:rsidR="00C50CFB" w:rsidRDefault="00C50CFB" w:rsidP="00C50CFB">
      <w:pPr>
        <w:pStyle w:val="ListParagraph"/>
      </w:pPr>
      <w:r>
        <w:t>Since back data says more patients are older, they are more tend to affect due to this winter with these kinds of infections. In the month of December, change of lifestyle, travel and vacation also affects health and make it more worsen</w:t>
      </w:r>
      <w:r w:rsidR="00C7384E">
        <w:t xml:space="preserve"> and increase </w:t>
      </w:r>
      <w:r w:rsidR="006C5D5E">
        <w:t>bed stay</w:t>
      </w:r>
      <w:r>
        <w:t>.</w:t>
      </w:r>
      <w:r>
        <w:br/>
      </w:r>
    </w:p>
    <w:p w14:paraId="78AC113A" w14:textId="421B338A" w:rsidR="00DF70BF" w:rsidRDefault="00C50CFB" w:rsidP="006C5D5E">
      <w:pPr>
        <w:pStyle w:val="ListParagraph"/>
      </w:pPr>
      <w:r>
        <w:t>This continues in January along with quick change of weather from winter to summer affect elder person more drastically in patients who are with heart issues.</w:t>
      </w:r>
    </w:p>
    <w:p w14:paraId="1F5E06C4" w14:textId="77777777" w:rsidR="00DF70BF" w:rsidRDefault="00DF70BF" w:rsidP="00DF70BF"/>
    <w:p w14:paraId="41D9F127" w14:textId="2193822E" w:rsidR="00DF70BF" w:rsidRPr="00F93303" w:rsidRDefault="003139DF" w:rsidP="00DF70BF">
      <w:r w:rsidRPr="003139DF">
        <w:rPr>
          <w:noProof/>
        </w:rPr>
        <w:lastRenderedPageBreak/>
        <w:drawing>
          <wp:inline distT="0" distB="0" distL="0" distR="0" wp14:anchorId="32F5E42C" wp14:editId="170A8367">
            <wp:extent cx="6522720" cy="4130040"/>
            <wp:effectExtent l="0" t="0" r="0" b="3810"/>
            <wp:docPr id="74793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2398" name=""/>
                    <pic:cNvPicPr/>
                  </pic:nvPicPr>
                  <pic:blipFill>
                    <a:blip r:embed="rId15"/>
                    <a:stretch>
                      <a:fillRect/>
                    </a:stretch>
                  </pic:blipFill>
                  <pic:spPr>
                    <a:xfrm>
                      <a:off x="0" y="0"/>
                      <a:ext cx="6522720" cy="4130040"/>
                    </a:xfrm>
                    <a:prstGeom prst="rect">
                      <a:avLst/>
                    </a:prstGeom>
                  </pic:spPr>
                </pic:pic>
              </a:graphicData>
            </a:graphic>
          </wp:inline>
        </w:drawing>
      </w:r>
    </w:p>
    <w:p w14:paraId="286356D7" w14:textId="5DA780A8" w:rsidR="00216114" w:rsidRPr="00F93303" w:rsidRDefault="00216114" w:rsidP="00F93303"/>
    <w:sectPr w:rsidR="00216114" w:rsidRPr="00F93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422"/>
    <w:multiLevelType w:val="multilevel"/>
    <w:tmpl w:val="1482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2635"/>
    <w:multiLevelType w:val="multilevel"/>
    <w:tmpl w:val="06F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679"/>
    <w:multiLevelType w:val="multilevel"/>
    <w:tmpl w:val="6734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617E"/>
    <w:multiLevelType w:val="multilevel"/>
    <w:tmpl w:val="D3A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6408"/>
    <w:multiLevelType w:val="multilevel"/>
    <w:tmpl w:val="C3B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47651"/>
    <w:multiLevelType w:val="multilevel"/>
    <w:tmpl w:val="9EF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24D8"/>
    <w:multiLevelType w:val="multilevel"/>
    <w:tmpl w:val="655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31D22"/>
    <w:multiLevelType w:val="multilevel"/>
    <w:tmpl w:val="D50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5179A"/>
    <w:multiLevelType w:val="multilevel"/>
    <w:tmpl w:val="45C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8693F"/>
    <w:multiLevelType w:val="multilevel"/>
    <w:tmpl w:val="AB2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41D93"/>
    <w:multiLevelType w:val="multilevel"/>
    <w:tmpl w:val="A5D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616C2"/>
    <w:multiLevelType w:val="hybridMultilevel"/>
    <w:tmpl w:val="6CBE2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DE6C56"/>
    <w:multiLevelType w:val="multilevel"/>
    <w:tmpl w:val="E3F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A08B6"/>
    <w:multiLevelType w:val="multilevel"/>
    <w:tmpl w:val="AF3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60A62"/>
    <w:multiLevelType w:val="multilevel"/>
    <w:tmpl w:val="0C8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44107">
    <w:abstractNumId w:val="8"/>
  </w:num>
  <w:num w:numId="2" w16cid:durableId="620112371">
    <w:abstractNumId w:val="0"/>
  </w:num>
  <w:num w:numId="3" w16cid:durableId="1712263141">
    <w:abstractNumId w:val="9"/>
  </w:num>
  <w:num w:numId="4" w16cid:durableId="1176729468">
    <w:abstractNumId w:val="14"/>
  </w:num>
  <w:num w:numId="5" w16cid:durableId="984547838">
    <w:abstractNumId w:val="5"/>
  </w:num>
  <w:num w:numId="6" w16cid:durableId="977763469">
    <w:abstractNumId w:val="4"/>
  </w:num>
  <w:num w:numId="7" w16cid:durableId="923681453">
    <w:abstractNumId w:val="1"/>
  </w:num>
  <w:num w:numId="8" w16cid:durableId="1407067286">
    <w:abstractNumId w:val="6"/>
  </w:num>
  <w:num w:numId="9" w16cid:durableId="559555505">
    <w:abstractNumId w:val="10"/>
  </w:num>
  <w:num w:numId="10" w16cid:durableId="2093120813">
    <w:abstractNumId w:val="13"/>
  </w:num>
  <w:num w:numId="11" w16cid:durableId="68312180">
    <w:abstractNumId w:val="2"/>
  </w:num>
  <w:num w:numId="12" w16cid:durableId="1922257603">
    <w:abstractNumId w:val="3"/>
  </w:num>
  <w:num w:numId="13" w16cid:durableId="1671057708">
    <w:abstractNumId w:val="7"/>
  </w:num>
  <w:num w:numId="14" w16cid:durableId="603153605">
    <w:abstractNumId w:val="11"/>
  </w:num>
  <w:num w:numId="15" w16cid:durableId="18181832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06"/>
    <w:rsid w:val="00013651"/>
    <w:rsid w:val="0002275B"/>
    <w:rsid w:val="0005490F"/>
    <w:rsid w:val="000645CD"/>
    <w:rsid w:val="00093561"/>
    <w:rsid w:val="000B0921"/>
    <w:rsid w:val="000B4C61"/>
    <w:rsid w:val="000B6D7A"/>
    <w:rsid w:val="000D432C"/>
    <w:rsid w:val="000F1735"/>
    <w:rsid w:val="000F7C82"/>
    <w:rsid w:val="001259E2"/>
    <w:rsid w:val="00132370"/>
    <w:rsid w:val="00136CD7"/>
    <w:rsid w:val="001436D6"/>
    <w:rsid w:val="00164DE8"/>
    <w:rsid w:val="00171B9D"/>
    <w:rsid w:val="00173DD2"/>
    <w:rsid w:val="00194DF5"/>
    <w:rsid w:val="001D76FF"/>
    <w:rsid w:val="001F039D"/>
    <w:rsid w:val="00216114"/>
    <w:rsid w:val="002240F6"/>
    <w:rsid w:val="002447EC"/>
    <w:rsid w:val="0024484F"/>
    <w:rsid w:val="00244E9F"/>
    <w:rsid w:val="00257CD3"/>
    <w:rsid w:val="00276DB6"/>
    <w:rsid w:val="00290424"/>
    <w:rsid w:val="002A7DCB"/>
    <w:rsid w:val="002C1B1C"/>
    <w:rsid w:val="002D130C"/>
    <w:rsid w:val="002D782F"/>
    <w:rsid w:val="003139DF"/>
    <w:rsid w:val="00315139"/>
    <w:rsid w:val="00316355"/>
    <w:rsid w:val="003207ED"/>
    <w:rsid w:val="00322395"/>
    <w:rsid w:val="0037241A"/>
    <w:rsid w:val="0038196D"/>
    <w:rsid w:val="00392B97"/>
    <w:rsid w:val="003B397F"/>
    <w:rsid w:val="003E701B"/>
    <w:rsid w:val="003F2B44"/>
    <w:rsid w:val="004065FF"/>
    <w:rsid w:val="00417D97"/>
    <w:rsid w:val="0042407C"/>
    <w:rsid w:val="0043427D"/>
    <w:rsid w:val="0044056D"/>
    <w:rsid w:val="0046006E"/>
    <w:rsid w:val="00482C49"/>
    <w:rsid w:val="0048506D"/>
    <w:rsid w:val="004916EC"/>
    <w:rsid w:val="004A5F1D"/>
    <w:rsid w:val="004D430B"/>
    <w:rsid w:val="004D7F60"/>
    <w:rsid w:val="004E3762"/>
    <w:rsid w:val="004F2A85"/>
    <w:rsid w:val="00504E9D"/>
    <w:rsid w:val="00514B3A"/>
    <w:rsid w:val="005347E7"/>
    <w:rsid w:val="005611C1"/>
    <w:rsid w:val="00574D18"/>
    <w:rsid w:val="0058251B"/>
    <w:rsid w:val="00592362"/>
    <w:rsid w:val="005A2105"/>
    <w:rsid w:val="005C15CE"/>
    <w:rsid w:val="005C5CBD"/>
    <w:rsid w:val="005F0C79"/>
    <w:rsid w:val="00607952"/>
    <w:rsid w:val="00615E3D"/>
    <w:rsid w:val="0062386C"/>
    <w:rsid w:val="00645402"/>
    <w:rsid w:val="0067142B"/>
    <w:rsid w:val="006865D1"/>
    <w:rsid w:val="006A457B"/>
    <w:rsid w:val="006A7B0C"/>
    <w:rsid w:val="006C5D5E"/>
    <w:rsid w:val="006C7A51"/>
    <w:rsid w:val="006F3021"/>
    <w:rsid w:val="006F7501"/>
    <w:rsid w:val="00707DDB"/>
    <w:rsid w:val="00723972"/>
    <w:rsid w:val="007453CA"/>
    <w:rsid w:val="0075374A"/>
    <w:rsid w:val="007705B2"/>
    <w:rsid w:val="007721B3"/>
    <w:rsid w:val="00773009"/>
    <w:rsid w:val="00795471"/>
    <w:rsid w:val="007A208A"/>
    <w:rsid w:val="007A2D12"/>
    <w:rsid w:val="007A646F"/>
    <w:rsid w:val="007E5AA2"/>
    <w:rsid w:val="00814735"/>
    <w:rsid w:val="00815EC0"/>
    <w:rsid w:val="00836CF2"/>
    <w:rsid w:val="00867F77"/>
    <w:rsid w:val="00882163"/>
    <w:rsid w:val="008A373C"/>
    <w:rsid w:val="008B1182"/>
    <w:rsid w:val="008B3B4B"/>
    <w:rsid w:val="008D29CD"/>
    <w:rsid w:val="008E6BF6"/>
    <w:rsid w:val="008F009B"/>
    <w:rsid w:val="00907B9C"/>
    <w:rsid w:val="00940900"/>
    <w:rsid w:val="009513A0"/>
    <w:rsid w:val="009A2C44"/>
    <w:rsid w:val="009B2EFD"/>
    <w:rsid w:val="009B6CDD"/>
    <w:rsid w:val="009C0D25"/>
    <w:rsid w:val="009C2F52"/>
    <w:rsid w:val="00A07F3D"/>
    <w:rsid w:val="00A44740"/>
    <w:rsid w:val="00A519CD"/>
    <w:rsid w:val="00A66A8B"/>
    <w:rsid w:val="00AB2D6D"/>
    <w:rsid w:val="00AC477C"/>
    <w:rsid w:val="00AE1A2A"/>
    <w:rsid w:val="00AE26B4"/>
    <w:rsid w:val="00AE387A"/>
    <w:rsid w:val="00B05CD9"/>
    <w:rsid w:val="00B22CEA"/>
    <w:rsid w:val="00B81665"/>
    <w:rsid w:val="00B83D93"/>
    <w:rsid w:val="00B955E0"/>
    <w:rsid w:val="00BB60F2"/>
    <w:rsid w:val="00BD070E"/>
    <w:rsid w:val="00BD0C46"/>
    <w:rsid w:val="00BD7B45"/>
    <w:rsid w:val="00BF10D3"/>
    <w:rsid w:val="00C07423"/>
    <w:rsid w:val="00C213B7"/>
    <w:rsid w:val="00C41B19"/>
    <w:rsid w:val="00C50CFB"/>
    <w:rsid w:val="00C7384E"/>
    <w:rsid w:val="00C748A8"/>
    <w:rsid w:val="00C77782"/>
    <w:rsid w:val="00C80C5A"/>
    <w:rsid w:val="00C85D74"/>
    <w:rsid w:val="00C86DBF"/>
    <w:rsid w:val="00C92F7A"/>
    <w:rsid w:val="00C95A1F"/>
    <w:rsid w:val="00C977CB"/>
    <w:rsid w:val="00CA01FB"/>
    <w:rsid w:val="00CE6B5B"/>
    <w:rsid w:val="00CF576C"/>
    <w:rsid w:val="00D0028F"/>
    <w:rsid w:val="00D311A6"/>
    <w:rsid w:val="00D53EAA"/>
    <w:rsid w:val="00D664E0"/>
    <w:rsid w:val="00D71A16"/>
    <w:rsid w:val="00DB0C33"/>
    <w:rsid w:val="00DF4A20"/>
    <w:rsid w:val="00DF70BF"/>
    <w:rsid w:val="00E042AB"/>
    <w:rsid w:val="00E11B01"/>
    <w:rsid w:val="00E153DD"/>
    <w:rsid w:val="00E21140"/>
    <w:rsid w:val="00E53A60"/>
    <w:rsid w:val="00E75088"/>
    <w:rsid w:val="00E92B18"/>
    <w:rsid w:val="00E966DA"/>
    <w:rsid w:val="00ED0305"/>
    <w:rsid w:val="00ED134D"/>
    <w:rsid w:val="00EF5AD2"/>
    <w:rsid w:val="00EF7F06"/>
    <w:rsid w:val="00F01C67"/>
    <w:rsid w:val="00F04FBB"/>
    <w:rsid w:val="00F110B2"/>
    <w:rsid w:val="00F111B9"/>
    <w:rsid w:val="00F55494"/>
    <w:rsid w:val="00F85539"/>
    <w:rsid w:val="00F93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A50C"/>
  <w15:chartTrackingRefBased/>
  <w15:docId w15:val="{06FC32E0-4354-4F55-85E2-926E4F41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71"/>
    <w:rPr>
      <w:rFonts w:eastAsiaTheme="minorEastAsia"/>
      <w:sz w:val="24"/>
      <w:szCs w:val="24"/>
    </w:rPr>
  </w:style>
  <w:style w:type="paragraph" w:styleId="Heading1">
    <w:name w:val="heading 1"/>
    <w:basedOn w:val="Normal"/>
    <w:next w:val="Normal"/>
    <w:link w:val="Heading1Char"/>
    <w:uiPriority w:val="9"/>
    <w:qFormat/>
    <w:rsid w:val="00EF7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F0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F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7F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7F0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7F0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7F0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7F0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F0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F06"/>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EF7F06"/>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EF7F0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F7F0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F7F0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F7F0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EF7F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7F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F06"/>
    <w:rPr>
      <w:rFonts w:eastAsiaTheme="minorEastAsia"/>
      <w:i/>
      <w:iCs/>
      <w:color w:val="404040" w:themeColor="text1" w:themeTint="BF"/>
      <w:sz w:val="24"/>
      <w:szCs w:val="24"/>
    </w:rPr>
  </w:style>
  <w:style w:type="paragraph" w:styleId="ListParagraph">
    <w:name w:val="List Paragraph"/>
    <w:basedOn w:val="Normal"/>
    <w:uiPriority w:val="34"/>
    <w:qFormat/>
    <w:rsid w:val="00EF7F06"/>
    <w:pPr>
      <w:ind w:left="720"/>
      <w:contextualSpacing/>
    </w:pPr>
  </w:style>
  <w:style w:type="character" w:styleId="IntenseEmphasis">
    <w:name w:val="Intense Emphasis"/>
    <w:basedOn w:val="DefaultParagraphFont"/>
    <w:uiPriority w:val="21"/>
    <w:qFormat/>
    <w:rsid w:val="00EF7F06"/>
    <w:rPr>
      <w:i/>
      <w:iCs/>
      <w:color w:val="2F5496" w:themeColor="accent1" w:themeShade="BF"/>
    </w:rPr>
  </w:style>
  <w:style w:type="paragraph" w:styleId="IntenseQuote">
    <w:name w:val="Intense Quote"/>
    <w:basedOn w:val="Normal"/>
    <w:next w:val="Normal"/>
    <w:link w:val="IntenseQuoteChar"/>
    <w:uiPriority w:val="30"/>
    <w:qFormat/>
    <w:rsid w:val="00EF7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F06"/>
    <w:rPr>
      <w:rFonts w:eastAsiaTheme="minorEastAsia"/>
      <w:i/>
      <w:iCs/>
      <w:color w:val="2F5496" w:themeColor="accent1" w:themeShade="BF"/>
      <w:sz w:val="24"/>
      <w:szCs w:val="24"/>
    </w:rPr>
  </w:style>
  <w:style w:type="character" w:styleId="IntenseReference">
    <w:name w:val="Intense Reference"/>
    <w:basedOn w:val="DefaultParagraphFont"/>
    <w:uiPriority w:val="32"/>
    <w:qFormat/>
    <w:rsid w:val="00EF7F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7</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Prathamshetty</dc:creator>
  <cp:keywords/>
  <dc:description/>
  <cp:lastModifiedBy>Adarsh Prathamshetty</cp:lastModifiedBy>
  <cp:revision>5</cp:revision>
  <dcterms:created xsi:type="dcterms:W3CDTF">2026-03-22T09:16:00Z</dcterms:created>
  <dcterms:modified xsi:type="dcterms:W3CDTF">2026-03-23T06:31:00Z</dcterms:modified>
</cp:coreProperties>
</file>