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344F3" w:rsidRPr="00A81A2C" w:rsidRDefault="00D67D2B" w:rsidP="00A81A2C">
      <w:pPr>
        <w:pStyle w:val="Prrafodelista"/>
        <w:numPr>
          <w:ilvl w:val="0"/>
          <w:numId w:val="34"/>
        </w:numPr>
        <w:contextualSpacing w:val="0"/>
        <w:rPr>
          <w:b/>
        </w:rPr>
      </w:pPr>
      <w:r w:rsidRPr="00A81A2C">
        <w:rPr>
          <w:b/>
          <w:noProof/>
          <w:lang w:val="es-ES"/>
        </w:rPr>
        <w:drawing>
          <wp:anchor distT="0" distB="0" distL="114300" distR="114300" simplePos="0" relativeHeight="251656704" behindDoc="0" locked="0" layoutInCell="0" allowOverlap="1">
            <wp:simplePos x="0" y="0"/>
            <wp:positionH relativeFrom="column">
              <wp:posOffset>1261554500</wp:posOffset>
            </wp:positionH>
            <wp:positionV relativeFrom="paragraph">
              <wp:posOffset>1257325400</wp:posOffset>
            </wp:positionV>
            <wp:extent cx="12700" cy="12700"/>
            <wp:effectExtent l="0" t="0" r="0" b="0"/>
            <wp:wrapTopAndBottom/>
            <wp:docPr id="6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2700" cy="12700"/>
                    </a:xfrm>
                    <a:prstGeom prst="rect">
                      <a:avLst/>
                    </a:prstGeom>
                    <a:noFill/>
                  </pic:spPr>
                </pic:pic>
              </a:graphicData>
            </a:graphic>
          </wp:anchor>
        </w:drawing>
      </w:r>
      <w:r w:rsidR="00114D83" w:rsidRPr="00A81A2C">
        <w:rPr>
          <w:b/>
        </w:rPr>
        <w:t>Objetivo</w:t>
      </w:r>
    </w:p>
    <w:p w:rsidR="00CE760F" w:rsidRDefault="00CE760F" w:rsidP="00CE760F">
      <w:pPr>
        <w:pStyle w:val="Prrafodelista"/>
        <w:numPr>
          <w:ilvl w:val="1"/>
          <w:numId w:val="34"/>
        </w:numPr>
        <w:contextualSpacing w:val="0"/>
      </w:pPr>
      <w:r>
        <w:t>Establecer lineamientos para el control de calidad de los ensayos.</w:t>
      </w:r>
    </w:p>
    <w:p w:rsidR="00CE760F" w:rsidRDefault="00CE760F" w:rsidP="00CE760F">
      <w:pPr>
        <w:pStyle w:val="Prrafodelista"/>
        <w:numPr>
          <w:ilvl w:val="1"/>
          <w:numId w:val="34"/>
        </w:numPr>
        <w:contextualSpacing w:val="0"/>
      </w:pPr>
      <w:r>
        <w:t>Mostrar las técnicas utilizadas para asegurar  que funciona el proceso de ensayo en concordancia  con los parámetros de calidad establecidos.</w:t>
      </w:r>
    </w:p>
    <w:p w:rsidR="00A81A2C" w:rsidRPr="00A81A2C" w:rsidRDefault="00CE760F" w:rsidP="00CE760F">
      <w:pPr>
        <w:pStyle w:val="Prrafodelista"/>
        <w:numPr>
          <w:ilvl w:val="1"/>
          <w:numId w:val="34"/>
        </w:numPr>
        <w:contextualSpacing w:val="0"/>
      </w:pPr>
      <w:r>
        <w:t>Establecer el Programa Interno de Control de Calidad del Laboratorio.</w:t>
      </w:r>
    </w:p>
    <w:p w:rsidR="00B344F3" w:rsidRPr="00A81A2C" w:rsidRDefault="00114D83" w:rsidP="00A81A2C">
      <w:pPr>
        <w:pStyle w:val="Prrafodelista"/>
        <w:numPr>
          <w:ilvl w:val="0"/>
          <w:numId w:val="34"/>
        </w:numPr>
        <w:contextualSpacing w:val="0"/>
        <w:rPr>
          <w:b/>
          <w:noProof/>
          <w:lang w:val="es-ES"/>
        </w:rPr>
      </w:pPr>
      <w:r w:rsidRPr="00A81A2C">
        <w:rPr>
          <w:b/>
          <w:noProof/>
          <w:lang w:val="es-ES"/>
        </w:rPr>
        <w:t>Alcance</w:t>
      </w:r>
    </w:p>
    <w:p w:rsidR="00A81A2C" w:rsidRPr="00A81A2C" w:rsidRDefault="00CE760F" w:rsidP="00A81A2C">
      <w:pPr>
        <w:pStyle w:val="Prrafodelista"/>
        <w:numPr>
          <w:ilvl w:val="1"/>
          <w:numId w:val="34"/>
        </w:numPr>
        <w:contextualSpacing w:val="0"/>
        <w:rPr>
          <w:noProof/>
          <w:lang w:val="es-ES"/>
        </w:rPr>
      </w:pPr>
      <w:r w:rsidRPr="00CE760F">
        <w:rPr>
          <w:noProof/>
          <w:lang w:val="es-ES"/>
        </w:rPr>
        <w:t>Es aplicable a todos los ensayos que realiza el Laboratorio</w:t>
      </w:r>
      <w:r>
        <w:rPr>
          <w:noProof/>
          <w:lang w:val="es-ES"/>
        </w:rPr>
        <w:t>.</w:t>
      </w:r>
    </w:p>
    <w:p w:rsidR="00B344F3" w:rsidRPr="00A81A2C" w:rsidRDefault="008B746C" w:rsidP="00A81A2C">
      <w:pPr>
        <w:pStyle w:val="Prrafodelista"/>
        <w:numPr>
          <w:ilvl w:val="0"/>
          <w:numId w:val="34"/>
        </w:numPr>
        <w:contextualSpacing w:val="0"/>
        <w:rPr>
          <w:rFonts w:cs="Arial"/>
          <w:b/>
          <w:snapToGrid w:val="0"/>
        </w:rPr>
      </w:pPr>
      <w:r w:rsidRPr="00A81A2C">
        <w:rPr>
          <w:rFonts w:cs="Arial"/>
          <w:b/>
          <w:snapToGrid w:val="0"/>
        </w:rPr>
        <w:t>Referencias</w:t>
      </w:r>
    </w:p>
    <w:p w:rsidR="00A81A2C" w:rsidRDefault="00347DAA" w:rsidP="00A81A2C">
      <w:pPr>
        <w:pStyle w:val="Prrafodelista"/>
        <w:numPr>
          <w:ilvl w:val="1"/>
          <w:numId w:val="34"/>
        </w:numPr>
        <w:contextualSpacing w:val="0"/>
        <w:rPr>
          <w:rFonts w:cs="Arial"/>
          <w:snapToGrid w:val="0"/>
        </w:rPr>
      </w:pPr>
      <w:r w:rsidRPr="00D5128B">
        <w:rPr>
          <w:rFonts w:cs="Arial"/>
          <w:b/>
          <w:snapToGrid w:val="0"/>
        </w:rPr>
        <w:t>NC-ISO/IEC 17025: 2006</w:t>
      </w:r>
      <w:r w:rsidRPr="00D5128B">
        <w:rPr>
          <w:rFonts w:cs="Arial"/>
          <w:snapToGrid w:val="0"/>
        </w:rPr>
        <w:t xml:space="preserve"> Requisitos generales para la competencia de los laboratorios de ensayo y de calibración</w:t>
      </w:r>
      <w:r>
        <w:rPr>
          <w:rFonts w:cs="Arial"/>
          <w:snapToGrid w:val="0"/>
        </w:rPr>
        <w:t>.</w:t>
      </w:r>
    </w:p>
    <w:p w:rsidR="00347DAA" w:rsidRDefault="00347DAA" w:rsidP="00A81A2C">
      <w:pPr>
        <w:pStyle w:val="Prrafodelista"/>
        <w:numPr>
          <w:ilvl w:val="1"/>
          <w:numId w:val="34"/>
        </w:numPr>
        <w:contextualSpacing w:val="0"/>
        <w:rPr>
          <w:rFonts w:cs="Arial"/>
          <w:snapToGrid w:val="0"/>
        </w:rPr>
      </w:pPr>
      <w:r w:rsidRPr="00347DAA">
        <w:rPr>
          <w:rFonts w:cs="Arial"/>
          <w:b/>
          <w:snapToGrid w:val="0"/>
        </w:rPr>
        <w:t>ONARC: POL 1 r</w:t>
      </w:r>
      <w:r>
        <w:rPr>
          <w:rFonts w:cs="Arial"/>
          <w:b/>
          <w:snapToGrid w:val="0"/>
        </w:rPr>
        <w:t>e</w:t>
      </w:r>
      <w:r w:rsidRPr="00347DAA">
        <w:rPr>
          <w:rFonts w:cs="Arial"/>
          <w:b/>
          <w:snapToGrid w:val="0"/>
        </w:rPr>
        <w:t>v</w:t>
      </w:r>
      <w:r>
        <w:rPr>
          <w:rFonts w:cs="Arial"/>
          <w:b/>
          <w:snapToGrid w:val="0"/>
        </w:rPr>
        <w:t>.</w:t>
      </w:r>
      <w:r w:rsidRPr="00347DAA">
        <w:rPr>
          <w:rFonts w:cs="Arial"/>
          <w:b/>
          <w:snapToGrid w:val="0"/>
        </w:rPr>
        <w:t>06: 2016</w:t>
      </w:r>
      <w:r w:rsidRPr="00347DAA">
        <w:rPr>
          <w:rFonts w:cs="Arial"/>
          <w:snapToGrid w:val="0"/>
        </w:rPr>
        <w:t>, Política de ensayos de aptitud</w:t>
      </w:r>
    </w:p>
    <w:p w:rsidR="00176D94" w:rsidRPr="00A81A2C" w:rsidRDefault="00176D94" w:rsidP="00A81A2C">
      <w:pPr>
        <w:pStyle w:val="Prrafodelista"/>
        <w:numPr>
          <w:ilvl w:val="1"/>
          <w:numId w:val="34"/>
        </w:numPr>
        <w:contextualSpacing w:val="0"/>
        <w:rPr>
          <w:rFonts w:cs="Arial"/>
          <w:snapToGrid w:val="0"/>
        </w:rPr>
      </w:pPr>
      <w:r w:rsidRPr="00176D94">
        <w:rPr>
          <w:rFonts w:cs="Arial"/>
          <w:b/>
          <w:snapToGrid w:val="0"/>
        </w:rPr>
        <w:t>L-SA-004</w:t>
      </w:r>
      <w:r w:rsidRPr="00176D94">
        <w:rPr>
          <w:rFonts w:cs="Arial"/>
          <w:snapToGrid w:val="0"/>
        </w:rPr>
        <w:t xml:space="preserve"> Procedimiento para la validación de ensayos</w:t>
      </w:r>
    </w:p>
    <w:p w:rsidR="00B344F3" w:rsidRPr="00A81A2C" w:rsidRDefault="00114D83" w:rsidP="00A81A2C">
      <w:pPr>
        <w:pStyle w:val="Prrafodelista"/>
        <w:numPr>
          <w:ilvl w:val="0"/>
          <w:numId w:val="34"/>
        </w:numPr>
        <w:contextualSpacing w:val="0"/>
        <w:rPr>
          <w:rFonts w:cs="Arial"/>
          <w:b/>
        </w:rPr>
      </w:pPr>
      <w:r w:rsidRPr="00A81A2C">
        <w:rPr>
          <w:rFonts w:cs="Arial"/>
          <w:b/>
        </w:rPr>
        <w:t>Definiciones</w:t>
      </w:r>
    </w:p>
    <w:p w:rsidR="00213CA9" w:rsidRPr="00213CA9" w:rsidRDefault="00213CA9" w:rsidP="00213CA9">
      <w:pPr>
        <w:pStyle w:val="Prrafodelista"/>
        <w:numPr>
          <w:ilvl w:val="1"/>
          <w:numId w:val="34"/>
        </w:numPr>
        <w:contextualSpacing w:val="0"/>
        <w:rPr>
          <w:rFonts w:cs="Arial"/>
        </w:rPr>
      </w:pPr>
      <w:r w:rsidRPr="00213CA9">
        <w:rPr>
          <w:rFonts w:cs="Arial"/>
          <w:b/>
        </w:rPr>
        <w:t>Control de la Calidad</w:t>
      </w:r>
      <w:r w:rsidRPr="00213CA9">
        <w:rPr>
          <w:rFonts w:cs="Arial"/>
        </w:rPr>
        <w:t>: Conjunto de procedimientos llevados a cabo por el Laboratorio para la supervisión continua de la operación y los resultados de las mediciones con el objetivo de decidir si dichos resultados son suficientemente confiables para ser emitidos.</w:t>
      </w:r>
    </w:p>
    <w:p w:rsidR="00213CA9" w:rsidRPr="00213CA9" w:rsidRDefault="00213CA9" w:rsidP="00213CA9">
      <w:pPr>
        <w:pStyle w:val="Prrafodelista"/>
        <w:numPr>
          <w:ilvl w:val="1"/>
          <w:numId w:val="34"/>
        </w:numPr>
        <w:contextualSpacing w:val="0"/>
        <w:rPr>
          <w:rFonts w:cs="Arial"/>
        </w:rPr>
      </w:pPr>
      <w:r w:rsidRPr="00213CA9">
        <w:rPr>
          <w:rFonts w:cs="Arial"/>
          <w:b/>
        </w:rPr>
        <w:t>Evaluación de la Calidad</w:t>
      </w:r>
      <w:r w:rsidRPr="00213CA9">
        <w:rPr>
          <w:rFonts w:cs="Arial"/>
        </w:rPr>
        <w:t>: Conjunto de actividades dirigidas a determinar, mediante la evaluación de los resultados del Control de la Calidad, si el sistema analítico opera dentro de límites aceptables y los resultados analíticos son suficientemente confiables para ser emitidos.</w:t>
      </w:r>
    </w:p>
    <w:p w:rsidR="00213CA9" w:rsidRPr="00213CA9" w:rsidRDefault="00213CA9" w:rsidP="00213CA9">
      <w:pPr>
        <w:pStyle w:val="Prrafodelista"/>
        <w:numPr>
          <w:ilvl w:val="1"/>
          <w:numId w:val="34"/>
        </w:numPr>
        <w:contextualSpacing w:val="0"/>
        <w:rPr>
          <w:rFonts w:cs="Arial"/>
        </w:rPr>
      </w:pPr>
      <w:r w:rsidRPr="00213CA9">
        <w:rPr>
          <w:rFonts w:cs="Arial"/>
          <w:b/>
        </w:rPr>
        <w:t>Blanco de reactivos</w:t>
      </w:r>
      <w:r w:rsidRPr="00213CA9">
        <w:rPr>
          <w:rFonts w:cs="Arial"/>
        </w:rPr>
        <w:t xml:space="preserve">: El valor de medición obtenido cuando un componente específico de una muestra no está presente durante la medición. En tal caso la medida valor/señal para el componente se debe a los equipos o a los reactivos utilizados, por consiguiente debe restársele al valor medido para obtener el valor neto </w:t>
      </w:r>
      <w:r w:rsidRPr="00213CA9">
        <w:rPr>
          <w:rFonts w:cs="Arial"/>
        </w:rPr>
        <w:lastRenderedPageBreak/>
        <w:t>debido al componente contenido en la muestra. La medición del blanco de reactivos debe hacerse para que el proceso de corrección por interferencias sea válido. Preparación a un volumen de agua destilada igual al que se analiza se le adicionan los mismos reactivos de la muestra, y se mide en las mismas mediciones.</w:t>
      </w:r>
    </w:p>
    <w:p w:rsidR="00213CA9" w:rsidRPr="00213CA9" w:rsidRDefault="00213CA9" w:rsidP="00213CA9">
      <w:pPr>
        <w:pStyle w:val="Prrafodelista"/>
        <w:numPr>
          <w:ilvl w:val="1"/>
          <w:numId w:val="34"/>
        </w:numPr>
        <w:contextualSpacing w:val="0"/>
        <w:rPr>
          <w:rFonts w:cs="Arial"/>
        </w:rPr>
      </w:pPr>
      <w:r w:rsidRPr="00213CA9">
        <w:rPr>
          <w:rFonts w:cs="Arial"/>
          <w:b/>
        </w:rPr>
        <w:t>Réplica (Duplicado)</w:t>
      </w:r>
      <w:r w:rsidRPr="00213CA9">
        <w:rPr>
          <w:rFonts w:cs="Arial"/>
        </w:rPr>
        <w:t>: Una contraparte de la otra, usualmente se refiere a dos o más muestras o mediciones analíticas, este es el caso general especial para el cual los dobles consisten de dos muestras o de dos mediciones analíticas.</w:t>
      </w:r>
    </w:p>
    <w:p w:rsidR="00A81A2C" w:rsidRPr="00A81A2C" w:rsidRDefault="00213CA9" w:rsidP="00213CA9">
      <w:pPr>
        <w:pStyle w:val="Prrafodelista"/>
        <w:numPr>
          <w:ilvl w:val="1"/>
          <w:numId w:val="34"/>
        </w:numPr>
        <w:contextualSpacing w:val="0"/>
        <w:rPr>
          <w:rFonts w:cs="Arial"/>
        </w:rPr>
      </w:pPr>
      <w:r w:rsidRPr="00213CA9">
        <w:rPr>
          <w:rFonts w:cs="Arial"/>
          <w:b/>
        </w:rPr>
        <w:t>Estándar de Verificación de Calibración</w:t>
      </w:r>
      <w:r w:rsidRPr="00213CA9">
        <w:rPr>
          <w:rFonts w:cs="Arial"/>
        </w:rPr>
        <w:t>: Estándar primario o secundario utilizado para determinar el estado de calibración de un instrumento entre calibraciones periódicas. Los resultados normalmente se grafican para evaluar el proceso de medición.</w:t>
      </w:r>
    </w:p>
    <w:p w:rsidR="00B344F3" w:rsidRPr="00A81A2C" w:rsidRDefault="00114D83" w:rsidP="00A81A2C">
      <w:pPr>
        <w:pStyle w:val="Prrafodelista"/>
        <w:numPr>
          <w:ilvl w:val="0"/>
          <w:numId w:val="34"/>
        </w:numPr>
        <w:contextualSpacing w:val="0"/>
        <w:rPr>
          <w:rFonts w:cs="Arial"/>
          <w:b/>
        </w:rPr>
      </w:pPr>
      <w:r w:rsidRPr="00A81A2C">
        <w:rPr>
          <w:rFonts w:cs="Arial"/>
          <w:b/>
        </w:rPr>
        <w:t>Anexos</w:t>
      </w:r>
    </w:p>
    <w:p w:rsidR="00974EF4" w:rsidRPr="00974EF4" w:rsidRDefault="00974EF4" w:rsidP="00974EF4">
      <w:pPr>
        <w:pStyle w:val="Prrafodelista"/>
        <w:numPr>
          <w:ilvl w:val="1"/>
          <w:numId w:val="34"/>
        </w:numPr>
        <w:contextualSpacing w:val="0"/>
        <w:rPr>
          <w:rFonts w:cs="Arial"/>
        </w:rPr>
      </w:pPr>
      <w:r w:rsidRPr="00974EF4">
        <w:rPr>
          <w:rFonts w:cs="Arial"/>
          <w:b/>
        </w:rPr>
        <w:t>Anexo 1</w:t>
      </w:r>
      <w:r w:rsidRPr="00974EF4">
        <w:rPr>
          <w:rFonts w:cs="Arial"/>
        </w:rPr>
        <w:t>: Programa Interno de Control de Calidad del Laboratorio.</w:t>
      </w:r>
    </w:p>
    <w:p w:rsidR="00974EF4" w:rsidRPr="00974EF4" w:rsidRDefault="00974EF4" w:rsidP="00974EF4">
      <w:pPr>
        <w:pStyle w:val="Prrafodelista"/>
        <w:numPr>
          <w:ilvl w:val="1"/>
          <w:numId w:val="34"/>
        </w:numPr>
        <w:contextualSpacing w:val="0"/>
        <w:rPr>
          <w:rFonts w:cs="Arial"/>
        </w:rPr>
      </w:pPr>
      <w:r w:rsidRPr="00974EF4">
        <w:rPr>
          <w:rFonts w:cs="Arial"/>
          <w:b/>
        </w:rPr>
        <w:t>Anexo 2</w:t>
      </w:r>
      <w:r w:rsidRPr="00974EF4">
        <w:rPr>
          <w:rFonts w:cs="Arial"/>
        </w:rPr>
        <w:t>: Modelo de registro de muestras de control de calidad</w:t>
      </w:r>
    </w:p>
    <w:p w:rsidR="00A81A2C" w:rsidRPr="00A81A2C" w:rsidRDefault="00974EF4" w:rsidP="00974EF4">
      <w:pPr>
        <w:pStyle w:val="Prrafodelista"/>
        <w:numPr>
          <w:ilvl w:val="1"/>
          <w:numId w:val="34"/>
        </w:numPr>
        <w:contextualSpacing w:val="0"/>
        <w:rPr>
          <w:rFonts w:cs="Arial"/>
        </w:rPr>
      </w:pPr>
      <w:r w:rsidRPr="00974EF4">
        <w:rPr>
          <w:rFonts w:cs="Arial"/>
          <w:b/>
        </w:rPr>
        <w:t>Anexo 3</w:t>
      </w:r>
      <w:r w:rsidRPr="00974EF4">
        <w:rPr>
          <w:rFonts w:cs="Arial"/>
        </w:rPr>
        <w:t>: Programa de Intercomparaciones del Laboratorio</w:t>
      </w:r>
    </w:p>
    <w:p w:rsidR="00B344F3" w:rsidRPr="00A81A2C" w:rsidRDefault="00114D83" w:rsidP="00A81A2C">
      <w:pPr>
        <w:pStyle w:val="Prrafodelista"/>
        <w:numPr>
          <w:ilvl w:val="0"/>
          <w:numId w:val="34"/>
        </w:numPr>
        <w:contextualSpacing w:val="0"/>
        <w:rPr>
          <w:rFonts w:cs="Arial"/>
          <w:b/>
        </w:rPr>
      </w:pPr>
      <w:r w:rsidRPr="00A81A2C">
        <w:rPr>
          <w:rFonts w:cs="Arial"/>
          <w:b/>
        </w:rPr>
        <w:t>Responsabilidades</w:t>
      </w:r>
    </w:p>
    <w:p w:rsidR="007C15EA" w:rsidRPr="007C15EA" w:rsidRDefault="007C15EA" w:rsidP="007C15EA">
      <w:pPr>
        <w:pStyle w:val="Prrafodelista"/>
        <w:numPr>
          <w:ilvl w:val="1"/>
          <w:numId w:val="34"/>
        </w:numPr>
        <w:contextualSpacing w:val="0"/>
        <w:rPr>
          <w:rFonts w:cs="Arial"/>
        </w:rPr>
      </w:pPr>
      <w:r w:rsidRPr="007C15EA">
        <w:rPr>
          <w:rFonts w:cs="Arial"/>
        </w:rPr>
        <w:t>Es responsabilidad del analista que ejecuta</w:t>
      </w:r>
      <w:r>
        <w:rPr>
          <w:rFonts w:cs="Arial"/>
        </w:rPr>
        <w:t xml:space="preserve"> el ensayo, realizar y evaluar:</w:t>
      </w:r>
    </w:p>
    <w:p w:rsidR="007C15EA" w:rsidRPr="007C15EA" w:rsidRDefault="007C15EA" w:rsidP="007C15EA">
      <w:pPr>
        <w:pStyle w:val="Prrafodelista"/>
        <w:numPr>
          <w:ilvl w:val="0"/>
          <w:numId w:val="35"/>
        </w:numPr>
        <w:ind w:left="284" w:hanging="207"/>
        <w:contextualSpacing w:val="0"/>
        <w:rPr>
          <w:rFonts w:cs="Arial"/>
        </w:rPr>
      </w:pPr>
      <w:r w:rsidRPr="007C15EA">
        <w:rPr>
          <w:rFonts w:cs="Arial"/>
        </w:rPr>
        <w:t>el estado de la calibración de los equipos de medición,</w:t>
      </w:r>
    </w:p>
    <w:p w:rsidR="007C15EA" w:rsidRPr="007C15EA" w:rsidRDefault="007C15EA" w:rsidP="007C15EA">
      <w:pPr>
        <w:pStyle w:val="Prrafodelista"/>
        <w:numPr>
          <w:ilvl w:val="0"/>
          <w:numId w:val="35"/>
        </w:numPr>
        <w:ind w:left="284" w:hanging="207"/>
        <w:contextualSpacing w:val="0"/>
        <w:rPr>
          <w:rFonts w:cs="Arial"/>
        </w:rPr>
      </w:pPr>
      <w:r w:rsidRPr="007C15EA">
        <w:rPr>
          <w:rFonts w:cs="Arial"/>
        </w:rPr>
        <w:t>las muestras blanco de reactivos.</w:t>
      </w:r>
    </w:p>
    <w:p w:rsidR="007C15EA" w:rsidRPr="007C15EA" w:rsidRDefault="007C15EA" w:rsidP="007C15EA">
      <w:pPr>
        <w:pStyle w:val="Prrafodelista"/>
        <w:numPr>
          <w:ilvl w:val="1"/>
          <w:numId w:val="34"/>
        </w:numPr>
        <w:contextualSpacing w:val="0"/>
        <w:rPr>
          <w:rFonts w:cs="Arial"/>
        </w:rPr>
      </w:pPr>
      <w:r w:rsidRPr="007C15EA">
        <w:rPr>
          <w:rFonts w:cs="Arial"/>
        </w:rPr>
        <w:t>Es responsabilidad del Responsable del Servicio de ensayo:</w:t>
      </w:r>
    </w:p>
    <w:p w:rsidR="007C15EA" w:rsidRPr="007C15EA" w:rsidRDefault="007C15EA" w:rsidP="007C15EA">
      <w:pPr>
        <w:pStyle w:val="Prrafodelista"/>
        <w:numPr>
          <w:ilvl w:val="0"/>
          <w:numId w:val="36"/>
        </w:numPr>
        <w:ind w:left="289" w:hanging="210"/>
        <w:contextualSpacing w:val="0"/>
        <w:rPr>
          <w:rFonts w:cs="Arial"/>
        </w:rPr>
      </w:pPr>
      <w:r w:rsidRPr="007C15EA">
        <w:rPr>
          <w:rFonts w:cs="Arial"/>
        </w:rPr>
        <w:t>comprobar y evaluar los resultados de las herramientas de control ejecutadas por los analistas para cada ensayo,</w:t>
      </w:r>
    </w:p>
    <w:p w:rsidR="007C15EA" w:rsidRPr="007C15EA" w:rsidRDefault="007C15EA" w:rsidP="007C15EA">
      <w:pPr>
        <w:pStyle w:val="Prrafodelista"/>
        <w:numPr>
          <w:ilvl w:val="0"/>
          <w:numId w:val="36"/>
        </w:numPr>
        <w:ind w:left="289" w:hanging="210"/>
        <w:contextualSpacing w:val="0"/>
        <w:rPr>
          <w:rFonts w:cs="Arial"/>
        </w:rPr>
      </w:pPr>
      <w:r w:rsidRPr="007C15EA">
        <w:rPr>
          <w:rFonts w:cs="Arial"/>
        </w:rPr>
        <w:t>realizar la evaluación de los resultados de los ensayos ejecutados a las muestras.</w:t>
      </w:r>
    </w:p>
    <w:p w:rsidR="007C15EA" w:rsidRPr="007C15EA" w:rsidRDefault="007C15EA" w:rsidP="007C15EA">
      <w:pPr>
        <w:pStyle w:val="Prrafodelista"/>
        <w:numPr>
          <w:ilvl w:val="1"/>
          <w:numId w:val="34"/>
        </w:numPr>
        <w:contextualSpacing w:val="0"/>
        <w:rPr>
          <w:rFonts w:cs="Arial"/>
        </w:rPr>
      </w:pPr>
      <w:r w:rsidRPr="007C15EA">
        <w:rPr>
          <w:rFonts w:cs="Arial"/>
        </w:rPr>
        <w:t>Es responsabilidad del Recepcionista:</w:t>
      </w:r>
    </w:p>
    <w:p w:rsidR="007C15EA" w:rsidRPr="007C15EA" w:rsidRDefault="007C15EA" w:rsidP="007C15EA">
      <w:pPr>
        <w:pStyle w:val="Prrafodelista"/>
        <w:numPr>
          <w:ilvl w:val="0"/>
          <w:numId w:val="37"/>
        </w:numPr>
        <w:ind w:left="289" w:hanging="210"/>
        <w:contextualSpacing w:val="0"/>
        <w:rPr>
          <w:rFonts w:cs="Arial"/>
        </w:rPr>
      </w:pPr>
      <w:r w:rsidRPr="007C15EA">
        <w:rPr>
          <w:rFonts w:cs="Arial"/>
        </w:rPr>
        <w:lastRenderedPageBreak/>
        <w:t>introducir las muestras duplicadas (réplicas), los MR y los MRC en los ciclos de medición.</w:t>
      </w:r>
    </w:p>
    <w:p w:rsidR="007C15EA" w:rsidRPr="007C15EA" w:rsidRDefault="007C15EA" w:rsidP="007C15EA">
      <w:pPr>
        <w:pStyle w:val="Prrafodelista"/>
        <w:numPr>
          <w:ilvl w:val="1"/>
          <w:numId w:val="34"/>
        </w:numPr>
        <w:contextualSpacing w:val="0"/>
        <w:rPr>
          <w:rFonts w:cs="Arial"/>
        </w:rPr>
      </w:pPr>
      <w:r w:rsidRPr="007C15EA">
        <w:rPr>
          <w:rFonts w:cs="Arial"/>
        </w:rPr>
        <w:t>Es responsabilidad del Director del Laboratorio:</w:t>
      </w:r>
    </w:p>
    <w:p w:rsidR="007C15EA" w:rsidRPr="007C15EA" w:rsidRDefault="007C15EA" w:rsidP="007C15EA">
      <w:pPr>
        <w:pStyle w:val="Prrafodelista"/>
        <w:numPr>
          <w:ilvl w:val="0"/>
          <w:numId w:val="37"/>
        </w:numPr>
        <w:ind w:left="284" w:hanging="210"/>
        <w:contextualSpacing w:val="0"/>
        <w:rPr>
          <w:rFonts w:cs="Arial"/>
        </w:rPr>
      </w:pPr>
      <w:r w:rsidRPr="007C15EA">
        <w:rPr>
          <w:rFonts w:cs="Arial"/>
        </w:rPr>
        <w:t>evaluar los resultados de las muestras duplicadas (réplicas) y los Materiales de Refere</w:t>
      </w:r>
      <w:r>
        <w:rPr>
          <w:rFonts w:cs="Arial"/>
        </w:rPr>
        <w:t>ncia en los ciclos de medición,</w:t>
      </w:r>
    </w:p>
    <w:p w:rsidR="007C15EA" w:rsidRDefault="007C15EA" w:rsidP="007C15EA">
      <w:pPr>
        <w:pStyle w:val="Prrafodelista"/>
        <w:numPr>
          <w:ilvl w:val="0"/>
          <w:numId w:val="37"/>
        </w:numPr>
        <w:ind w:left="284" w:hanging="210"/>
        <w:contextualSpacing w:val="0"/>
        <w:rPr>
          <w:rFonts w:cs="Arial"/>
        </w:rPr>
      </w:pPr>
      <w:r w:rsidRPr="007C15EA">
        <w:rPr>
          <w:rFonts w:cs="Arial"/>
        </w:rPr>
        <w:t>supervisar y evaluar las herramientas de contr</w:t>
      </w:r>
      <w:r>
        <w:rPr>
          <w:rFonts w:cs="Arial"/>
        </w:rPr>
        <w:t>ol utilizadas en el Laboratorio,</w:t>
      </w:r>
    </w:p>
    <w:p w:rsidR="00A81A2C" w:rsidRPr="007C15EA" w:rsidRDefault="007C15EA" w:rsidP="007C15EA">
      <w:pPr>
        <w:pStyle w:val="Prrafodelista"/>
        <w:numPr>
          <w:ilvl w:val="0"/>
          <w:numId w:val="37"/>
        </w:numPr>
        <w:ind w:left="284" w:hanging="210"/>
        <w:contextualSpacing w:val="0"/>
        <w:rPr>
          <w:rFonts w:cs="Arial"/>
        </w:rPr>
      </w:pPr>
      <w:r w:rsidRPr="007C15EA">
        <w:rPr>
          <w:rFonts w:cs="Arial"/>
        </w:rPr>
        <w:t>Organizar y evaluar la participación en ejercicios de intercalibración e intercomparación.</w:t>
      </w:r>
    </w:p>
    <w:p w:rsidR="00B344F3" w:rsidRPr="00A81A2C" w:rsidRDefault="00114D83" w:rsidP="00A81A2C">
      <w:pPr>
        <w:pStyle w:val="Prrafodelista"/>
        <w:numPr>
          <w:ilvl w:val="0"/>
          <w:numId w:val="34"/>
        </w:numPr>
        <w:contextualSpacing w:val="0"/>
        <w:rPr>
          <w:rFonts w:cs="Arial"/>
          <w:b/>
        </w:rPr>
      </w:pPr>
      <w:r w:rsidRPr="00A81A2C">
        <w:rPr>
          <w:rFonts w:cs="Arial"/>
          <w:b/>
        </w:rPr>
        <w:t>Desarrollo</w:t>
      </w:r>
    </w:p>
    <w:p w:rsidR="000F4E73" w:rsidRPr="000F4E73" w:rsidRDefault="000F4E73" w:rsidP="000F4E73">
      <w:pPr>
        <w:pStyle w:val="Prrafodelista"/>
        <w:numPr>
          <w:ilvl w:val="1"/>
          <w:numId w:val="34"/>
        </w:numPr>
        <w:contextualSpacing w:val="0"/>
        <w:rPr>
          <w:rFonts w:cs="Arial"/>
        </w:rPr>
      </w:pPr>
      <w:r w:rsidRPr="000F4E73">
        <w:rPr>
          <w:rFonts w:cs="Arial"/>
        </w:rPr>
        <w:t>El proceso de control de la calidad de los ensayos está basado en los siguientes principios:</w:t>
      </w:r>
    </w:p>
    <w:p w:rsidR="000F4E73" w:rsidRPr="000F4E73" w:rsidRDefault="000F4E73" w:rsidP="000F4E73">
      <w:pPr>
        <w:pStyle w:val="Prrafodelista"/>
        <w:numPr>
          <w:ilvl w:val="0"/>
          <w:numId w:val="38"/>
        </w:numPr>
        <w:ind w:left="289" w:hanging="210"/>
        <w:contextualSpacing w:val="0"/>
        <w:rPr>
          <w:rFonts w:cs="Arial"/>
        </w:rPr>
      </w:pPr>
      <w:r w:rsidRPr="000F4E73">
        <w:rPr>
          <w:rFonts w:cs="Arial"/>
        </w:rPr>
        <w:t>Los resultados son indicadores del desempeño del Sistema Analítico en primer lugar,</w:t>
      </w:r>
    </w:p>
    <w:p w:rsidR="000F4E73" w:rsidRPr="000F4E73" w:rsidRDefault="000F4E73" w:rsidP="000F4E73">
      <w:pPr>
        <w:pStyle w:val="Prrafodelista"/>
        <w:numPr>
          <w:ilvl w:val="0"/>
          <w:numId w:val="38"/>
        </w:numPr>
        <w:ind w:left="289" w:hanging="210"/>
        <w:contextualSpacing w:val="0"/>
        <w:rPr>
          <w:rFonts w:cs="Arial"/>
        </w:rPr>
      </w:pPr>
      <w:r w:rsidRPr="000F4E73">
        <w:rPr>
          <w:rFonts w:cs="Arial"/>
        </w:rPr>
        <w:t>Son una guía sobre los errores asociados a los resultados individuales,</w:t>
      </w:r>
    </w:p>
    <w:p w:rsidR="000F4E73" w:rsidRPr="000F4E73" w:rsidRDefault="000F4E73" w:rsidP="000F4E73">
      <w:pPr>
        <w:pStyle w:val="Prrafodelista"/>
        <w:numPr>
          <w:ilvl w:val="0"/>
          <w:numId w:val="38"/>
        </w:numPr>
        <w:ind w:left="289" w:hanging="210"/>
        <w:contextualSpacing w:val="0"/>
        <w:rPr>
          <w:rFonts w:cs="Arial"/>
        </w:rPr>
      </w:pPr>
      <w:r w:rsidRPr="000F4E73">
        <w:rPr>
          <w:rFonts w:cs="Arial"/>
        </w:rPr>
        <w:t>Se ejecutan acciones de control y evaluación de la calidad durante todas las etapas que abarcan el proceso de ensayo,</w:t>
      </w:r>
    </w:p>
    <w:p w:rsidR="000F4E73" w:rsidRPr="000F4E73" w:rsidRDefault="000F4E73" w:rsidP="000F4E73">
      <w:pPr>
        <w:pStyle w:val="Prrafodelista"/>
        <w:numPr>
          <w:ilvl w:val="0"/>
          <w:numId w:val="38"/>
        </w:numPr>
        <w:ind w:left="289" w:hanging="210"/>
        <w:contextualSpacing w:val="0"/>
        <w:rPr>
          <w:rFonts w:cs="Arial"/>
        </w:rPr>
      </w:pPr>
      <w:r w:rsidRPr="000F4E73">
        <w:rPr>
          <w:rFonts w:cs="Arial"/>
        </w:rPr>
        <w:t>Estas se basan en la interpretación objetiva de los resultados, sobre bases documentadas,</w:t>
      </w:r>
    </w:p>
    <w:p w:rsidR="000F4E73" w:rsidRPr="000F4E73" w:rsidRDefault="000F4E73" w:rsidP="000F4E73">
      <w:pPr>
        <w:pStyle w:val="Prrafodelista"/>
        <w:numPr>
          <w:ilvl w:val="0"/>
          <w:numId w:val="38"/>
        </w:numPr>
        <w:ind w:left="289" w:hanging="210"/>
        <w:contextualSpacing w:val="0"/>
        <w:rPr>
          <w:rFonts w:cs="Arial"/>
        </w:rPr>
      </w:pPr>
      <w:r w:rsidRPr="000F4E73">
        <w:rPr>
          <w:rFonts w:cs="Arial"/>
        </w:rPr>
        <w:t>Usos de tácticas y técnicas que no son excluyentes,</w:t>
      </w:r>
    </w:p>
    <w:p w:rsidR="000F4E73" w:rsidRPr="000F4E73" w:rsidRDefault="000F4E73" w:rsidP="000F4E73">
      <w:pPr>
        <w:pStyle w:val="Prrafodelista"/>
        <w:numPr>
          <w:ilvl w:val="0"/>
          <w:numId w:val="38"/>
        </w:numPr>
        <w:ind w:left="289" w:hanging="210"/>
        <w:contextualSpacing w:val="0"/>
        <w:rPr>
          <w:rFonts w:cs="Arial"/>
        </w:rPr>
      </w:pPr>
      <w:r w:rsidRPr="000F4E73">
        <w:rPr>
          <w:rFonts w:cs="Arial"/>
        </w:rPr>
        <w:t>Programa general con especificaciones individuales para cada tipo de ensayo.</w:t>
      </w:r>
    </w:p>
    <w:p w:rsidR="000F4E73" w:rsidRPr="000F4E73" w:rsidRDefault="000F4E73" w:rsidP="000F4E73">
      <w:pPr>
        <w:pStyle w:val="Prrafodelista"/>
        <w:numPr>
          <w:ilvl w:val="1"/>
          <w:numId w:val="34"/>
        </w:numPr>
        <w:contextualSpacing w:val="0"/>
        <w:rPr>
          <w:rFonts w:cs="Arial"/>
        </w:rPr>
      </w:pPr>
      <w:r w:rsidRPr="000F4E73">
        <w:rPr>
          <w:rFonts w:cs="Arial"/>
        </w:rPr>
        <w:t>El sistema de calidad en su diseño incluye el control de calidad en todas sus actividades, en este caso solo se expondrán las herramientas de control durante la ejecución y evaluación de los resultados de los ensayos.</w:t>
      </w:r>
    </w:p>
    <w:p w:rsidR="00A81A2C" w:rsidRDefault="000F4E73" w:rsidP="000F4E73">
      <w:pPr>
        <w:pStyle w:val="Prrafodelista"/>
        <w:numPr>
          <w:ilvl w:val="1"/>
          <w:numId w:val="34"/>
        </w:numPr>
        <w:contextualSpacing w:val="0"/>
        <w:rPr>
          <w:rFonts w:cs="Arial"/>
        </w:rPr>
      </w:pPr>
      <w:r w:rsidRPr="000F4E73">
        <w:rPr>
          <w:rFonts w:cs="Arial"/>
        </w:rPr>
        <w:t xml:space="preserve">Debido a las especificidades de cada ensayo resulta imposible que para todos los ensayos las herramientas de control puedan ser aplicadas de la misma forma. A continuación se detallan las herramientas de control, sus campos de aplicación y los responsables en ejecutarlas para cada ensayo. En el </w:t>
      </w:r>
      <w:r w:rsidRPr="000F4E73">
        <w:rPr>
          <w:rFonts w:cs="Arial"/>
          <w:b/>
        </w:rPr>
        <w:t>Anexo 1</w:t>
      </w:r>
      <w:r w:rsidRPr="000F4E73">
        <w:rPr>
          <w:rFonts w:cs="Arial"/>
        </w:rPr>
        <w:t xml:space="preserve"> se resumen el Programa Interno de Control de Calidad del Laboratorio por tipos de ensayo el cual es revisado y actualizado anualmente.</w:t>
      </w:r>
    </w:p>
    <w:p w:rsidR="000F4E73" w:rsidRPr="000F4E73" w:rsidRDefault="000F4E73" w:rsidP="000F4E73">
      <w:pPr>
        <w:pStyle w:val="Prrafodelista"/>
        <w:numPr>
          <w:ilvl w:val="1"/>
          <w:numId w:val="34"/>
        </w:numPr>
        <w:contextualSpacing w:val="0"/>
        <w:rPr>
          <w:rFonts w:cs="Arial"/>
          <w:b/>
        </w:rPr>
      </w:pPr>
      <w:r w:rsidRPr="000F4E73">
        <w:rPr>
          <w:rFonts w:cs="Arial"/>
          <w:b/>
        </w:rPr>
        <w:t>Análisis de blancos de reactivos</w:t>
      </w:r>
    </w:p>
    <w:p w:rsidR="000F4E73" w:rsidRPr="000F4E73" w:rsidRDefault="000F4E73" w:rsidP="000F4E73">
      <w:pPr>
        <w:pStyle w:val="Prrafodelista"/>
        <w:numPr>
          <w:ilvl w:val="2"/>
          <w:numId w:val="34"/>
        </w:numPr>
        <w:contextualSpacing w:val="0"/>
        <w:rPr>
          <w:rFonts w:cs="Arial"/>
        </w:rPr>
      </w:pPr>
      <w:r w:rsidRPr="000F4E73">
        <w:rPr>
          <w:rFonts w:cs="Arial"/>
        </w:rPr>
        <w:t>Se realiza cada vez que se cambien o se preparen nuevos reactivos, o según las exigencias particulares del ensayo.</w:t>
      </w:r>
    </w:p>
    <w:p w:rsidR="000F4E73" w:rsidRPr="000F4E73" w:rsidRDefault="000F4E73" w:rsidP="000F4E73">
      <w:pPr>
        <w:pStyle w:val="Prrafodelista"/>
        <w:numPr>
          <w:ilvl w:val="2"/>
          <w:numId w:val="34"/>
        </w:numPr>
        <w:contextualSpacing w:val="0"/>
        <w:rPr>
          <w:rFonts w:cs="Arial"/>
        </w:rPr>
      </w:pPr>
      <w:r w:rsidRPr="000F4E73">
        <w:rPr>
          <w:rFonts w:cs="Arial"/>
        </w:rPr>
        <w:t>Para ello realice todo el ensayo utilizando como material de ensayo agua destilada.</w:t>
      </w:r>
    </w:p>
    <w:p w:rsidR="000F4E73" w:rsidRPr="000F4E73" w:rsidRDefault="000F4E73" w:rsidP="000F4E73">
      <w:pPr>
        <w:pStyle w:val="Prrafodelista"/>
        <w:numPr>
          <w:ilvl w:val="2"/>
          <w:numId w:val="34"/>
        </w:numPr>
        <w:contextualSpacing w:val="0"/>
        <w:rPr>
          <w:rFonts w:cs="Arial"/>
        </w:rPr>
      </w:pPr>
      <w:r w:rsidRPr="000F4E73">
        <w:rPr>
          <w:rFonts w:cs="Arial"/>
        </w:rPr>
        <w:lastRenderedPageBreak/>
        <w:t>En la libreta del analista se registran los resultados del blanco de reactivo ejecutado; especificando: los reactivos utilizados, los resultados obtenidos, etc.</w:t>
      </w:r>
    </w:p>
    <w:p w:rsidR="000F4E73" w:rsidRPr="000F4E73" w:rsidRDefault="000F4E73" w:rsidP="000F4E73">
      <w:pPr>
        <w:pStyle w:val="Prrafodelista"/>
        <w:numPr>
          <w:ilvl w:val="2"/>
          <w:numId w:val="34"/>
        </w:numPr>
        <w:contextualSpacing w:val="0"/>
        <w:rPr>
          <w:rFonts w:cs="Arial"/>
        </w:rPr>
      </w:pPr>
      <w:r w:rsidRPr="000F4E73">
        <w:rPr>
          <w:rFonts w:cs="Arial"/>
        </w:rPr>
        <w:t>Los resultados son evaluados por el especialista responsable del ensayo utilizando los resultados de la validación.</w:t>
      </w:r>
    </w:p>
    <w:p w:rsidR="000F4E73" w:rsidRPr="000F4E73" w:rsidRDefault="000F4E73" w:rsidP="000F4E73">
      <w:pPr>
        <w:pStyle w:val="Prrafodelista"/>
        <w:numPr>
          <w:ilvl w:val="2"/>
          <w:numId w:val="34"/>
        </w:numPr>
        <w:contextualSpacing w:val="0"/>
        <w:rPr>
          <w:rFonts w:cs="Arial"/>
        </w:rPr>
      </w:pPr>
      <w:r w:rsidRPr="000F4E73">
        <w:rPr>
          <w:rFonts w:cs="Arial"/>
        </w:rPr>
        <w:t>En caso de obtenerse valores superiores, se realiza el reporte de la no conformidad. Del análisis de esta, se decide si se preparan nuevos reactivos o se utilizan estos, reevaluando los nuevos límites de detección.</w:t>
      </w:r>
    </w:p>
    <w:p w:rsidR="000F4E73" w:rsidRPr="000F4E73" w:rsidRDefault="000F4E73" w:rsidP="000F4E73">
      <w:pPr>
        <w:pStyle w:val="Prrafodelista"/>
        <w:numPr>
          <w:ilvl w:val="1"/>
          <w:numId w:val="34"/>
        </w:numPr>
        <w:contextualSpacing w:val="0"/>
        <w:rPr>
          <w:rFonts w:cs="Arial"/>
          <w:b/>
        </w:rPr>
      </w:pPr>
      <w:r w:rsidRPr="000F4E73">
        <w:rPr>
          <w:rFonts w:cs="Arial"/>
          <w:b/>
        </w:rPr>
        <w:t>Control de la calibración de los instrumentos y equipos</w:t>
      </w:r>
    </w:p>
    <w:p w:rsidR="000F4E73" w:rsidRPr="000F4E73" w:rsidRDefault="000F4E73" w:rsidP="000F4E73">
      <w:pPr>
        <w:pStyle w:val="Prrafodelista"/>
        <w:numPr>
          <w:ilvl w:val="2"/>
          <w:numId w:val="34"/>
        </w:numPr>
        <w:contextualSpacing w:val="0"/>
        <w:rPr>
          <w:rFonts w:cs="Arial"/>
        </w:rPr>
      </w:pPr>
      <w:r w:rsidRPr="000F4E73">
        <w:rPr>
          <w:rFonts w:cs="Arial"/>
        </w:rPr>
        <w:t>Antes de realizar el ensayo se comprueba el estado de la calibración del equipo o instrumento, para ello, y en dependencia del método de ensayo específico, se realiza la calibración completa o se ejecuta la medición de los parámetros de control del método, normalmente a través de un Estándar de Verificación de Calibración.</w:t>
      </w:r>
    </w:p>
    <w:p w:rsidR="000F4E73" w:rsidRPr="000F4E73" w:rsidRDefault="000F4E73" w:rsidP="000F4E73">
      <w:pPr>
        <w:pStyle w:val="Prrafodelista"/>
        <w:numPr>
          <w:ilvl w:val="2"/>
          <w:numId w:val="34"/>
        </w:numPr>
        <w:contextualSpacing w:val="0"/>
        <w:rPr>
          <w:rFonts w:cs="Arial"/>
        </w:rPr>
      </w:pPr>
      <w:r w:rsidRPr="000F4E73">
        <w:rPr>
          <w:rFonts w:cs="Arial"/>
        </w:rPr>
        <w:t>La evaluación del estado de aptitud de los equipos para la realización de los ensayos se realiza utilizando gráficos de control.</w:t>
      </w:r>
    </w:p>
    <w:p w:rsidR="000F4E73" w:rsidRPr="000F4E73" w:rsidRDefault="000F4E73" w:rsidP="000F4E73">
      <w:pPr>
        <w:pStyle w:val="Prrafodelista"/>
        <w:numPr>
          <w:ilvl w:val="2"/>
          <w:numId w:val="34"/>
        </w:numPr>
        <w:contextualSpacing w:val="0"/>
        <w:rPr>
          <w:rFonts w:cs="Arial"/>
        </w:rPr>
      </w:pPr>
      <w:r w:rsidRPr="000F4E73">
        <w:rPr>
          <w:rFonts w:cs="Arial"/>
        </w:rPr>
        <w:t>Si como resultado de esta evaluación se comprueba que el proceso de ensayo o de calibración está fuera de control, el sistema de medición debe ser recalibrado antes de continuar la rutina de ensayos.</w:t>
      </w:r>
    </w:p>
    <w:p w:rsidR="000F4E73" w:rsidRPr="000F4E73" w:rsidRDefault="000F4E73" w:rsidP="000F4E73">
      <w:pPr>
        <w:pStyle w:val="Prrafodelista"/>
        <w:numPr>
          <w:ilvl w:val="2"/>
          <w:numId w:val="34"/>
        </w:numPr>
        <w:contextualSpacing w:val="0"/>
        <w:rPr>
          <w:rFonts w:cs="Arial"/>
        </w:rPr>
      </w:pPr>
      <w:r w:rsidRPr="000F4E73">
        <w:rPr>
          <w:rFonts w:cs="Arial"/>
        </w:rPr>
        <w:t>La calibración se ejecuta según lo establecido en cada procedimiento o en las instrucciones de operación de los equipos.</w:t>
      </w:r>
    </w:p>
    <w:p w:rsidR="000F4E73" w:rsidRPr="000F4E73" w:rsidRDefault="000F4E73" w:rsidP="000F4E73">
      <w:pPr>
        <w:pStyle w:val="Prrafodelista"/>
        <w:numPr>
          <w:ilvl w:val="1"/>
          <w:numId w:val="34"/>
        </w:numPr>
        <w:contextualSpacing w:val="0"/>
        <w:rPr>
          <w:rFonts w:cs="Arial"/>
          <w:b/>
        </w:rPr>
      </w:pPr>
      <w:r w:rsidRPr="000F4E73">
        <w:rPr>
          <w:rFonts w:cs="Arial"/>
          <w:b/>
        </w:rPr>
        <w:t>Control de Calidad del ensayo</w:t>
      </w:r>
    </w:p>
    <w:p w:rsidR="000F4E73" w:rsidRPr="000F4E73" w:rsidRDefault="000F4E73" w:rsidP="000F4E73">
      <w:pPr>
        <w:pStyle w:val="Prrafodelista"/>
        <w:numPr>
          <w:ilvl w:val="2"/>
          <w:numId w:val="34"/>
        </w:numPr>
        <w:contextualSpacing w:val="0"/>
        <w:rPr>
          <w:rFonts w:cs="Arial"/>
        </w:rPr>
      </w:pPr>
      <w:r w:rsidRPr="000F4E73">
        <w:rPr>
          <w:rFonts w:cs="Arial"/>
        </w:rPr>
        <w:t>El responsable del servicio de ensayo realiza la evaluación de cada resultado de ensayo expuesto en el modelo acompañante de la muestra, para ello se auxilia de los siguientes criterios:</w:t>
      </w:r>
    </w:p>
    <w:p w:rsidR="000F4E73" w:rsidRPr="000F4E73" w:rsidRDefault="000F4E73" w:rsidP="000F4E73">
      <w:pPr>
        <w:pStyle w:val="Prrafodelista"/>
        <w:numPr>
          <w:ilvl w:val="3"/>
          <w:numId w:val="34"/>
        </w:numPr>
        <w:contextualSpacing w:val="0"/>
        <w:rPr>
          <w:rFonts w:cs="Arial"/>
        </w:rPr>
      </w:pPr>
      <w:r w:rsidRPr="000F4E73">
        <w:rPr>
          <w:rFonts w:cs="Arial"/>
        </w:rPr>
        <w:t>Rango esperado para el resultado del ensayo; teniendo en cuenta ensayos anteriormente realizados o reportados, trabajos publicados con antelación en la literatura técnica especializada; así como las características de la matriz sobre la cual se realizan los ensayos.</w:t>
      </w:r>
    </w:p>
    <w:p w:rsidR="000F4E73" w:rsidRPr="000F4E73" w:rsidRDefault="000F4E73" w:rsidP="000F4E73">
      <w:pPr>
        <w:pStyle w:val="Prrafodelista"/>
        <w:numPr>
          <w:ilvl w:val="3"/>
          <w:numId w:val="34"/>
        </w:numPr>
        <w:contextualSpacing w:val="0"/>
        <w:rPr>
          <w:rFonts w:cs="Arial"/>
        </w:rPr>
      </w:pPr>
      <w:r w:rsidRPr="000F4E73">
        <w:rPr>
          <w:rFonts w:cs="Arial"/>
        </w:rPr>
        <w:t>Evaluación de los gráficos de control de todos los elementos de medición implicados en el ensayo.</w:t>
      </w:r>
    </w:p>
    <w:p w:rsidR="000F4E73" w:rsidRPr="000F4E73" w:rsidRDefault="000F4E73" w:rsidP="000F4E73">
      <w:pPr>
        <w:pStyle w:val="Prrafodelista"/>
        <w:numPr>
          <w:ilvl w:val="3"/>
          <w:numId w:val="34"/>
        </w:numPr>
        <w:contextualSpacing w:val="0"/>
        <w:rPr>
          <w:rFonts w:cs="Arial"/>
        </w:rPr>
      </w:pPr>
      <w:r w:rsidRPr="000F4E73">
        <w:rPr>
          <w:rFonts w:cs="Arial"/>
        </w:rPr>
        <w:t>Revisión de los registros de los equipos utilizados en el ensayo.</w:t>
      </w:r>
    </w:p>
    <w:p w:rsidR="000F4E73" w:rsidRPr="000F4E73" w:rsidRDefault="000F4E73" w:rsidP="000F4E73">
      <w:pPr>
        <w:pStyle w:val="Prrafodelista"/>
        <w:numPr>
          <w:ilvl w:val="3"/>
          <w:numId w:val="34"/>
        </w:numPr>
        <w:contextualSpacing w:val="0"/>
        <w:rPr>
          <w:rFonts w:cs="Arial"/>
        </w:rPr>
      </w:pPr>
      <w:r w:rsidRPr="000F4E73">
        <w:rPr>
          <w:rFonts w:cs="Arial"/>
        </w:rPr>
        <w:t>Revisión de los cálculos y la transferencia de datos durante el proceso de ensayo.</w:t>
      </w:r>
    </w:p>
    <w:p w:rsidR="000F4E73" w:rsidRPr="000F4E73" w:rsidRDefault="000F4E73" w:rsidP="000F4E73">
      <w:pPr>
        <w:pStyle w:val="Prrafodelista"/>
        <w:numPr>
          <w:ilvl w:val="2"/>
          <w:numId w:val="34"/>
        </w:numPr>
        <w:contextualSpacing w:val="0"/>
        <w:rPr>
          <w:rFonts w:cs="Arial"/>
        </w:rPr>
      </w:pPr>
      <w:r w:rsidRPr="000F4E73">
        <w:rPr>
          <w:rFonts w:cs="Arial"/>
        </w:rPr>
        <w:lastRenderedPageBreak/>
        <w:t>El resultado de la evaluación se registra en el modelo acompañante de la muestra. En caso que el resultado se considera correcto se pone OK, en caso que se considere el resultado incorrecto se pone la expresión “No válido”, se desechan los resultados y se realiza el reporte de la No Conformidad.</w:t>
      </w:r>
    </w:p>
    <w:p w:rsidR="000F4E73" w:rsidRPr="000F4E73" w:rsidRDefault="000F4E73" w:rsidP="000F4E73">
      <w:pPr>
        <w:pStyle w:val="Prrafodelista"/>
        <w:numPr>
          <w:ilvl w:val="1"/>
          <w:numId w:val="34"/>
        </w:numPr>
        <w:contextualSpacing w:val="0"/>
        <w:rPr>
          <w:rFonts w:cs="Arial"/>
          <w:b/>
        </w:rPr>
      </w:pPr>
      <w:r w:rsidRPr="000F4E73">
        <w:rPr>
          <w:rFonts w:cs="Arial"/>
          <w:b/>
        </w:rPr>
        <w:t>Control de Calidad de los resultados e informes</w:t>
      </w:r>
    </w:p>
    <w:p w:rsidR="00B31A85" w:rsidRPr="00B31A85" w:rsidRDefault="00B31A85" w:rsidP="00B31A85">
      <w:pPr>
        <w:pStyle w:val="Prrafodelista"/>
        <w:numPr>
          <w:ilvl w:val="2"/>
          <w:numId w:val="34"/>
        </w:numPr>
        <w:contextualSpacing w:val="0"/>
        <w:rPr>
          <w:rFonts w:cs="Arial"/>
          <w:b/>
        </w:rPr>
      </w:pPr>
      <w:r w:rsidRPr="00B31A85">
        <w:rPr>
          <w:rFonts w:cs="Arial"/>
          <w:b/>
        </w:rPr>
        <w:t>Análisis de muestras duplicadas (réplicas)</w:t>
      </w:r>
    </w:p>
    <w:p w:rsidR="00B31A85" w:rsidRPr="00B31A85" w:rsidRDefault="00B31A85" w:rsidP="00B31A85">
      <w:pPr>
        <w:pStyle w:val="Prrafodelista"/>
        <w:numPr>
          <w:ilvl w:val="3"/>
          <w:numId w:val="34"/>
        </w:numPr>
        <w:contextualSpacing w:val="0"/>
        <w:rPr>
          <w:rFonts w:cs="Arial"/>
        </w:rPr>
      </w:pPr>
      <w:r w:rsidRPr="00B31A85">
        <w:rPr>
          <w:rFonts w:cs="Arial"/>
        </w:rPr>
        <w:t>Este tipo de herramienta evalúa la reproducibilidad y repetitividad del método analítico.</w:t>
      </w:r>
    </w:p>
    <w:p w:rsidR="00B31A85" w:rsidRPr="00B31A85" w:rsidRDefault="00B31A85" w:rsidP="00B31A85">
      <w:pPr>
        <w:pStyle w:val="Prrafodelista"/>
        <w:numPr>
          <w:ilvl w:val="3"/>
          <w:numId w:val="34"/>
        </w:numPr>
        <w:contextualSpacing w:val="0"/>
        <w:rPr>
          <w:rFonts w:cs="Arial"/>
        </w:rPr>
      </w:pPr>
      <w:r w:rsidRPr="00B31A85">
        <w:rPr>
          <w:rFonts w:cs="Arial"/>
        </w:rPr>
        <w:t>Para ello se establece la siguiente frecuencia:</w:t>
      </w:r>
    </w:p>
    <w:p w:rsidR="00B31A85" w:rsidRPr="00B31A85" w:rsidRDefault="00B31A85" w:rsidP="00B31A85">
      <w:pPr>
        <w:rPr>
          <w:rFonts w:cs="Arial"/>
        </w:rPr>
      </w:pPr>
      <w:r w:rsidRPr="00B31A85">
        <w:rPr>
          <w:rFonts w:cs="Arial"/>
        </w:rPr>
        <w:t>Por cada lote de muestras que entran al Laboratorio se hará al menos un control, esto procederá según el tipo de ensayo y la capacidad analítica del Laboratorio.</w:t>
      </w:r>
    </w:p>
    <w:p w:rsidR="00B31A85" w:rsidRPr="00B31A85" w:rsidRDefault="00B31A85" w:rsidP="00B31A85">
      <w:pPr>
        <w:pStyle w:val="Prrafodelista"/>
        <w:numPr>
          <w:ilvl w:val="3"/>
          <w:numId w:val="34"/>
        </w:numPr>
        <w:contextualSpacing w:val="0"/>
        <w:rPr>
          <w:rFonts w:cs="Arial"/>
        </w:rPr>
      </w:pPr>
      <w:r w:rsidRPr="00B31A85">
        <w:rPr>
          <w:rFonts w:cs="Arial"/>
        </w:rPr>
        <w:t>El Recepcionista responde por su introducción en los ciclos de mediciones y decide, de común acuerdo con el Director del Laboratorio o el Responsable de la Calidad, cual es la muestra que se replica.</w:t>
      </w:r>
    </w:p>
    <w:p w:rsidR="00B31A85" w:rsidRPr="00B31A85" w:rsidRDefault="00B31A85" w:rsidP="00B31A85">
      <w:pPr>
        <w:pStyle w:val="Prrafodelista"/>
        <w:numPr>
          <w:ilvl w:val="3"/>
          <w:numId w:val="34"/>
        </w:numPr>
        <w:contextualSpacing w:val="0"/>
        <w:rPr>
          <w:rFonts w:cs="Arial"/>
        </w:rPr>
      </w:pPr>
      <w:r w:rsidRPr="00B31A85">
        <w:rPr>
          <w:rFonts w:cs="Arial"/>
        </w:rPr>
        <w:t xml:space="preserve">El recepcionista es responsable de registrar los resultados de la muestra duplicada en el registro de Muestras de Control de Calidad (ver </w:t>
      </w:r>
      <w:r w:rsidRPr="009C6ECB">
        <w:rPr>
          <w:rFonts w:cs="Arial"/>
          <w:b/>
        </w:rPr>
        <w:t>Anexo 2</w:t>
      </w:r>
      <w:r w:rsidRPr="00B31A85">
        <w:rPr>
          <w:rFonts w:cs="Arial"/>
        </w:rPr>
        <w:t>).</w:t>
      </w:r>
    </w:p>
    <w:p w:rsidR="00B31A85" w:rsidRPr="00B31A85" w:rsidRDefault="00B31A85" w:rsidP="00B31A85">
      <w:pPr>
        <w:pStyle w:val="Prrafodelista"/>
        <w:numPr>
          <w:ilvl w:val="3"/>
          <w:numId w:val="34"/>
        </w:numPr>
        <w:contextualSpacing w:val="0"/>
        <w:rPr>
          <w:rFonts w:cs="Arial"/>
        </w:rPr>
      </w:pPr>
      <w:r w:rsidRPr="00B31A85">
        <w:rPr>
          <w:rFonts w:cs="Arial"/>
        </w:rPr>
        <w:t>El Director del Laboratorio realiza la evaluación de cada muestra duplicada tomando como criterio de “validez” que el resultado se encuentre en el intervalo de confianza reportado en la medición previa.</w:t>
      </w:r>
    </w:p>
    <w:p w:rsidR="00B31A85" w:rsidRPr="00B31A85" w:rsidRDefault="00B31A85" w:rsidP="00B31A85">
      <w:pPr>
        <w:pStyle w:val="Prrafodelista"/>
        <w:numPr>
          <w:ilvl w:val="3"/>
          <w:numId w:val="34"/>
        </w:numPr>
        <w:contextualSpacing w:val="0"/>
        <w:rPr>
          <w:rFonts w:cs="Arial"/>
        </w:rPr>
      </w:pPr>
      <w:r w:rsidRPr="00B31A85">
        <w:rPr>
          <w:rFonts w:cs="Arial"/>
        </w:rPr>
        <w:t>En caso que el resultado se considere correcto se declara “con control” en el registro, en caso que el resultado no sea correcto, se pone la expresión “sin control” en el registro y se realiza el reporte y análisis de la No Conformidad.</w:t>
      </w:r>
    </w:p>
    <w:p w:rsidR="00B31A85" w:rsidRPr="00B31A85" w:rsidRDefault="00B31A85" w:rsidP="00B31A85">
      <w:pPr>
        <w:pStyle w:val="Prrafodelista"/>
        <w:numPr>
          <w:ilvl w:val="2"/>
          <w:numId w:val="34"/>
        </w:numPr>
        <w:contextualSpacing w:val="0"/>
        <w:rPr>
          <w:rFonts w:cs="Arial"/>
          <w:b/>
        </w:rPr>
      </w:pPr>
      <w:r w:rsidRPr="00B31A85">
        <w:rPr>
          <w:rFonts w:cs="Arial"/>
          <w:b/>
        </w:rPr>
        <w:t>Análisis de Materiales de Referencia</w:t>
      </w:r>
    </w:p>
    <w:p w:rsidR="00B31A85" w:rsidRPr="00B31A85" w:rsidRDefault="00B31A85" w:rsidP="00B31A85">
      <w:pPr>
        <w:pStyle w:val="Prrafodelista"/>
        <w:numPr>
          <w:ilvl w:val="3"/>
          <w:numId w:val="34"/>
        </w:numPr>
        <w:contextualSpacing w:val="0"/>
        <w:rPr>
          <w:rFonts w:cs="Arial"/>
        </w:rPr>
      </w:pPr>
      <w:r w:rsidRPr="00B31A85">
        <w:rPr>
          <w:rFonts w:cs="Arial"/>
        </w:rPr>
        <w:t>Esta herramienta evalúa la veracidad del método analítico, comparando lo resultados obtenidos contra el valor certificado de la muestra.</w:t>
      </w:r>
    </w:p>
    <w:p w:rsidR="00B31A85" w:rsidRPr="00B31A85" w:rsidRDefault="00B31A85" w:rsidP="00B31A85">
      <w:pPr>
        <w:pStyle w:val="Prrafodelista"/>
        <w:numPr>
          <w:ilvl w:val="3"/>
          <w:numId w:val="34"/>
        </w:numPr>
        <w:contextualSpacing w:val="0"/>
        <w:rPr>
          <w:rFonts w:cs="Arial"/>
        </w:rPr>
      </w:pPr>
      <w:r w:rsidRPr="00B31A85">
        <w:rPr>
          <w:rFonts w:cs="Arial"/>
        </w:rPr>
        <w:t>Según se disponga y sea necesario el Recepcionista, de común acuerdo con el Director del Laboratorio, introduce estas muestras en los ciclos de medición.</w:t>
      </w:r>
    </w:p>
    <w:p w:rsidR="00B31A85" w:rsidRPr="00B31A85" w:rsidRDefault="00B31A85" w:rsidP="00B31A85">
      <w:pPr>
        <w:pStyle w:val="Prrafodelista"/>
        <w:numPr>
          <w:ilvl w:val="2"/>
          <w:numId w:val="34"/>
        </w:numPr>
        <w:contextualSpacing w:val="0"/>
        <w:rPr>
          <w:rFonts w:cs="Arial"/>
          <w:b/>
        </w:rPr>
      </w:pPr>
      <w:r w:rsidRPr="00B31A85">
        <w:rPr>
          <w:rFonts w:cs="Arial"/>
          <w:b/>
        </w:rPr>
        <w:t>Utilidad en la aplicación de estas herramientas</w:t>
      </w:r>
    </w:p>
    <w:p w:rsidR="00B31A85" w:rsidRPr="00B31A85" w:rsidRDefault="00B31A85" w:rsidP="00B31A85">
      <w:pPr>
        <w:pStyle w:val="Prrafodelista"/>
        <w:numPr>
          <w:ilvl w:val="3"/>
          <w:numId w:val="34"/>
        </w:numPr>
        <w:contextualSpacing w:val="0"/>
        <w:rPr>
          <w:rFonts w:cs="Arial"/>
        </w:rPr>
      </w:pPr>
      <w:r w:rsidRPr="00B31A85">
        <w:rPr>
          <w:rFonts w:cs="Arial"/>
        </w:rPr>
        <w:lastRenderedPageBreak/>
        <w:t>La aplicación de estas herramientas resultan imprescindibles durante la revisión que realiza el Director del Laboratorio de cada Informe de Ensayo que será emitido. Si como resultado de su evaluación se detectan problemas que impliquen dudas en los resultados reportados se detiene su emisión y se realiza el reporte y análisis de la No Conformidad.</w:t>
      </w:r>
    </w:p>
    <w:p w:rsidR="00B31A85" w:rsidRPr="00B31A85" w:rsidRDefault="00B31A85" w:rsidP="00B31A85">
      <w:pPr>
        <w:pStyle w:val="Prrafodelista"/>
        <w:numPr>
          <w:ilvl w:val="2"/>
          <w:numId w:val="34"/>
        </w:numPr>
        <w:contextualSpacing w:val="0"/>
        <w:rPr>
          <w:rFonts w:cs="Arial"/>
        </w:rPr>
      </w:pPr>
      <w:r w:rsidRPr="00B31A85">
        <w:rPr>
          <w:rFonts w:cs="Arial"/>
        </w:rPr>
        <w:t>En estos casos debe quedar bien establecida las acciones a tomar, entre las más importantes se encuentran:</w:t>
      </w:r>
    </w:p>
    <w:p w:rsidR="00B31A85" w:rsidRPr="00B31A85" w:rsidRDefault="00B31A85" w:rsidP="00B31A85">
      <w:pPr>
        <w:pStyle w:val="Prrafodelista"/>
        <w:numPr>
          <w:ilvl w:val="0"/>
          <w:numId w:val="39"/>
        </w:numPr>
        <w:ind w:left="289" w:hanging="210"/>
        <w:contextualSpacing w:val="0"/>
        <w:rPr>
          <w:rFonts w:cs="Arial"/>
        </w:rPr>
      </w:pPr>
      <w:r w:rsidRPr="00B31A85">
        <w:rPr>
          <w:rFonts w:cs="Arial"/>
        </w:rPr>
        <w:t>La información al cliente,</w:t>
      </w:r>
    </w:p>
    <w:p w:rsidR="00B31A85" w:rsidRPr="00B31A85" w:rsidRDefault="00B31A85" w:rsidP="00B31A85">
      <w:pPr>
        <w:pStyle w:val="Prrafodelista"/>
        <w:numPr>
          <w:ilvl w:val="0"/>
          <w:numId w:val="39"/>
        </w:numPr>
        <w:ind w:left="289" w:hanging="210"/>
        <w:contextualSpacing w:val="0"/>
        <w:rPr>
          <w:rFonts w:cs="Arial"/>
        </w:rPr>
      </w:pPr>
      <w:r w:rsidRPr="00B31A85">
        <w:rPr>
          <w:rFonts w:cs="Arial"/>
        </w:rPr>
        <w:t>La repetición de los ensayos en caso de detectarse problemas en la ejecución de los ensayos,</w:t>
      </w:r>
    </w:p>
    <w:p w:rsidR="00B31A85" w:rsidRPr="00B31A85" w:rsidRDefault="00B31A85" w:rsidP="00B31A85">
      <w:pPr>
        <w:pStyle w:val="Prrafodelista"/>
        <w:numPr>
          <w:ilvl w:val="0"/>
          <w:numId w:val="39"/>
        </w:numPr>
        <w:ind w:left="289" w:hanging="210"/>
        <w:contextualSpacing w:val="0"/>
        <w:rPr>
          <w:rFonts w:cs="Arial"/>
        </w:rPr>
      </w:pPr>
      <w:r w:rsidRPr="00B31A85">
        <w:rPr>
          <w:rFonts w:cs="Arial"/>
        </w:rPr>
        <w:t>La revisión de los ensayos realizados anteriores al control ejecutado.</w:t>
      </w:r>
    </w:p>
    <w:p w:rsidR="00B31A85" w:rsidRPr="00B31A85" w:rsidRDefault="00B31A85" w:rsidP="00B31A85">
      <w:pPr>
        <w:pStyle w:val="Prrafodelista"/>
        <w:numPr>
          <w:ilvl w:val="1"/>
          <w:numId w:val="34"/>
        </w:numPr>
        <w:contextualSpacing w:val="0"/>
        <w:rPr>
          <w:rFonts w:cs="Arial"/>
          <w:b/>
        </w:rPr>
      </w:pPr>
      <w:r w:rsidRPr="00B31A85">
        <w:rPr>
          <w:rFonts w:cs="Arial"/>
          <w:b/>
        </w:rPr>
        <w:t>Ejercicios de Intercomparación</w:t>
      </w:r>
    </w:p>
    <w:p w:rsidR="00B31A85" w:rsidRPr="00B31A85" w:rsidRDefault="00B31A85" w:rsidP="00B31A85">
      <w:pPr>
        <w:pStyle w:val="Prrafodelista"/>
        <w:numPr>
          <w:ilvl w:val="2"/>
          <w:numId w:val="34"/>
        </w:numPr>
        <w:contextualSpacing w:val="0"/>
        <w:rPr>
          <w:rFonts w:cs="Arial"/>
        </w:rPr>
      </w:pPr>
      <w:r w:rsidRPr="00B31A85">
        <w:rPr>
          <w:rFonts w:cs="Arial"/>
        </w:rPr>
        <w:t>La participación en ejercicios de intercomparación entre laboratorios es una herramienta imprescindible para demostrar la competencia técnica del laboratorio.</w:t>
      </w:r>
    </w:p>
    <w:p w:rsidR="00B31A85" w:rsidRPr="00B31A85" w:rsidRDefault="00B31A85" w:rsidP="00B31A85">
      <w:pPr>
        <w:pStyle w:val="Prrafodelista"/>
        <w:numPr>
          <w:ilvl w:val="2"/>
          <w:numId w:val="34"/>
        </w:numPr>
        <w:contextualSpacing w:val="0"/>
        <w:rPr>
          <w:rFonts w:cs="Arial"/>
        </w:rPr>
      </w:pPr>
      <w:r w:rsidRPr="00B31A85">
        <w:rPr>
          <w:rFonts w:cs="Arial"/>
        </w:rPr>
        <w:t>Se establece como frecuencia deseada al menos participar en un ejercicio anual de intercomparación con laboratorios acreditados a nivel nacional o internacional.</w:t>
      </w:r>
    </w:p>
    <w:p w:rsidR="00B31A85" w:rsidRPr="00B31A85" w:rsidRDefault="00B31A85" w:rsidP="00B31A85">
      <w:pPr>
        <w:pStyle w:val="Prrafodelista"/>
        <w:numPr>
          <w:ilvl w:val="2"/>
          <w:numId w:val="34"/>
        </w:numPr>
        <w:contextualSpacing w:val="0"/>
        <w:rPr>
          <w:rFonts w:cs="Arial"/>
        </w:rPr>
      </w:pPr>
      <w:r w:rsidRPr="00B31A85">
        <w:rPr>
          <w:rFonts w:cs="Arial"/>
        </w:rPr>
        <w:t>Como resultado de la participación en un ejercicio de intercomparación se elabora un Informe el cual incluye:</w:t>
      </w:r>
    </w:p>
    <w:p w:rsidR="00B31A85" w:rsidRPr="00B31A85" w:rsidRDefault="00B31A85" w:rsidP="00B31A85">
      <w:pPr>
        <w:pStyle w:val="Prrafodelista"/>
        <w:numPr>
          <w:ilvl w:val="0"/>
          <w:numId w:val="40"/>
        </w:numPr>
        <w:ind w:left="289" w:hanging="210"/>
        <w:contextualSpacing w:val="0"/>
        <w:rPr>
          <w:rFonts w:cs="Arial"/>
        </w:rPr>
      </w:pPr>
      <w:r w:rsidRPr="00B31A85">
        <w:rPr>
          <w:rFonts w:cs="Arial"/>
        </w:rPr>
        <w:t>El nombre del Programa,</w:t>
      </w:r>
    </w:p>
    <w:p w:rsidR="00B31A85" w:rsidRPr="00B31A85" w:rsidRDefault="00B31A85" w:rsidP="00B31A85">
      <w:pPr>
        <w:pStyle w:val="Prrafodelista"/>
        <w:numPr>
          <w:ilvl w:val="0"/>
          <w:numId w:val="40"/>
        </w:numPr>
        <w:ind w:left="289" w:hanging="210"/>
        <w:contextualSpacing w:val="0"/>
        <w:rPr>
          <w:rFonts w:cs="Arial"/>
        </w:rPr>
      </w:pPr>
      <w:r w:rsidRPr="00B31A85">
        <w:rPr>
          <w:rFonts w:cs="Arial"/>
        </w:rPr>
        <w:t>La magnitud intercomparada,</w:t>
      </w:r>
    </w:p>
    <w:p w:rsidR="00B31A85" w:rsidRPr="00B31A85" w:rsidRDefault="00B31A85" w:rsidP="00B31A85">
      <w:pPr>
        <w:pStyle w:val="Prrafodelista"/>
        <w:numPr>
          <w:ilvl w:val="0"/>
          <w:numId w:val="40"/>
        </w:numPr>
        <w:ind w:left="289" w:hanging="210"/>
        <w:contextualSpacing w:val="0"/>
        <w:rPr>
          <w:rFonts w:cs="Arial"/>
        </w:rPr>
      </w:pPr>
      <w:r w:rsidRPr="00B31A85">
        <w:rPr>
          <w:rFonts w:cs="Arial"/>
        </w:rPr>
        <w:t>Los resultados obtenidos según los criterios de aceptación establecidos,</w:t>
      </w:r>
    </w:p>
    <w:p w:rsidR="00B31A85" w:rsidRPr="00B31A85" w:rsidRDefault="00B31A85" w:rsidP="00B31A85">
      <w:pPr>
        <w:pStyle w:val="Prrafodelista"/>
        <w:numPr>
          <w:ilvl w:val="0"/>
          <w:numId w:val="40"/>
        </w:numPr>
        <w:ind w:left="289" w:hanging="210"/>
        <w:contextualSpacing w:val="0"/>
        <w:rPr>
          <w:rFonts w:cs="Arial"/>
        </w:rPr>
      </w:pPr>
      <w:r w:rsidRPr="00B31A85">
        <w:rPr>
          <w:rFonts w:cs="Arial"/>
        </w:rPr>
        <w:t>La identificación de los causas,</w:t>
      </w:r>
    </w:p>
    <w:p w:rsidR="00B31A85" w:rsidRPr="00B31A85" w:rsidRDefault="00B31A85" w:rsidP="00B31A85">
      <w:pPr>
        <w:pStyle w:val="Prrafodelista"/>
        <w:numPr>
          <w:ilvl w:val="0"/>
          <w:numId w:val="40"/>
        </w:numPr>
        <w:ind w:left="289" w:hanging="210"/>
        <w:contextualSpacing w:val="0"/>
        <w:rPr>
          <w:rFonts w:cs="Arial"/>
        </w:rPr>
      </w:pPr>
      <w:r w:rsidRPr="00B31A85">
        <w:rPr>
          <w:rFonts w:cs="Arial"/>
        </w:rPr>
        <w:t>Las acciones correctivas tomadas.</w:t>
      </w:r>
    </w:p>
    <w:p w:rsidR="000F4E73" w:rsidRPr="00A81A2C" w:rsidRDefault="00B31A85" w:rsidP="00B31A85">
      <w:pPr>
        <w:pStyle w:val="Prrafodelista"/>
        <w:numPr>
          <w:ilvl w:val="2"/>
          <w:numId w:val="34"/>
        </w:numPr>
        <w:contextualSpacing w:val="0"/>
        <w:rPr>
          <w:rFonts w:cs="Arial"/>
        </w:rPr>
      </w:pPr>
      <w:r w:rsidRPr="00B31A85">
        <w:rPr>
          <w:rFonts w:cs="Arial"/>
        </w:rPr>
        <w:t xml:space="preserve">Cada dos años se elabora un Programa de Intercomparación a través de los ejercicios que se concilien con laboratorios nacionales o extranjeros. En el </w:t>
      </w:r>
      <w:r w:rsidRPr="00B31A85">
        <w:rPr>
          <w:rFonts w:cs="Arial"/>
          <w:b/>
        </w:rPr>
        <w:t>Anexo 3</w:t>
      </w:r>
      <w:r w:rsidRPr="00B31A85">
        <w:rPr>
          <w:rFonts w:cs="Arial"/>
        </w:rPr>
        <w:t xml:space="preserve"> se adjunta este Programa.</w:t>
      </w:r>
    </w:p>
    <w:p w:rsidR="00B344F3" w:rsidRDefault="00B344F3">
      <w:pPr>
        <w:tabs>
          <w:tab w:val="left" w:pos="288"/>
          <w:tab w:val="left" w:pos="1008"/>
          <w:tab w:val="left" w:pos="1728"/>
          <w:tab w:val="left" w:pos="2448"/>
          <w:tab w:val="left" w:pos="3168"/>
          <w:tab w:val="left" w:pos="3888"/>
          <w:tab w:val="left" w:pos="4608"/>
          <w:tab w:val="left" w:pos="5328"/>
          <w:tab w:val="left" w:pos="6048"/>
          <w:tab w:val="left" w:pos="6768"/>
        </w:tabs>
        <w:rPr>
          <w:rFonts w:cs="Arial"/>
        </w:rPr>
      </w:pPr>
    </w:p>
    <w:p w:rsidR="001C2AED" w:rsidRPr="005316A8" w:rsidRDefault="001C2AED" w:rsidP="0010263B">
      <w:pPr>
        <w:rPr>
          <w:rFonts w:cs="Arial"/>
        </w:rPr>
        <w:sectPr w:rsidR="001C2AED" w:rsidRPr="005316A8" w:rsidSect="00D46283">
          <w:headerReference w:type="default" r:id="rId9"/>
          <w:headerReference w:type="first" r:id="rId10"/>
          <w:footerReference w:type="first" r:id="rId11"/>
          <w:type w:val="continuous"/>
          <w:pgSz w:w="12242" w:h="15842" w:code="1"/>
          <w:pgMar w:top="567" w:right="567" w:bottom="567" w:left="567" w:header="567" w:footer="851" w:gutter="227"/>
          <w:cols w:num="2" w:space="720"/>
          <w:titlePg/>
          <w:docGrid w:linePitch="272"/>
        </w:sectPr>
      </w:pPr>
    </w:p>
    <w:p w:rsidR="00B344F3" w:rsidRDefault="00B344F3">
      <w:pPr>
        <w:rPr>
          <w:rFonts w:cs="Arial"/>
        </w:rPr>
      </w:pPr>
    </w:p>
    <w:p w:rsidR="00082F7D" w:rsidRPr="005316A8" w:rsidRDefault="00082F7D" w:rsidP="0010263B">
      <w:pPr>
        <w:rPr>
          <w:rFonts w:cs="Arial"/>
        </w:rPr>
        <w:sectPr w:rsidR="00082F7D" w:rsidRPr="005316A8" w:rsidSect="00D46283">
          <w:type w:val="continuous"/>
          <w:pgSz w:w="12242" w:h="15842" w:code="1"/>
          <w:pgMar w:top="567" w:right="567" w:bottom="567" w:left="567" w:header="567" w:footer="853" w:gutter="227"/>
          <w:cols w:num="2" w:sep="1" w:space="720"/>
          <w:titlePg/>
        </w:sectPr>
      </w:pPr>
    </w:p>
    <w:p w:rsidR="00DE753D" w:rsidRPr="000902FC" w:rsidRDefault="00DE753D" w:rsidP="00DE753D">
      <w:pPr>
        <w:pStyle w:val="Ttulo0"/>
        <w:spacing w:after="120"/>
        <w:rPr>
          <w:rFonts w:ascii="Arial" w:hAnsi="Arial" w:cs="Arial"/>
          <w:sz w:val="20"/>
          <w:u w:val="none"/>
        </w:rPr>
      </w:pPr>
      <w:bookmarkStart w:id="0" w:name="_Hlt55982584"/>
      <w:bookmarkEnd w:id="0"/>
      <w:r w:rsidRPr="000902FC">
        <w:rPr>
          <w:rFonts w:ascii="Arial" w:hAnsi="Arial" w:cs="Arial"/>
          <w:sz w:val="20"/>
          <w:u w:val="none"/>
        </w:rPr>
        <w:lastRenderedPageBreak/>
        <w:t xml:space="preserve">ANEXO </w:t>
      </w:r>
      <w:r>
        <w:rPr>
          <w:rFonts w:ascii="Arial" w:hAnsi="Arial" w:cs="Arial"/>
          <w:sz w:val="20"/>
          <w:u w:val="none"/>
        </w:rPr>
        <w:t>1</w:t>
      </w:r>
    </w:p>
    <w:p w:rsidR="00DE753D" w:rsidRPr="00686F19" w:rsidRDefault="00DE753D" w:rsidP="00DE753D">
      <w:pPr>
        <w:pStyle w:val="Textoindependiente"/>
        <w:jc w:val="center"/>
      </w:pPr>
      <w:r w:rsidRPr="00686F19">
        <w:t>Programa Interno de Con</w:t>
      </w:r>
      <w:r w:rsidR="00686F19" w:rsidRPr="00686F19">
        <w:t>trol de Calidad del Laboratorio</w:t>
      </w:r>
    </w:p>
    <w:tbl>
      <w:tblPr>
        <w:tblW w:w="86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826"/>
        <w:gridCol w:w="1057"/>
        <w:gridCol w:w="998"/>
        <w:gridCol w:w="989"/>
        <w:gridCol w:w="890"/>
        <w:gridCol w:w="890"/>
      </w:tblGrid>
      <w:tr w:rsidR="00DE753D" w:rsidRPr="00286653" w:rsidTr="004D6B34">
        <w:trPr>
          <w:jc w:val="center"/>
        </w:trPr>
        <w:tc>
          <w:tcPr>
            <w:tcW w:w="3826" w:type="dxa"/>
            <w:vMerge w:val="restart"/>
            <w:vAlign w:val="center"/>
          </w:tcPr>
          <w:p w:rsidR="00DE753D" w:rsidRPr="00286653" w:rsidRDefault="00DE753D" w:rsidP="009313FD">
            <w:pPr>
              <w:spacing w:before="120"/>
              <w:jc w:val="center"/>
              <w:rPr>
                <w:b/>
                <w:lang w:val="es-MX"/>
              </w:rPr>
            </w:pPr>
            <w:r w:rsidRPr="00286653">
              <w:rPr>
                <w:b/>
                <w:lang w:val="es-MX"/>
              </w:rPr>
              <w:t>Ensayos</w:t>
            </w:r>
          </w:p>
        </w:tc>
        <w:tc>
          <w:tcPr>
            <w:tcW w:w="4824" w:type="dxa"/>
            <w:gridSpan w:val="5"/>
            <w:vAlign w:val="center"/>
          </w:tcPr>
          <w:p w:rsidR="00DE753D" w:rsidRPr="00286653" w:rsidRDefault="00DE753D" w:rsidP="009313FD">
            <w:pPr>
              <w:spacing w:before="120"/>
              <w:jc w:val="center"/>
              <w:rPr>
                <w:b/>
                <w:lang w:val="es-MX"/>
              </w:rPr>
            </w:pPr>
            <w:r w:rsidRPr="00286653">
              <w:rPr>
                <w:b/>
                <w:lang w:val="es-MX"/>
              </w:rPr>
              <w:t>Tipo de Control</w:t>
            </w:r>
          </w:p>
        </w:tc>
      </w:tr>
      <w:tr w:rsidR="00DE753D" w:rsidRPr="00286653" w:rsidTr="004D6B34">
        <w:trPr>
          <w:jc w:val="center"/>
        </w:trPr>
        <w:tc>
          <w:tcPr>
            <w:tcW w:w="3826" w:type="dxa"/>
            <w:vMerge/>
            <w:vAlign w:val="center"/>
          </w:tcPr>
          <w:p w:rsidR="00DE753D" w:rsidRPr="00286653" w:rsidRDefault="00DE753D" w:rsidP="009313FD">
            <w:pPr>
              <w:spacing w:before="120"/>
              <w:jc w:val="center"/>
              <w:rPr>
                <w:b/>
                <w:lang w:val="es-MX"/>
              </w:rPr>
            </w:pPr>
          </w:p>
        </w:tc>
        <w:tc>
          <w:tcPr>
            <w:tcW w:w="1057" w:type="dxa"/>
            <w:vAlign w:val="center"/>
          </w:tcPr>
          <w:p w:rsidR="00DE753D" w:rsidRPr="00286653" w:rsidRDefault="00DE753D" w:rsidP="009313FD">
            <w:pPr>
              <w:spacing w:before="120"/>
              <w:jc w:val="center"/>
              <w:rPr>
                <w:b/>
                <w:lang w:val="es-MX"/>
              </w:rPr>
            </w:pPr>
            <w:r w:rsidRPr="00286653">
              <w:rPr>
                <w:b/>
                <w:lang w:val="es-MX"/>
              </w:rPr>
              <w:t>BR</w:t>
            </w:r>
          </w:p>
        </w:tc>
        <w:tc>
          <w:tcPr>
            <w:tcW w:w="998" w:type="dxa"/>
            <w:vAlign w:val="center"/>
          </w:tcPr>
          <w:p w:rsidR="00DE753D" w:rsidRPr="00286653" w:rsidRDefault="00DE753D" w:rsidP="009313FD">
            <w:pPr>
              <w:spacing w:before="120"/>
              <w:jc w:val="center"/>
              <w:rPr>
                <w:b/>
                <w:lang w:val="es-MX"/>
              </w:rPr>
            </w:pPr>
            <w:r w:rsidRPr="00286653">
              <w:rPr>
                <w:b/>
                <w:lang w:val="es-MX"/>
              </w:rPr>
              <w:t>CCE</w:t>
            </w:r>
          </w:p>
        </w:tc>
        <w:tc>
          <w:tcPr>
            <w:tcW w:w="989" w:type="dxa"/>
            <w:vAlign w:val="center"/>
          </w:tcPr>
          <w:p w:rsidR="00DE753D" w:rsidRPr="00286653" w:rsidRDefault="00DE753D" w:rsidP="009313FD">
            <w:pPr>
              <w:spacing w:before="120"/>
              <w:jc w:val="center"/>
              <w:rPr>
                <w:b/>
                <w:lang w:val="es-MX"/>
              </w:rPr>
            </w:pPr>
            <w:r w:rsidRPr="00286653">
              <w:rPr>
                <w:b/>
                <w:lang w:val="es-MX"/>
              </w:rPr>
              <w:t>MD</w:t>
            </w:r>
          </w:p>
        </w:tc>
        <w:tc>
          <w:tcPr>
            <w:tcW w:w="890" w:type="dxa"/>
            <w:vAlign w:val="center"/>
          </w:tcPr>
          <w:p w:rsidR="00DE753D" w:rsidRPr="00286653" w:rsidRDefault="00DE753D" w:rsidP="009313FD">
            <w:pPr>
              <w:spacing w:before="120"/>
              <w:jc w:val="center"/>
              <w:rPr>
                <w:b/>
                <w:lang w:val="es-MX"/>
              </w:rPr>
            </w:pPr>
            <w:r w:rsidRPr="00286653">
              <w:rPr>
                <w:b/>
                <w:lang w:val="es-MX"/>
              </w:rPr>
              <w:t>MR</w:t>
            </w:r>
          </w:p>
        </w:tc>
        <w:tc>
          <w:tcPr>
            <w:tcW w:w="890" w:type="dxa"/>
            <w:vAlign w:val="center"/>
          </w:tcPr>
          <w:p w:rsidR="00DE753D" w:rsidRPr="00286653" w:rsidRDefault="00DE753D" w:rsidP="009313FD">
            <w:pPr>
              <w:spacing w:before="120"/>
              <w:jc w:val="center"/>
              <w:rPr>
                <w:b/>
                <w:lang w:val="es-MX"/>
              </w:rPr>
            </w:pPr>
            <w:r w:rsidRPr="00286653">
              <w:rPr>
                <w:b/>
                <w:lang w:val="es-MX"/>
              </w:rPr>
              <w:t>MRC</w:t>
            </w:r>
          </w:p>
        </w:tc>
      </w:tr>
      <w:tr w:rsidR="00DE753D" w:rsidRPr="00286653" w:rsidTr="004D6B34">
        <w:trPr>
          <w:jc w:val="center"/>
        </w:trPr>
        <w:tc>
          <w:tcPr>
            <w:tcW w:w="3826" w:type="dxa"/>
            <w:vAlign w:val="center"/>
          </w:tcPr>
          <w:p w:rsidR="00DE753D" w:rsidRPr="00286653" w:rsidRDefault="00DE753D" w:rsidP="009313FD">
            <w:pPr>
              <w:spacing w:before="120"/>
              <w:jc w:val="center"/>
              <w:rPr>
                <w:lang w:val="es-MX"/>
              </w:rPr>
            </w:pPr>
            <w:r>
              <w:rPr>
                <w:lang w:val="es-MX"/>
              </w:rPr>
              <w:t>1</w:t>
            </w:r>
          </w:p>
        </w:tc>
        <w:tc>
          <w:tcPr>
            <w:tcW w:w="1057" w:type="dxa"/>
            <w:vAlign w:val="center"/>
          </w:tcPr>
          <w:p w:rsidR="00DE753D" w:rsidRPr="00286653" w:rsidRDefault="00DE753D" w:rsidP="009313FD">
            <w:pPr>
              <w:spacing w:before="120"/>
              <w:jc w:val="center"/>
              <w:rPr>
                <w:lang w:val="es-MX"/>
              </w:rPr>
            </w:pPr>
            <w:r>
              <w:rPr>
                <w:lang w:val="es-MX"/>
              </w:rPr>
              <w:t>2</w:t>
            </w:r>
          </w:p>
        </w:tc>
        <w:tc>
          <w:tcPr>
            <w:tcW w:w="998" w:type="dxa"/>
            <w:vAlign w:val="center"/>
          </w:tcPr>
          <w:p w:rsidR="00DE753D" w:rsidRPr="00286653" w:rsidRDefault="00DE753D" w:rsidP="009313FD">
            <w:pPr>
              <w:spacing w:before="120"/>
              <w:jc w:val="center"/>
              <w:rPr>
                <w:lang w:val="es-MX"/>
              </w:rPr>
            </w:pPr>
            <w:r>
              <w:rPr>
                <w:lang w:val="es-MX"/>
              </w:rPr>
              <w:t>3</w:t>
            </w:r>
          </w:p>
        </w:tc>
        <w:tc>
          <w:tcPr>
            <w:tcW w:w="989" w:type="dxa"/>
            <w:vAlign w:val="center"/>
          </w:tcPr>
          <w:p w:rsidR="00DE753D" w:rsidRPr="00286653" w:rsidRDefault="00DE753D" w:rsidP="009313FD">
            <w:pPr>
              <w:spacing w:before="120"/>
              <w:jc w:val="center"/>
              <w:rPr>
                <w:lang w:val="es-MX"/>
              </w:rPr>
            </w:pPr>
            <w:r>
              <w:rPr>
                <w:lang w:val="es-MX"/>
              </w:rPr>
              <w:t>4</w:t>
            </w:r>
          </w:p>
        </w:tc>
        <w:tc>
          <w:tcPr>
            <w:tcW w:w="890" w:type="dxa"/>
            <w:vAlign w:val="center"/>
          </w:tcPr>
          <w:p w:rsidR="00DE753D" w:rsidRPr="00286653" w:rsidRDefault="00DE753D" w:rsidP="009313FD">
            <w:pPr>
              <w:spacing w:before="120"/>
              <w:jc w:val="center"/>
              <w:rPr>
                <w:lang w:val="es-MX"/>
              </w:rPr>
            </w:pPr>
            <w:r>
              <w:rPr>
                <w:lang w:val="es-MX"/>
              </w:rPr>
              <w:t>5</w:t>
            </w:r>
          </w:p>
        </w:tc>
        <w:tc>
          <w:tcPr>
            <w:tcW w:w="890" w:type="dxa"/>
            <w:vAlign w:val="center"/>
          </w:tcPr>
          <w:p w:rsidR="00DE753D" w:rsidRPr="00286653" w:rsidRDefault="00DE753D" w:rsidP="009313FD">
            <w:pPr>
              <w:spacing w:before="120"/>
              <w:jc w:val="center"/>
              <w:rPr>
                <w:lang w:val="es-MX"/>
              </w:rPr>
            </w:pPr>
            <w:r>
              <w:rPr>
                <w:lang w:val="es-MX"/>
              </w:rPr>
              <w:t>6</w:t>
            </w:r>
          </w:p>
        </w:tc>
      </w:tr>
    </w:tbl>
    <w:p w:rsidR="00DE753D" w:rsidRDefault="00DE753D" w:rsidP="00DE753D">
      <w:pPr>
        <w:widowControl w:val="0"/>
        <w:spacing w:after="0"/>
        <w:ind w:right="9"/>
        <w:jc w:val="center"/>
        <w:rPr>
          <w:lang w:val="es-ES"/>
        </w:rPr>
      </w:pPr>
    </w:p>
    <w:p w:rsidR="00DE753D" w:rsidRDefault="00DE753D" w:rsidP="00DE753D">
      <w:pPr>
        <w:widowControl w:val="0"/>
        <w:ind w:left="426" w:right="9"/>
        <w:rPr>
          <w:lang w:val="es-ES"/>
        </w:rPr>
      </w:pPr>
      <w:r>
        <w:rPr>
          <w:lang w:val="es-ES"/>
        </w:rPr>
        <w:t>Leyenda:</w:t>
      </w:r>
    </w:p>
    <w:p w:rsidR="00DE753D" w:rsidRDefault="00DE753D" w:rsidP="00DE753D">
      <w:pPr>
        <w:widowControl w:val="0"/>
        <w:ind w:left="360" w:right="9"/>
        <w:jc w:val="left"/>
        <w:rPr>
          <w:lang w:val="es-ES"/>
        </w:rPr>
      </w:pPr>
      <w:r>
        <w:rPr>
          <w:lang w:val="es-ES"/>
        </w:rPr>
        <w:t>1 - No</w:t>
      </w:r>
      <w:r w:rsidR="00686F19">
        <w:rPr>
          <w:lang w:val="es-ES"/>
        </w:rPr>
        <w:t>mbre del Ensayo que se controla</w:t>
      </w:r>
    </w:p>
    <w:p w:rsidR="00DE753D" w:rsidRDefault="00DE753D" w:rsidP="00DE753D">
      <w:pPr>
        <w:widowControl w:val="0"/>
        <w:ind w:left="426" w:right="9"/>
        <w:rPr>
          <w:lang w:val="es-ES"/>
        </w:rPr>
      </w:pPr>
      <w:r>
        <w:rPr>
          <w:lang w:val="es-ES"/>
        </w:rPr>
        <w:t>2, 3, 4, 5 y 6 - Se señala con una “X” el tipo de control que se realizará a cada ensayo:</w:t>
      </w:r>
    </w:p>
    <w:p w:rsidR="00DE753D" w:rsidRDefault="00DE753D" w:rsidP="00DE753D">
      <w:pPr>
        <w:widowControl w:val="0"/>
        <w:ind w:left="709" w:right="9"/>
        <w:rPr>
          <w:lang w:val="es-ES"/>
        </w:rPr>
      </w:pPr>
      <w:r>
        <w:rPr>
          <w:lang w:val="es-ES"/>
        </w:rPr>
        <w:t>BR: Análisis de blancos reactivos</w:t>
      </w:r>
    </w:p>
    <w:p w:rsidR="00DE753D" w:rsidRDefault="00DE753D" w:rsidP="00DE753D">
      <w:pPr>
        <w:widowControl w:val="0"/>
        <w:ind w:left="709" w:right="9"/>
        <w:rPr>
          <w:lang w:val="es-ES"/>
        </w:rPr>
      </w:pPr>
      <w:r>
        <w:rPr>
          <w:lang w:val="es-ES"/>
        </w:rPr>
        <w:t>CCE: Control de la Calibración de Instrumentos y Equipos</w:t>
      </w:r>
    </w:p>
    <w:p w:rsidR="00DE753D" w:rsidRDefault="00DE753D" w:rsidP="00DE753D">
      <w:pPr>
        <w:widowControl w:val="0"/>
        <w:ind w:left="709" w:right="9"/>
        <w:rPr>
          <w:lang w:val="es-ES"/>
        </w:rPr>
      </w:pPr>
      <w:r>
        <w:rPr>
          <w:lang w:val="es-ES"/>
        </w:rPr>
        <w:t>MD: Análisis de muestras duplicadas (réplicas)</w:t>
      </w:r>
    </w:p>
    <w:p w:rsidR="00686F19" w:rsidRDefault="00DE753D" w:rsidP="00686F19">
      <w:pPr>
        <w:widowControl w:val="0"/>
        <w:ind w:left="709" w:right="9"/>
        <w:rPr>
          <w:lang w:val="es-ES"/>
        </w:rPr>
      </w:pPr>
      <w:r>
        <w:rPr>
          <w:lang w:val="es-ES"/>
        </w:rPr>
        <w:t>MR: Análisis de Materiales de Referencias</w:t>
      </w:r>
    </w:p>
    <w:p w:rsidR="00BF2724" w:rsidRDefault="00DE753D" w:rsidP="00686F19">
      <w:pPr>
        <w:widowControl w:val="0"/>
        <w:ind w:left="709" w:right="9"/>
        <w:rPr>
          <w:rFonts w:cs="Arial"/>
        </w:rPr>
      </w:pPr>
      <w:r>
        <w:rPr>
          <w:lang w:val="es-ES"/>
        </w:rPr>
        <w:t>MRC: Análisis de Materiales de Referencias Certificados</w:t>
      </w:r>
    </w:p>
    <w:p w:rsidR="00DE753D" w:rsidRDefault="00DE753D" w:rsidP="002235DB">
      <w:pPr>
        <w:pStyle w:val="Sangradetextonormal"/>
        <w:rPr>
          <w:rFonts w:cs="Arial"/>
        </w:rPr>
      </w:pPr>
    </w:p>
    <w:p w:rsidR="00DE753D" w:rsidRDefault="00DE753D">
      <w:pPr>
        <w:spacing w:after="0"/>
        <w:jc w:val="left"/>
        <w:rPr>
          <w:rFonts w:cs="Arial"/>
        </w:rPr>
      </w:pPr>
      <w:r>
        <w:rPr>
          <w:rFonts w:cs="Arial"/>
        </w:rPr>
        <w:br w:type="page"/>
      </w:r>
    </w:p>
    <w:p w:rsidR="009313FD" w:rsidRPr="009313FD" w:rsidRDefault="009313FD" w:rsidP="009313FD">
      <w:pPr>
        <w:pStyle w:val="Ttulo0"/>
        <w:spacing w:after="120"/>
        <w:rPr>
          <w:rFonts w:ascii="Arial" w:hAnsi="Arial" w:cs="Arial"/>
          <w:sz w:val="20"/>
          <w:u w:val="none"/>
        </w:rPr>
      </w:pPr>
      <w:r w:rsidRPr="009313FD">
        <w:rPr>
          <w:rFonts w:ascii="Arial" w:hAnsi="Arial" w:cs="Arial"/>
          <w:sz w:val="20"/>
          <w:u w:val="none"/>
        </w:rPr>
        <w:lastRenderedPageBreak/>
        <w:t>ANEXO 2</w:t>
      </w:r>
    </w:p>
    <w:p w:rsidR="009313FD" w:rsidRPr="001565E9" w:rsidRDefault="009313FD" w:rsidP="009313FD">
      <w:pPr>
        <w:pStyle w:val="Ttulo0"/>
        <w:spacing w:after="120"/>
        <w:rPr>
          <w:rFonts w:ascii="Arial" w:hAnsi="Arial" w:cs="Arial"/>
          <w:sz w:val="20"/>
          <w:u w:val="none"/>
        </w:rPr>
      </w:pPr>
      <w:r w:rsidRPr="001565E9">
        <w:rPr>
          <w:rFonts w:ascii="Arial" w:hAnsi="Arial" w:cs="Arial"/>
          <w:sz w:val="20"/>
          <w:u w:val="none"/>
        </w:rPr>
        <w:t>Registro de Muestras de Control de Calidad</w:t>
      </w:r>
      <w:r>
        <w:rPr>
          <w:rFonts w:ascii="Arial" w:hAnsi="Arial" w:cs="Arial"/>
          <w:sz w:val="20"/>
          <w:u w:val="none"/>
        </w:rPr>
        <w:t xml:space="preserve"> del ensayo</w:t>
      </w:r>
    </w:p>
    <w:tbl>
      <w:tblPr>
        <w:tblW w:w="10989" w:type="dxa"/>
        <w:jc w:val="center"/>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39"/>
        <w:gridCol w:w="795"/>
        <w:gridCol w:w="1183"/>
        <w:gridCol w:w="1377"/>
        <w:gridCol w:w="944"/>
        <w:gridCol w:w="983"/>
        <w:gridCol w:w="1415"/>
        <w:gridCol w:w="983"/>
        <w:gridCol w:w="1307"/>
        <w:gridCol w:w="1463"/>
      </w:tblGrid>
      <w:tr w:rsidR="009313FD" w:rsidRPr="00286653" w:rsidTr="009313FD">
        <w:trPr>
          <w:jc w:val="center"/>
        </w:trPr>
        <w:tc>
          <w:tcPr>
            <w:tcW w:w="539" w:type="dxa"/>
            <w:vAlign w:val="center"/>
          </w:tcPr>
          <w:p w:rsidR="009313FD" w:rsidRPr="00286653" w:rsidRDefault="009313FD" w:rsidP="009313FD">
            <w:pPr>
              <w:spacing w:before="120"/>
              <w:jc w:val="center"/>
              <w:rPr>
                <w:b/>
                <w:lang w:val="es-MX"/>
              </w:rPr>
            </w:pPr>
            <w:r>
              <w:rPr>
                <w:rFonts w:cs="Arial"/>
                <w:b/>
                <w:lang w:val="es-MX"/>
              </w:rPr>
              <w:t>№</w:t>
            </w:r>
          </w:p>
        </w:tc>
        <w:tc>
          <w:tcPr>
            <w:tcW w:w="795" w:type="dxa"/>
            <w:vAlign w:val="center"/>
          </w:tcPr>
          <w:p w:rsidR="009313FD" w:rsidRPr="00286653" w:rsidRDefault="009313FD" w:rsidP="009313FD">
            <w:pPr>
              <w:spacing w:before="120"/>
              <w:jc w:val="center"/>
              <w:rPr>
                <w:b/>
                <w:lang w:val="es-MX"/>
              </w:rPr>
            </w:pPr>
            <w:r w:rsidRPr="00286653">
              <w:rPr>
                <w:b/>
                <w:lang w:val="es-MX"/>
              </w:rPr>
              <w:t>Fecha</w:t>
            </w:r>
          </w:p>
        </w:tc>
        <w:tc>
          <w:tcPr>
            <w:tcW w:w="1183" w:type="dxa"/>
            <w:vAlign w:val="center"/>
          </w:tcPr>
          <w:p w:rsidR="009313FD" w:rsidRPr="00286653" w:rsidRDefault="009313FD" w:rsidP="009313FD">
            <w:pPr>
              <w:spacing w:before="120"/>
              <w:jc w:val="center"/>
              <w:rPr>
                <w:b/>
                <w:lang w:val="es-MX"/>
              </w:rPr>
            </w:pPr>
            <w:r w:rsidRPr="00286653">
              <w:rPr>
                <w:b/>
                <w:lang w:val="es-MX"/>
              </w:rPr>
              <w:t>Procedim.</w:t>
            </w:r>
          </w:p>
        </w:tc>
        <w:tc>
          <w:tcPr>
            <w:tcW w:w="1377" w:type="dxa"/>
            <w:vAlign w:val="center"/>
          </w:tcPr>
          <w:p w:rsidR="009313FD" w:rsidRPr="00286653" w:rsidRDefault="009313FD" w:rsidP="009313FD">
            <w:pPr>
              <w:spacing w:before="120"/>
              <w:jc w:val="center"/>
              <w:rPr>
                <w:b/>
                <w:lang w:val="es-MX"/>
              </w:rPr>
            </w:pPr>
            <w:r w:rsidRPr="00286653">
              <w:rPr>
                <w:b/>
                <w:lang w:val="es-MX"/>
              </w:rPr>
              <w:t>Analito</w:t>
            </w:r>
          </w:p>
        </w:tc>
        <w:tc>
          <w:tcPr>
            <w:tcW w:w="944" w:type="dxa"/>
            <w:vAlign w:val="center"/>
          </w:tcPr>
          <w:p w:rsidR="009313FD" w:rsidRPr="00286653" w:rsidRDefault="009313FD" w:rsidP="009313FD">
            <w:pPr>
              <w:spacing w:before="120"/>
              <w:jc w:val="center"/>
              <w:rPr>
                <w:b/>
                <w:lang w:val="es-MX"/>
              </w:rPr>
            </w:pPr>
            <w:r w:rsidRPr="00286653">
              <w:rPr>
                <w:b/>
                <w:lang w:val="es-MX"/>
              </w:rPr>
              <w:t>Tipo de Control</w:t>
            </w:r>
          </w:p>
        </w:tc>
        <w:tc>
          <w:tcPr>
            <w:tcW w:w="2398" w:type="dxa"/>
            <w:gridSpan w:val="2"/>
            <w:vAlign w:val="center"/>
          </w:tcPr>
          <w:p w:rsidR="009313FD" w:rsidRPr="00286653" w:rsidRDefault="009313FD" w:rsidP="009313FD">
            <w:pPr>
              <w:spacing w:before="120"/>
              <w:jc w:val="center"/>
              <w:rPr>
                <w:b/>
                <w:lang w:val="es-MX"/>
              </w:rPr>
            </w:pPr>
            <w:r w:rsidRPr="00286653">
              <w:rPr>
                <w:b/>
                <w:lang w:val="es-MX"/>
              </w:rPr>
              <w:t>Muestra 1</w:t>
            </w:r>
          </w:p>
        </w:tc>
        <w:tc>
          <w:tcPr>
            <w:tcW w:w="2290" w:type="dxa"/>
            <w:gridSpan w:val="2"/>
            <w:vAlign w:val="center"/>
          </w:tcPr>
          <w:p w:rsidR="009313FD" w:rsidRPr="00286653" w:rsidRDefault="009313FD" w:rsidP="009313FD">
            <w:pPr>
              <w:spacing w:before="120"/>
              <w:jc w:val="center"/>
              <w:rPr>
                <w:b/>
                <w:lang w:val="es-MX"/>
              </w:rPr>
            </w:pPr>
            <w:r w:rsidRPr="00286653">
              <w:rPr>
                <w:b/>
                <w:lang w:val="es-MX"/>
              </w:rPr>
              <w:t>Muestra 2</w:t>
            </w:r>
          </w:p>
          <w:p w:rsidR="009313FD" w:rsidRPr="00286653" w:rsidRDefault="009313FD" w:rsidP="009313FD">
            <w:pPr>
              <w:spacing w:before="120"/>
              <w:jc w:val="center"/>
              <w:rPr>
                <w:lang w:val="es-MX"/>
              </w:rPr>
            </w:pPr>
            <w:r w:rsidRPr="00286653">
              <w:rPr>
                <w:lang w:val="es-MX"/>
              </w:rPr>
              <w:t>(MR, MRC, Duplicado)</w:t>
            </w:r>
          </w:p>
        </w:tc>
        <w:tc>
          <w:tcPr>
            <w:tcW w:w="1463" w:type="dxa"/>
            <w:vAlign w:val="center"/>
          </w:tcPr>
          <w:p w:rsidR="009313FD" w:rsidRPr="00286653" w:rsidRDefault="009313FD" w:rsidP="009313FD">
            <w:pPr>
              <w:spacing w:before="120"/>
              <w:jc w:val="center"/>
              <w:rPr>
                <w:b/>
                <w:lang w:val="es-MX"/>
              </w:rPr>
            </w:pPr>
            <w:r w:rsidRPr="00286653">
              <w:rPr>
                <w:b/>
                <w:lang w:val="es-MX"/>
              </w:rPr>
              <w:t>Evaluación</w:t>
            </w:r>
          </w:p>
        </w:tc>
      </w:tr>
      <w:tr w:rsidR="009313FD" w:rsidRPr="00286653" w:rsidTr="009313FD">
        <w:trPr>
          <w:jc w:val="center"/>
        </w:trPr>
        <w:tc>
          <w:tcPr>
            <w:tcW w:w="539" w:type="dxa"/>
            <w:vAlign w:val="center"/>
          </w:tcPr>
          <w:p w:rsidR="009313FD" w:rsidRPr="00286653" w:rsidRDefault="009313FD" w:rsidP="009313FD">
            <w:pPr>
              <w:spacing w:before="120"/>
              <w:jc w:val="center"/>
              <w:rPr>
                <w:lang w:val="es-MX"/>
              </w:rPr>
            </w:pPr>
          </w:p>
        </w:tc>
        <w:tc>
          <w:tcPr>
            <w:tcW w:w="795" w:type="dxa"/>
            <w:vAlign w:val="center"/>
          </w:tcPr>
          <w:p w:rsidR="009313FD" w:rsidRPr="00286653" w:rsidRDefault="009313FD" w:rsidP="009313FD">
            <w:pPr>
              <w:spacing w:before="120"/>
              <w:jc w:val="center"/>
              <w:rPr>
                <w:lang w:val="es-MX"/>
              </w:rPr>
            </w:pPr>
          </w:p>
        </w:tc>
        <w:tc>
          <w:tcPr>
            <w:tcW w:w="1183" w:type="dxa"/>
            <w:vAlign w:val="center"/>
          </w:tcPr>
          <w:p w:rsidR="009313FD" w:rsidRPr="00286653" w:rsidRDefault="009313FD" w:rsidP="009313FD">
            <w:pPr>
              <w:spacing w:before="120"/>
              <w:jc w:val="center"/>
              <w:rPr>
                <w:lang w:val="es-MX"/>
              </w:rPr>
            </w:pPr>
          </w:p>
        </w:tc>
        <w:tc>
          <w:tcPr>
            <w:tcW w:w="1377" w:type="dxa"/>
            <w:vAlign w:val="center"/>
          </w:tcPr>
          <w:p w:rsidR="009313FD" w:rsidRPr="00286653" w:rsidRDefault="009313FD" w:rsidP="009313FD">
            <w:pPr>
              <w:spacing w:before="120"/>
              <w:jc w:val="center"/>
              <w:rPr>
                <w:lang w:val="es-MX"/>
              </w:rPr>
            </w:pPr>
          </w:p>
        </w:tc>
        <w:tc>
          <w:tcPr>
            <w:tcW w:w="944" w:type="dxa"/>
            <w:vAlign w:val="center"/>
          </w:tcPr>
          <w:p w:rsidR="009313FD" w:rsidRPr="00286653" w:rsidRDefault="009313FD" w:rsidP="009313FD">
            <w:pPr>
              <w:spacing w:before="120"/>
              <w:jc w:val="center"/>
              <w:rPr>
                <w:lang w:val="es-MX"/>
              </w:rPr>
            </w:pPr>
          </w:p>
        </w:tc>
        <w:tc>
          <w:tcPr>
            <w:tcW w:w="983" w:type="dxa"/>
            <w:vAlign w:val="center"/>
          </w:tcPr>
          <w:p w:rsidR="009313FD" w:rsidRPr="00286653" w:rsidRDefault="009313FD" w:rsidP="009313FD">
            <w:pPr>
              <w:spacing w:before="120"/>
              <w:jc w:val="center"/>
              <w:rPr>
                <w:lang w:val="es-MX"/>
              </w:rPr>
            </w:pPr>
            <w:r w:rsidRPr="00286653">
              <w:rPr>
                <w:lang w:val="es-MX"/>
              </w:rPr>
              <w:t>Código</w:t>
            </w:r>
          </w:p>
        </w:tc>
        <w:tc>
          <w:tcPr>
            <w:tcW w:w="1415" w:type="dxa"/>
            <w:vAlign w:val="center"/>
          </w:tcPr>
          <w:p w:rsidR="009313FD" w:rsidRPr="00286653" w:rsidRDefault="009313FD" w:rsidP="009313FD">
            <w:pPr>
              <w:spacing w:before="120"/>
              <w:jc w:val="center"/>
              <w:rPr>
                <w:lang w:val="es-MX"/>
              </w:rPr>
            </w:pPr>
            <w:r w:rsidRPr="00286653">
              <w:rPr>
                <w:lang w:val="es-MX"/>
              </w:rPr>
              <w:t>Resultado</w:t>
            </w:r>
          </w:p>
        </w:tc>
        <w:tc>
          <w:tcPr>
            <w:tcW w:w="983" w:type="dxa"/>
            <w:vAlign w:val="center"/>
          </w:tcPr>
          <w:p w:rsidR="009313FD" w:rsidRPr="00286653" w:rsidRDefault="009313FD" w:rsidP="009313FD">
            <w:pPr>
              <w:spacing w:before="120"/>
              <w:jc w:val="center"/>
              <w:rPr>
                <w:lang w:val="es-MX"/>
              </w:rPr>
            </w:pPr>
            <w:r w:rsidRPr="00286653">
              <w:rPr>
                <w:lang w:val="es-MX"/>
              </w:rPr>
              <w:t>Código</w:t>
            </w:r>
          </w:p>
        </w:tc>
        <w:tc>
          <w:tcPr>
            <w:tcW w:w="1307" w:type="dxa"/>
            <w:vAlign w:val="center"/>
          </w:tcPr>
          <w:p w:rsidR="009313FD" w:rsidRPr="00286653" w:rsidRDefault="009313FD" w:rsidP="009313FD">
            <w:pPr>
              <w:spacing w:before="120"/>
              <w:jc w:val="center"/>
              <w:rPr>
                <w:lang w:val="es-MX"/>
              </w:rPr>
            </w:pPr>
            <w:r w:rsidRPr="00286653">
              <w:rPr>
                <w:lang w:val="es-MX"/>
              </w:rPr>
              <w:t>Resultado</w:t>
            </w:r>
          </w:p>
        </w:tc>
        <w:tc>
          <w:tcPr>
            <w:tcW w:w="1463" w:type="dxa"/>
            <w:vAlign w:val="center"/>
          </w:tcPr>
          <w:p w:rsidR="009313FD" w:rsidRPr="00286653" w:rsidRDefault="009313FD" w:rsidP="009313FD">
            <w:pPr>
              <w:spacing w:before="120"/>
              <w:jc w:val="center"/>
              <w:rPr>
                <w:lang w:val="es-MX"/>
              </w:rPr>
            </w:pPr>
          </w:p>
        </w:tc>
      </w:tr>
      <w:tr w:rsidR="009313FD" w:rsidRPr="00286653" w:rsidTr="009313FD">
        <w:trPr>
          <w:jc w:val="center"/>
        </w:trPr>
        <w:tc>
          <w:tcPr>
            <w:tcW w:w="539" w:type="dxa"/>
            <w:vAlign w:val="center"/>
          </w:tcPr>
          <w:p w:rsidR="009313FD" w:rsidRPr="00286653" w:rsidRDefault="009313FD" w:rsidP="009313FD">
            <w:pPr>
              <w:spacing w:before="120"/>
              <w:jc w:val="center"/>
              <w:rPr>
                <w:lang w:val="es-MX"/>
              </w:rPr>
            </w:pPr>
            <w:r w:rsidRPr="00286653">
              <w:rPr>
                <w:lang w:val="es-MX"/>
              </w:rPr>
              <w:t>1</w:t>
            </w:r>
          </w:p>
        </w:tc>
        <w:tc>
          <w:tcPr>
            <w:tcW w:w="795" w:type="dxa"/>
            <w:vAlign w:val="center"/>
          </w:tcPr>
          <w:p w:rsidR="009313FD" w:rsidRPr="00286653" w:rsidRDefault="009313FD" w:rsidP="009313FD">
            <w:pPr>
              <w:spacing w:before="120"/>
              <w:jc w:val="center"/>
              <w:rPr>
                <w:lang w:val="es-MX"/>
              </w:rPr>
            </w:pPr>
            <w:r w:rsidRPr="00286653">
              <w:rPr>
                <w:lang w:val="es-MX"/>
              </w:rPr>
              <w:t>2</w:t>
            </w:r>
          </w:p>
        </w:tc>
        <w:tc>
          <w:tcPr>
            <w:tcW w:w="1183" w:type="dxa"/>
            <w:vAlign w:val="center"/>
          </w:tcPr>
          <w:p w:rsidR="009313FD" w:rsidRPr="00286653" w:rsidRDefault="009313FD" w:rsidP="009313FD">
            <w:pPr>
              <w:spacing w:before="120"/>
              <w:jc w:val="center"/>
              <w:rPr>
                <w:lang w:val="es-MX"/>
              </w:rPr>
            </w:pPr>
            <w:r w:rsidRPr="00286653">
              <w:rPr>
                <w:lang w:val="es-MX"/>
              </w:rPr>
              <w:t>3</w:t>
            </w:r>
          </w:p>
        </w:tc>
        <w:tc>
          <w:tcPr>
            <w:tcW w:w="1377" w:type="dxa"/>
            <w:vAlign w:val="center"/>
          </w:tcPr>
          <w:p w:rsidR="009313FD" w:rsidRPr="00286653" w:rsidRDefault="009313FD" w:rsidP="009313FD">
            <w:pPr>
              <w:spacing w:before="120"/>
              <w:jc w:val="center"/>
              <w:rPr>
                <w:lang w:val="es-MX"/>
              </w:rPr>
            </w:pPr>
            <w:r w:rsidRPr="00286653">
              <w:rPr>
                <w:lang w:val="es-MX"/>
              </w:rPr>
              <w:t>4</w:t>
            </w:r>
          </w:p>
        </w:tc>
        <w:tc>
          <w:tcPr>
            <w:tcW w:w="944" w:type="dxa"/>
            <w:vAlign w:val="center"/>
          </w:tcPr>
          <w:p w:rsidR="009313FD" w:rsidRPr="00286653" w:rsidRDefault="009313FD" w:rsidP="009313FD">
            <w:pPr>
              <w:spacing w:before="120"/>
              <w:jc w:val="center"/>
              <w:rPr>
                <w:lang w:val="es-MX"/>
              </w:rPr>
            </w:pPr>
            <w:r w:rsidRPr="00286653">
              <w:rPr>
                <w:lang w:val="es-MX"/>
              </w:rPr>
              <w:t>5</w:t>
            </w:r>
          </w:p>
        </w:tc>
        <w:tc>
          <w:tcPr>
            <w:tcW w:w="983" w:type="dxa"/>
            <w:vAlign w:val="center"/>
          </w:tcPr>
          <w:p w:rsidR="009313FD" w:rsidRPr="00286653" w:rsidRDefault="009313FD" w:rsidP="009313FD">
            <w:pPr>
              <w:spacing w:before="120"/>
              <w:jc w:val="center"/>
              <w:rPr>
                <w:lang w:val="es-MX"/>
              </w:rPr>
            </w:pPr>
            <w:r w:rsidRPr="00286653">
              <w:rPr>
                <w:lang w:val="es-MX"/>
              </w:rPr>
              <w:t>6</w:t>
            </w:r>
          </w:p>
        </w:tc>
        <w:tc>
          <w:tcPr>
            <w:tcW w:w="1415" w:type="dxa"/>
            <w:vAlign w:val="center"/>
          </w:tcPr>
          <w:p w:rsidR="009313FD" w:rsidRPr="00286653" w:rsidRDefault="009313FD" w:rsidP="009313FD">
            <w:pPr>
              <w:spacing w:before="120"/>
              <w:jc w:val="center"/>
              <w:rPr>
                <w:lang w:val="es-MX"/>
              </w:rPr>
            </w:pPr>
            <w:r w:rsidRPr="00286653">
              <w:rPr>
                <w:lang w:val="es-MX"/>
              </w:rPr>
              <w:t>7</w:t>
            </w:r>
          </w:p>
        </w:tc>
        <w:tc>
          <w:tcPr>
            <w:tcW w:w="983" w:type="dxa"/>
            <w:vAlign w:val="center"/>
          </w:tcPr>
          <w:p w:rsidR="009313FD" w:rsidRPr="00286653" w:rsidRDefault="009313FD" w:rsidP="009313FD">
            <w:pPr>
              <w:spacing w:before="120"/>
              <w:jc w:val="center"/>
              <w:rPr>
                <w:lang w:val="es-MX"/>
              </w:rPr>
            </w:pPr>
            <w:r w:rsidRPr="00286653">
              <w:rPr>
                <w:lang w:val="es-MX"/>
              </w:rPr>
              <w:t>8</w:t>
            </w:r>
          </w:p>
        </w:tc>
        <w:tc>
          <w:tcPr>
            <w:tcW w:w="1307" w:type="dxa"/>
            <w:vAlign w:val="center"/>
          </w:tcPr>
          <w:p w:rsidR="009313FD" w:rsidRPr="00286653" w:rsidRDefault="009313FD" w:rsidP="009313FD">
            <w:pPr>
              <w:spacing w:before="120"/>
              <w:jc w:val="center"/>
              <w:rPr>
                <w:lang w:val="es-MX"/>
              </w:rPr>
            </w:pPr>
            <w:r w:rsidRPr="00286653">
              <w:rPr>
                <w:lang w:val="es-MX"/>
              </w:rPr>
              <w:t>9</w:t>
            </w:r>
          </w:p>
        </w:tc>
        <w:tc>
          <w:tcPr>
            <w:tcW w:w="1463" w:type="dxa"/>
            <w:vAlign w:val="center"/>
          </w:tcPr>
          <w:p w:rsidR="009313FD" w:rsidRPr="00286653" w:rsidRDefault="009313FD" w:rsidP="009313FD">
            <w:pPr>
              <w:spacing w:before="120"/>
              <w:jc w:val="center"/>
              <w:rPr>
                <w:lang w:val="es-MX"/>
              </w:rPr>
            </w:pPr>
            <w:r w:rsidRPr="00286653">
              <w:rPr>
                <w:lang w:val="es-MX"/>
              </w:rPr>
              <w:t>10</w:t>
            </w:r>
          </w:p>
        </w:tc>
      </w:tr>
    </w:tbl>
    <w:p w:rsidR="009313FD" w:rsidRDefault="009313FD" w:rsidP="009313FD">
      <w:pPr>
        <w:widowControl w:val="0"/>
        <w:ind w:right="9"/>
        <w:jc w:val="center"/>
        <w:rPr>
          <w:lang w:val="es-ES"/>
        </w:rPr>
      </w:pPr>
    </w:p>
    <w:p w:rsidR="009313FD" w:rsidRDefault="009313FD" w:rsidP="009313FD">
      <w:pPr>
        <w:widowControl w:val="0"/>
        <w:ind w:right="9"/>
        <w:rPr>
          <w:lang w:val="es-ES"/>
        </w:rPr>
      </w:pPr>
    </w:p>
    <w:p w:rsidR="009313FD" w:rsidRDefault="009313FD" w:rsidP="009313FD">
      <w:pPr>
        <w:widowControl w:val="0"/>
        <w:ind w:right="9"/>
        <w:rPr>
          <w:lang w:val="es-ES"/>
        </w:rPr>
      </w:pPr>
      <w:r>
        <w:rPr>
          <w:lang w:val="es-ES"/>
        </w:rPr>
        <w:t>1- Número consecutivo,</w:t>
      </w:r>
    </w:p>
    <w:p w:rsidR="009313FD" w:rsidRDefault="009313FD" w:rsidP="009313FD">
      <w:pPr>
        <w:widowControl w:val="0"/>
        <w:ind w:right="9"/>
        <w:rPr>
          <w:lang w:val="es-ES"/>
        </w:rPr>
      </w:pPr>
      <w:r>
        <w:rPr>
          <w:lang w:val="es-ES"/>
        </w:rPr>
        <w:t>2- Fecha en que se introduce la muestra para el control,</w:t>
      </w:r>
    </w:p>
    <w:p w:rsidR="009313FD" w:rsidRDefault="009313FD" w:rsidP="009313FD">
      <w:pPr>
        <w:widowControl w:val="0"/>
        <w:ind w:right="9"/>
        <w:rPr>
          <w:lang w:val="es-ES"/>
        </w:rPr>
      </w:pPr>
      <w:r>
        <w:rPr>
          <w:lang w:val="es-ES"/>
        </w:rPr>
        <w:t>3- Procedimiento de ensayo que se controla,</w:t>
      </w:r>
    </w:p>
    <w:p w:rsidR="009313FD" w:rsidRDefault="009313FD" w:rsidP="009313FD">
      <w:pPr>
        <w:widowControl w:val="0"/>
        <w:ind w:right="9"/>
        <w:rPr>
          <w:lang w:val="es-ES"/>
        </w:rPr>
      </w:pPr>
      <w:r>
        <w:rPr>
          <w:lang w:val="es-ES"/>
        </w:rPr>
        <w:t>4- Analito que se evalúa,</w:t>
      </w:r>
    </w:p>
    <w:p w:rsidR="009313FD" w:rsidRDefault="009313FD" w:rsidP="009313FD">
      <w:pPr>
        <w:widowControl w:val="0"/>
        <w:ind w:right="9"/>
        <w:rPr>
          <w:lang w:val="es-ES"/>
        </w:rPr>
      </w:pPr>
      <w:r>
        <w:rPr>
          <w:lang w:val="es-ES"/>
        </w:rPr>
        <w:t xml:space="preserve">5- Tipo de control: </w:t>
      </w:r>
    </w:p>
    <w:p w:rsidR="009313FD" w:rsidRPr="004B5571" w:rsidRDefault="009313FD" w:rsidP="009313FD">
      <w:pPr>
        <w:pStyle w:val="Ttulo0"/>
        <w:spacing w:after="120"/>
        <w:ind w:firstLine="567"/>
        <w:jc w:val="left"/>
        <w:rPr>
          <w:rFonts w:ascii="Arial" w:hAnsi="Arial" w:cs="Arial"/>
          <w:b w:val="0"/>
          <w:sz w:val="20"/>
          <w:u w:val="none"/>
        </w:rPr>
      </w:pPr>
      <w:r w:rsidRPr="004B5571">
        <w:rPr>
          <w:rFonts w:ascii="Arial" w:hAnsi="Arial"/>
          <w:b w:val="0"/>
          <w:sz w:val="20"/>
          <w:u w:val="none"/>
        </w:rPr>
        <w:t>MD</w:t>
      </w:r>
      <w:r w:rsidRPr="004B5571">
        <w:rPr>
          <w:rFonts w:ascii="Arial" w:hAnsi="Arial" w:cs="Arial"/>
          <w:b w:val="0"/>
          <w:sz w:val="20"/>
          <w:u w:val="none"/>
        </w:rPr>
        <w:t>- Muestras Duplicadas.</w:t>
      </w:r>
    </w:p>
    <w:p w:rsidR="009313FD" w:rsidRPr="004B5571" w:rsidRDefault="009313FD" w:rsidP="009313FD">
      <w:pPr>
        <w:pStyle w:val="Ttulo0"/>
        <w:spacing w:after="120"/>
        <w:ind w:firstLine="567"/>
        <w:jc w:val="left"/>
        <w:rPr>
          <w:rFonts w:ascii="Arial" w:hAnsi="Arial" w:cs="Arial"/>
          <w:b w:val="0"/>
          <w:sz w:val="20"/>
          <w:u w:val="none"/>
        </w:rPr>
      </w:pPr>
      <w:r w:rsidRPr="004B5571">
        <w:rPr>
          <w:rFonts w:ascii="Arial" w:hAnsi="Arial" w:cs="Arial"/>
          <w:b w:val="0"/>
          <w:sz w:val="20"/>
          <w:u w:val="none"/>
        </w:rPr>
        <w:t>MR- Material de Referencia</w:t>
      </w:r>
    </w:p>
    <w:p w:rsidR="009313FD" w:rsidRDefault="009313FD" w:rsidP="009313FD">
      <w:pPr>
        <w:pStyle w:val="Ttulo0"/>
        <w:spacing w:after="120"/>
        <w:ind w:firstLine="567"/>
        <w:jc w:val="left"/>
        <w:rPr>
          <w:rFonts w:ascii="Arial" w:hAnsi="Arial" w:cs="Arial"/>
          <w:b w:val="0"/>
          <w:sz w:val="20"/>
          <w:u w:val="none"/>
        </w:rPr>
      </w:pPr>
      <w:r w:rsidRPr="004B5571">
        <w:rPr>
          <w:rFonts w:ascii="Arial" w:hAnsi="Arial" w:cs="Arial"/>
          <w:b w:val="0"/>
          <w:sz w:val="20"/>
          <w:u w:val="none"/>
        </w:rPr>
        <w:t>MRC- Material de Referencia Certificado</w:t>
      </w:r>
    </w:p>
    <w:p w:rsidR="009313FD" w:rsidRDefault="009313FD" w:rsidP="009313FD">
      <w:pPr>
        <w:pStyle w:val="Ttulo0"/>
        <w:spacing w:after="120"/>
        <w:ind w:left="284" w:hanging="284"/>
        <w:jc w:val="left"/>
        <w:rPr>
          <w:rFonts w:ascii="Arial" w:hAnsi="Arial" w:cs="Arial"/>
          <w:b w:val="0"/>
          <w:sz w:val="20"/>
          <w:u w:val="none"/>
        </w:rPr>
      </w:pPr>
      <w:r>
        <w:rPr>
          <w:rFonts w:ascii="Arial" w:hAnsi="Arial" w:cs="Arial"/>
          <w:b w:val="0"/>
          <w:sz w:val="20"/>
          <w:u w:val="none"/>
        </w:rPr>
        <w:t>6- Código de la muestra sobre la que se realiza el control, para MD es el código de la muestra inicial, para MR o MRC coincide con el código del material,</w:t>
      </w:r>
    </w:p>
    <w:p w:rsidR="009313FD" w:rsidRDefault="009313FD" w:rsidP="009313FD">
      <w:pPr>
        <w:widowControl w:val="0"/>
        <w:tabs>
          <w:tab w:val="num" w:pos="-1418"/>
        </w:tabs>
        <w:ind w:left="227" w:right="11" w:hanging="227"/>
        <w:jc w:val="left"/>
        <w:rPr>
          <w:lang w:val="es-ES"/>
        </w:rPr>
      </w:pPr>
      <w:r>
        <w:rPr>
          <w:lang w:val="es-ES"/>
        </w:rPr>
        <w:t>7- Resultado de la medición de la muestra inicial o el valor del MR (este incluye también el valor de incertidumbre asociada).</w:t>
      </w:r>
    </w:p>
    <w:p w:rsidR="009313FD" w:rsidRDefault="009313FD" w:rsidP="009313FD">
      <w:pPr>
        <w:widowControl w:val="0"/>
        <w:tabs>
          <w:tab w:val="num" w:pos="284"/>
        </w:tabs>
        <w:ind w:right="9"/>
        <w:jc w:val="left"/>
        <w:rPr>
          <w:lang w:val="es-ES"/>
        </w:rPr>
      </w:pPr>
      <w:r>
        <w:rPr>
          <w:lang w:val="es-ES"/>
        </w:rPr>
        <w:t xml:space="preserve">8- </w:t>
      </w:r>
      <w:r w:rsidRPr="00910390">
        <w:rPr>
          <w:lang w:val="es-ES"/>
        </w:rPr>
        <w:t>Código del Laboratorio dado a la muestra que se duplica o del MR introducido.</w:t>
      </w:r>
    </w:p>
    <w:p w:rsidR="009313FD" w:rsidRDefault="009313FD" w:rsidP="009313FD">
      <w:pPr>
        <w:widowControl w:val="0"/>
        <w:tabs>
          <w:tab w:val="num" w:pos="284"/>
        </w:tabs>
        <w:ind w:right="9"/>
        <w:jc w:val="left"/>
        <w:rPr>
          <w:lang w:val="es-ES"/>
        </w:rPr>
      </w:pPr>
      <w:r>
        <w:rPr>
          <w:lang w:val="es-ES"/>
        </w:rPr>
        <w:t xml:space="preserve">9- </w:t>
      </w:r>
      <w:r w:rsidRPr="00910390">
        <w:rPr>
          <w:lang w:val="es-ES"/>
        </w:rPr>
        <w:t>Resultado de la realización del ensayo a la muestra en el Laboratorio,</w:t>
      </w:r>
    </w:p>
    <w:p w:rsidR="00DE753D" w:rsidRDefault="009313FD" w:rsidP="009313FD">
      <w:pPr>
        <w:widowControl w:val="0"/>
        <w:tabs>
          <w:tab w:val="num" w:pos="284"/>
        </w:tabs>
        <w:ind w:right="9"/>
        <w:jc w:val="left"/>
        <w:rPr>
          <w:rFonts w:cs="Arial"/>
        </w:rPr>
      </w:pPr>
      <w:r>
        <w:rPr>
          <w:rFonts w:cs="Arial"/>
        </w:rPr>
        <w:t xml:space="preserve">10- </w:t>
      </w:r>
      <w:r w:rsidRPr="00910390">
        <w:rPr>
          <w:rFonts w:cs="Arial"/>
        </w:rPr>
        <w:t>Según el resultado de la ev</w:t>
      </w:r>
      <w:r>
        <w:rPr>
          <w:rFonts w:cs="Arial"/>
        </w:rPr>
        <w:t>aluación se declara el método “con control” o “</w:t>
      </w:r>
      <w:r w:rsidRPr="00910390">
        <w:rPr>
          <w:rFonts w:cs="Arial"/>
        </w:rPr>
        <w:t>sin control”</w:t>
      </w:r>
    </w:p>
    <w:p w:rsidR="00686F19" w:rsidRDefault="00686F19" w:rsidP="002235DB">
      <w:pPr>
        <w:pStyle w:val="Sangradetextonormal"/>
        <w:rPr>
          <w:rFonts w:cs="Arial"/>
        </w:rPr>
      </w:pPr>
    </w:p>
    <w:p w:rsidR="009313FD" w:rsidRDefault="009313FD">
      <w:pPr>
        <w:spacing w:after="0"/>
        <w:jc w:val="left"/>
        <w:rPr>
          <w:rFonts w:cs="Arial"/>
        </w:rPr>
      </w:pPr>
      <w:r>
        <w:rPr>
          <w:rFonts w:cs="Arial"/>
        </w:rPr>
        <w:br w:type="page"/>
      </w:r>
    </w:p>
    <w:p w:rsidR="006E7327" w:rsidRPr="00865BCA" w:rsidRDefault="006E7327" w:rsidP="006E7327">
      <w:pPr>
        <w:widowControl w:val="0"/>
        <w:tabs>
          <w:tab w:val="left" w:pos="0"/>
        </w:tabs>
        <w:ind w:right="9"/>
        <w:jc w:val="center"/>
        <w:rPr>
          <w:rFonts w:cs="Arial"/>
          <w:b/>
          <w:lang w:val="es-ES"/>
        </w:rPr>
      </w:pPr>
      <w:r w:rsidRPr="00865BCA">
        <w:rPr>
          <w:rFonts w:cs="Arial"/>
          <w:b/>
          <w:lang w:val="es-ES"/>
        </w:rPr>
        <w:lastRenderedPageBreak/>
        <w:t>ANEXO 3</w:t>
      </w:r>
    </w:p>
    <w:p w:rsidR="006E7327" w:rsidRPr="001A6BCA" w:rsidRDefault="006E7327" w:rsidP="006E7327">
      <w:pPr>
        <w:pStyle w:val="Textoindependiente"/>
        <w:jc w:val="center"/>
        <w:rPr>
          <w:b w:val="0"/>
        </w:rPr>
      </w:pPr>
      <w:r w:rsidRPr="006E7327">
        <w:t>Programa  de Intercomparaciones del Laboratorio</w:t>
      </w:r>
    </w:p>
    <w:tbl>
      <w:tblPr>
        <w:tblW w:w="10663" w:type="dxa"/>
        <w:jc w:val="center"/>
        <w:tblInd w:w="-8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55"/>
        <w:gridCol w:w="3405"/>
        <w:gridCol w:w="1701"/>
        <w:gridCol w:w="1418"/>
        <w:gridCol w:w="1553"/>
        <w:gridCol w:w="2131"/>
      </w:tblGrid>
      <w:tr w:rsidR="006E7327" w:rsidRPr="00286653" w:rsidTr="006E7327">
        <w:trPr>
          <w:jc w:val="center"/>
        </w:trPr>
        <w:tc>
          <w:tcPr>
            <w:tcW w:w="455" w:type="dxa"/>
            <w:vMerge w:val="restart"/>
            <w:vAlign w:val="center"/>
          </w:tcPr>
          <w:p w:rsidR="006E7327" w:rsidRPr="00286653" w:rsidRDefault="006E7327" w:rsidP="006E7327">
            <w:pPr>
              <w:spacing w:before="120"/>
              <w:jc w:val="center"/>
              <w:rPr>
                <w:b/>
                <w:lang w:val="es-MX"/>
              </w:rPr>
            </w:pPr>
            <w:r>
              <w:rPr>
                <w:rFonts w:cs="Arial"/>
                <w:b/>
                <w:lang w:val="es-MX"/>
              </w:rPr>
              <w:t>№</w:t>
            </w:r>
          </w:p>
        </w:tc>
        <w:tc>
          <w:tcPr>
            <w:tcW w:w="3405" w:type="dxa"/>
            <w:vMerge w:val="restart"/>
            <w:vAlign w:val="center"/>
          </w:tcPr>
          <w:p w:rsidR="006E7327" w:rsidRPr="00286653" w:rsidRDefault="006E7327" w:rsidP="006E7327">
            <w:pPr>
              <w:spacing w:before="120"/>
              <w:jc w:val="center"/>
              <w:rPr>
                <w:b/>
                <w:lang w:val="es-MX"/>
              </w:rPr>
            </w:pPr>
            <w:r w:rsidRPr="00286653">
              <w:rPr>
                <w:b/>
                <w:lang w:val="es-MX"/>
              </w:rPr>
              <w:t>Ensayo</w:t>
            </w:r>
          </w:p>
        </w:tc>
        <w:tc>
          <w:tcPr>
            <w:tcW w:w="6803" w:type="dxa"/>
            <w:gridSpan w:val="4"/>
            <w:vAlign w:val="center"/>
          </w:tcPr>
          <w:p w:rsidR="006E7327" w:rsidRPr="00286653" w:rsidRDefault="006E7327" w:rsidP="006E7327">
            <w:pPr>
              <w:spacing w:before="120"/>
              <w:jc w:val="center"/>
              <w:rPr>
                <w:b/>
                <w:lang w:val="es-MX"/>
              </w:rPr>
            </w:pPr>
            <w:r w:rsidRPr="00286653">
              <w:rPr>
                <w:b/>
                <w:lang w:val="es-MX"/>
              </w:rPr>
              <w:t>Programa</w:t>
            </w:r>
          </w:p>
        </w:tc>
      </w:tr>
      <w:tr w:rsidR="006E7327" w:rsidRPr="00286653" w:rsidTr="006E7327">
        <w:trPr>
          <w:jc w:val="center"/>
        </w:trPr>
        <w:tc>
          <w:tcPr>
            <w:tcW w:w="455" w:type="dxa"/>
            <w:vMerge/>
            <w:vAlign w:val="center"/>
          </w:tcPr>
          <w:p w:rsidR="006E7327" w:rsidRPr="00286653" w:rsidRDefault="006E7327" w:rsidP="006E7327">
            <w:pPr>
              <w:spacing w:before="120"/>
              <w:jc w:val="center"/>
              <w:rPr>
                <w:b/>
                <w:lang w:val="es-MX"/>
              </w:rPr>
            </w:pPr>
          </w:p>
        </w:tc>
        <w:tc>
          <w:tcPr>
            <w:tcW w:w="3405" w:type="dxa"/>
            <w:vMerge/>
            <w:vAlign w:val="center"/>
          </w:tcPr>
          <w:p w:rsidR="006E7327" w:rsidRPr="00286653" w:rsidRDefault="006E7327" w:rsidP="006E7327">
            <w:pPr>
              <w:spacing w:before="120"/>
              <w:jc w:val="center"/>
              <w:rPr>
                <w:b/>
                <w:lang w:val="es-MX"/>
              </w:rPr>
            </w:pPr>
          </w:p>
        </w:tc>
        <w:tc>
          <w:tcPr>
            <w:tcW w:w="1701" w:type="dxa"/>
            <w:vAlign w:val="center"/>
          </w:tcPr>
          <w:p w:rsidR="006E7327" w:rsidRPr="00286653" w:rsidRDefault="006E7327" w:rsidP="006E7327">
            <w:pPr>
              <w:spacing w:before="120"/>
              <w:jc w:val="center"/>
              <w:rPr>
                <w:b/>
                <w:lang w:val="es-MX"/>
              </w:rPr>
            </w:pPr>
            <w:r w:rsidRPr="00286653">
              <w:rPr>
                <w:b/>
                <w:lang w:val="es-MX"/>
              </w:rPr>
              <w:t>Organismo</w:t>
            </w:r>
          </w:p>
        </w:tc>
        <w:tc>
          <w:tcPr>
            <w:tcW w:w="1418" w:type="dxa"/>
            <w:vAlign w:val="center"/>
          </w:tcPr>
          <w:p w:rsidR="006E7327" w:rsidRPr="00286653" w:rsidRDefault="006E7327" w:rsidP="006E7327">
            <w:pPr>
              <w:spacing w:before="120"/>
              <w:jc w:val="center"/>
              <w:rPr>
                <w:b/>
                <w:lang w:val="es-MX"/>
              </w:rPr>
            </w:pPr>
            <w:r w:rsidRPr="00286653">
              <w:rPr>
                <w:b/>
                <w:lang w:val="es-MX"/>
              </w:rPr>
              <w:t>Tipo</w:t>
            </w:r>
          </w:p>
        </w:tc>
        <w:tc>
          <w:tcPr>
            <w:tcW w:w="1553" w:type="dxa"/>
            <w:vAlign w:val="center"/>
          </w:tcPr>
          <w:p w:rsidR="006E7327" w:rsidRPr="00286653" w:rsidRDefault="006E7327" w:rsidP="006E7327">
            <w:pPr>
              <w:spacing w:before="120"/>
              <w:jc w:val="center"/>
              <w:rPr>
                <w:b/>
                <w:lang w:val="es-MX"/>
              </w:rPr>
            </w:pPr>
            <w:r w:rsidRPr="00286653">
              <w:rPr>
                <w:b/>
                <w:lang w:val="es-MX"/>
              </w:rPr>
              <w:t>Matriz</w:t>
            </w:r>
          </w:p>
        </w:tc>
        <w:tc>
          <w:tcPr>
            <w:tcW w:w="2131" w:type="dxa"/>
            <w:vAlign w:val="center"/>
          </w:tcPr>
          <w:p w:rsidR="006E7327" w:rsidRPr="00286653" w:rsidRDefault="006E7327" w:rsidP="006E7327">
            <w:pPr>
              <w:spacing w:before="120"/>
              <w:jc w:val="center"/>
              <w:rPr>
                <w:rFonts w:cs="Arial"/>
                <w:b/>
                <w:lang w:val="es-MX"/>
              </w:rPr>
            </w:pPr>
            <w:r>
              <w:rPr>
                <w:rFonts w:cs="Arial"/>
                <w:b/>
                <w:bCs/>
              </w:rPr>
              <w:t>Fecha Planificada /</w:t>
            </w:r>
            <w:r w:rsidRPr="00286653">
              <w:rPr>
                <w:rFonts w:cs="Arial"/>
                <w:b/>
                <w:bCs/>
              </w:rPr>
              <w:t>Fecha Ejecución.</w:t>
            </w:r>
          </w:p>
        </w:tc>
      </w:tr>
      <w:tr w:rsidR="006E7327" w:rsidRPr="006E7327" w:rsidTr="006E7327">
        <w:trPr>
          <w:jc w:val="center"/>
        </w:trPr>
        <w:tc>
          <w:tcPr>
            <w:tcW w:w="455" w:type="dxa"/>
            <w:vAlign w:val="center"/>
          </w:tcPr>
          <w:p w:rsidR="006E7327" w:rsidRPr="006E7327" w:rsidRDefault="006E7327" w:rsidP="006E7327">
            <w:pPr>
              <w:spacing w:before="120"/>
              <w:jc w:val="center"/>
              <w:rPr>
                <w:lang w:val="es-MX"/>
              </w:rPr>
            </w:pPr>
          </w:p>
        </w:tc>
        <w:tc>
          <w:tcPr>
            <w:tcW w:w="3405" w:type="dxa"/>
            <w:vAlign w:val="center"/>
          </w:tcPr>
          <w:p w:rsidR="006E7327" w:rsidRPr="006E7327" w:rsidRDefault="006E7327" w:rsidP="006E7327">
            <w:pPr>
              <w:spacing w:before="120"/>
              <w:jc w:val="center"/>
              <w:rPr>
                <w:lang w:val="es-MX"/>
              </w:rPr>
            </w:pPr>
          </w:p>
        </w:tc>
        <w:tc>
          <w:tcPr>
            <w:tcW w:w="1701" w:type="dxa"/>
            <w:vAlign w:val="center"/>
          </w:tcPr>
          <w:p w:rsidR="006E7327" w:rsidRPr="006E7327" w:rsidRDefault="006E7327" w:rsidP="006E7327">
            <w:pPr>
              <w:spacing w:before="120"/>
              <w:jc w:val="center"/>
              <w:rPr>
                <w:lang w:val="es-MX"/>
              </w:rPr>
            </w:pPr>
          </w:p>
        </w:tc>
        <w:tc>
          <w:tcPr>
            <w:tcW w:w="1418" w:type="dxa"/>
            <w:vAlign w:val="center"/>
          </w:tcPr>
          <w:p w:rsidR="006E7327" w:rsidRPr="006E7327" w:rsidRDefault="006E7327" w:rsidP="006E7327">
            <w:pPr>
              <w:spacing w:before="120"/>
              <w:jc w:val="center"/>
              <w:rPr>
                <w:lang w:val="es-MX"/>
              </w:rPr>
            </w:pPr>
          </w:p>
        </w:tc>
        <w:tc>
          <w:tcPr>
            <w:tcW w:w="1553" w:type="dxa"/>
            <w:vAlign w:val="center"/>
          </w:tcPr>
          <w:p w:rsidR="006E7327" w:rsidRPr="006E7327" w:rsidRDefault="006E7327" w:rsidP="006E7327">
            <w:pPr>
              <w:spacing w:before="120"/>
              <w:jc w:val="center"/>
              <w:rPr>
                <w:lang w:val="es-MX"/>
              </w:rPr>
            </w:pPr>
          </w:p>
        </w:tc>
        <w:tc>
          <w:tcPr>
            <w:tcW w:w="2131" w:type="dxa"/>
            <w:vAlign w:val="center"/>
          </w:tcPr>
          <w:p w:rsidR="006E7327" w:rsidRPr="006E7327" w:rsidRDefault="006E7327" w:rsidP="006E7327">
            <w:pPr>
              <w:spacing w:before="120"/>
              <w:jc w:val="center"/>
              <w:rPr>
                <w:lang w:val="es-MX"/>
              </w:rPr>
            </w:pPr>
          </w:p>
        </w:tc>
      </w:tr>
    </w:tbl>
    <w:p w:rsidR="009313FD" w:rsidRPr="005316A8" w:rsidRDefault="009313FD" w:rsidP="002235DB">
      <w:pPr>
        <w:pStyle w:val="Sangradetextonormal"/>
        <w:rPr>
          <w:rFonts w:cs="Arial"/>
        </w:rPr>
      </w:pPr>
    </w:p>
    <w:sectPr w:rsidR="009313FD" w:rsidRPr="005316A8" w:rsidSect="00D46283">
      <w:headerReference w:type="default" r:id="rId12"/>
      <w:headerReference w:type="first" r:id="rId13"/>
      <w:footerReference w:type="first" r:id="rId14"/>
      <w:pgSz w:w="12242" w:h="15842" w:code="1"/>
      <w:pgMar w:top="567" w:right="567" w:bottom="567" w:left="567" w:header="567" w:footer="567" w:gutter="227"/>
      <w:cols w:space="720"/>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46872" w:rsidRDefault="00C46872">
      <w:r>
        <w:separator/>
      </w:r>
    </w:p>
  </w:endnote>
  <w:endnote w:type="continuationSeparator" w:id="0">
    <w:p w:rsidR="00C46872" w:rsidRDefault="00C4687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G Times">
    <w:charset w:val="00"/>
    <w:family w:val="roman"/>
    <w:pitch w:val="variable"/>
    <w:sig w:usb0="00000007" w:usb1="00000000" w:usb2="00000000" w:usb3="00000000" w:csb0="00000093"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E4508" w:rsidRDefault="006E4508">
    <w:pPr>
      <w:pStyle w:val="Piedepgina"/>
      <w:rPr>
        <w:sz w:val="16"/>
        <w:szCs w:val="16"/>
      </w:rPr>
    </w:pPr>
  </w:p>
  <w:tbl>
    <w:tblPr>
      <w:tblW w:w="11000" w:type="dxa"/>
      <w:tblInd w:w="70"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CellMar>
        <w:left w:w="70" w:type="dxa"/>
        <w:right w:w="70" w:type="dxa"/>
      </w:tblCellMar>
      <w:tblLook w:val="0000"/>
    </w:tblPr>
    <w:tblGrid>
      <w:gridCol w:w="5245"/>
      <w:gridCol w:w="2693"/>
      <w:gridCol w:w="3062"/>
    </w:tblGrid>
    <w:tr w:rsidR="00FE120E" w:rsidTr="00FE120E">
      <w:tblPrEx>
        <w:tblCellMar>
          <w:top w:w="0" w:type="dxa"/>
          <w:bottom w:w="0" w:type="dxa"/>
        </w:tblCellMar>
      </w:tblPrEx>
      <w:trPr>
        <w:trHeight w:val="624"/>
      </w:trPr>
      <w:tc>
        <w:tcPr>
          <w:tcW w:w="5245" w:type="dxa"/>
          <w:tcBorders>
            <w:top w:val="double" w:sz="4" w:space="0" w:color="auto"/>
            <w:left w:val="double" w:sz="4" w:space="0" w:color="auto"/>
            <w:bottom w:val="double" w:sz="4" w:space="0" w:color="auto"/>
            <w:right w:val="double" w:sz="4" w:space="0" w:color="auto"/>
          </w:tcBorders>
        </w:tcPr>
        <w:p w:rsidR="00FE120E" w:rsidRPr="00AC5F4A" w:rsidRDefault="00FE120E" w:rsidP="00FE120E">
          <w:pPr>
            <w:pStyle w:val="Piedepgina"/>
            <w:spacing w:before="60" w:after="0"/>
            <w:rPr>
              <w:rFonts w:cs="Arial"/>
              <w:lang w:val="es-ES"/>
            </w:rPr>
          </w:pPr>
          <w:r w:rsidRPr="00AC5F4A">
            <w:rPr>
              <w:rFonts w:cs="Arial"/>
              <w:b/>
              <w:lang w:val="es-ES"/>
            </w:rPr>
            <w:t>Elaborado por:</w:t>
          </w:r>
          <w:r w:rsidRPr="00AC5F4A">
            <w:rPr>
              <w:rFonts w:cs="Arial"/>
              <w:lang w:val="es-ES"/>
            </w:rPr>
            <w:t xml:space="preserve"> </w:t>
          </w:r>
          <w:r w:rsidRPr="00FE120E">
            <w:rPr>
              <w:rFonts w:cs="Arial"/>
              <w:lang w:val="es-ES"/>
            </w:rPr>
            <w:t>Dayana Loro Coca</w:t>
          </w:r>
        </w:p>
        <w:p w:rsidR="00FE120E" w:rsidRPr="00AC5F4A" w:rsidRDefault="00FE120E" w:rsidP="00FE120E">
          <w:pPr>
            <w:pStyle w:val="Piedepgina"/>
            <w:spacing w:before="60" w:after="60"/>
            <w:ind w:left="497"/>
            <w:rPr>
              <w:rFonts w:cs="Arial"/>
              <w:lang w:val="es-ES"/>
            </w:rPr>
          </w:pPr>
          <w:r w:rsidRPr="00FE120E">
            <w:rPr>
              <w:rFonts w:cs="Arial"/>
              <w:lang w:val="es-ES"/>
            </w:rPr>
            <w:t>/Téc Sup CTMA de Sec Cal</w:t>
          </w:r>
          <w:r w:rsidRPr="00AC5F4A">
            <w:rPr>
              <w:rFonts w:cs="Arial"/>
              <w:lang w:val="es-ES"/>
            </w:rPr>
            <w:t xml:space="preserve"> /Firma</w:t>
          </w:r>
        </w:p>
      </w:tc>
      <w:tc>
        <w:tcPr>
          <w:tcW w:w="5755" w:type="dxa"/>
          <w:gridSpan w:val="2"/>
          <w:tcBorders>
            <w:top w:val="double" w:sz="4" w:space="0" w:color="auto"/>
            <w:left w:val="double" w:sz="4" w:space="0" w:color="auto"/>
            <w:bottom w:val="double" w:sz="4" w:space="0" w:color="auto"/>
            <w:right w:val="double" w:sz="4" w:space="0" w:color="auto"/>
          </w:tcBorders>
        </w:tcPr>
        <w:p w:rsidR="00FE120E" w:rsidRPr="00AC5F4A" w:rsidRDefault="00FE120E" w:rsidP="00FE120E">
          <w:pPr>
            <w:pStyle w:val="Piedepgina"/>
            <w:spacing w:before="60" w:after="0"/>
            <w:rPr>
              <w:rFonts w:cs="Arial"/>
              <w:lang w:val="es-ES"/>
            </w:rPr>
          </w:pPr>
          <w:r w:rsidRPr="00AC5F4A">
            <w:rPr>
              <w:rFonts w:cs="Arial"/>
              <w:b/>
              <w:lang w:val="es-ES"/>
            </w:rPr>
            <w:t>Revisado por:</w:t>
          </w:r>
          <w:r w:rsidRPr="00AC5F4A">
            <w:rPr>
              <w:rFonts w:cs="Arial"/>
              <w:lang w:val="es-ES"/>
            </w:rPr>
            <w:t xml:space="preserve"> Yoelvis Bolaños Álvarez </w:t>
          </w:r>
        </w:p>
        <w:p w:rsidR="00FE120E" w:rsidRPr="00AC5F4A" w:rsidRDefault="00FE120E" w:rsidP="00FE120E">
          <w:pPr>
            <w:pStyle w:val="Piedepgina"/>
            <w:spacing w:before="60" w:after="60"/>
            <w:ind w:left="355"/>
            <w:rPr>
              <w:rFonts w:cs="Arial"/>
              <w:lang w:val="es-ES"/>
            </w:rPr>
          </w:pPr>
          <w:r w:rsidRPr="00AC5F4A">
            <w:rPr>
              <w:rFonts w:cs="Arial"/>
              <w:lang w:val="es-ES"/>
            </w:rPr>
            <w:t>/Esp Ppal CTMA de Sec Metales /Firma</w:t>
          </w:r>
        </w:p>
      </w:tc>
    </w:tr>
    <w:tr w:rsidR="00FE120E" w:rsidTr="00FE120E">
      <w:tblPrEx>
        <w:tblCellMar>
          <w:top w:w="0" w:type="dxa"/>
          <w:bottom w:w="0" w:type="dxa"/>
        </w:tblCellMar>
      </w:tblPrEx>
      <w:trPr>
        <w:trHeight w:val="459"/>
      </w:trPr>
      <w:tc>
        <w:tcPr>
          <w:tcW w:w="7938" w:type="dxa"/>
          <w:gridSpan w:val="2"/>
          <w:tcBorders>
            <w:top w:val="double" w:sz="4" w:space="0" w:color="auto"/>
            <w:left w:val="double" w:sz="4" w:space="0" w:color="auto"/>
            <w:bottom w:val="double" w:sz="4" w:space="0" w:color="auto"/>
            <w:right w:val="double" w:sz="4" w:space="0" w:color="auto"/>
          </w:tcBorders>
          <w:vAlign w:val="center"/>
        </w:tcPr>
        <w:p w:rsidR="00FE120E" w:rsidRPr="00AC5F4A" w:rsidRDefault="00FE120E" w:rsidP="00FE120E">
          <w:pPr>
            <w:pStyle w:val="Piedepgina"/>
            <w:spacing w:after="0"/>
            <w:rPr>
              <w:rFonts w:cs="Arial"/>
              <w:lang w:val="es-ES"/>
            </w:rPr>
          </w:pPr>
          <w:r w:rsidRPr="00AC5F4A">
            <w:rPr>
              <w:rFonts w:cs="Arial"/>
              <w:b/>
              <w:lang w:val="es-ES"/>
            </w:rPr>
            <w:t>Aprobado por:</w:t>
          </w:r>
          <w:r w:rsidRPr="00AC5F4A">
            <w:rPr>
              <w:rFonts w:cs="Arial"/>
              <w:lang w:val="es-ES"/>
            </w:rPr>
            <w:t xml:space="preserve"> Aniel Guillén Arruebarrena /Director Técnico del LEA /Firma</w:t>
          </w:r>
        </w:p>
      </w:tc>
      <w:tc>
        <w:tcPr>
          <w:tcW w:w="3062" w:type="dxa"/>
          <w:tcBorders>
            <w:top w:val="double" w:sz="4" w:space="0" w:color="auto"/>
            <w:left w:val="double" w:sz="4" w:space="0" w:color="auto"/>
            <w:bottom w:val="double" w:sz="4" w:space="0" w:color="auto"/>
            <w:right w:val="double" w:sz="4" w:space="0" w:color="auto"/>
          </w:tcBorders>
          <w:vAlign w:val="center"/>
        </w:tcPr>
        <w:p w:rsidR="00FE120E" w:rsidRPr="00AC5F4A" w:rsidRDefault="00FE120E" w:rsidP="00FE120E">
          <w:pPr>
            <w:pStyle w:val="Piedepgina"/>
            <w:spacing w:after="0"/>
            <w:jc w:val="center"/>
            <w:rPr>
              <w:rFonts w:cs="Arial"/>
              <w:lang w:val="es-ES"/>
            </w:rPr>
          </w:pPr>
          <w:r w:rsidRPr="00FE120E">
            <w:rPr>
              <w:rFonts w:cs="Arial"/>
              <w:b/>
              <w:lang w:val="es-ES"/>
            </w:rPr>
            <w:t>Fecha de emisión:</w:t>
          </w:r>
          <w:r w:rsidRPr="00AC5F4A">
            <w:rPr>
              <w:rFonts w:cs="Arial"/>
              <w:lang w:val="es-ES"/>
            </w:rPr>
            <w:t xml:space="preserve"> 15/03/2017</w:t>
          </w:r>
        </w:p>
      </w:tc>
    </w:tr>
  </w:tbl>
  <w:p w:rsidR="006E4508" w:rsidRPr="001A0308" w:rsidRDefault="006E4508">
    <w:pPr>
      <w:pStyle w:val="Piedepgina"/>
      <w:rPr>
        <w:sz w:val="16"/>
        <w:szCs w:val="16"/>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E4508" w:rsidRDefault="006E4508">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46872" w:rsidRDefault="00C46872">
      <w:r>
        <w:separator/>
      </w:r>
    </w:p>
  </w:footnote>
  <w:footnote w:type="continuationSeparator" w:id="0">
    <w:p w:rsidR="00C46872" w:rsidRDefault="00C4687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70"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CellMar>
        <w:left w:w="70" w:type="dxa"/>
        <w:right w:w="70" w:type="dxa"/>
      </w:tblCellMar>
      <w:tblLook w:val="0000"/>
    </w:tblPr>
    <w:tblGrid>
      <w:gridCol w:w="1276"/>
      <w:gridCol w:w="7513"/>
      <w:gridCol w:w="2126"/>
    </w:tblGrid>
    <w:tr w:rsidR="006E4508" w:rsidTr="002247ED">
      <w:trPr>
        <w:cantSplit/>
        <w:trHeight w:val="400"/>
      </w:trPr>
      <w:tc>
        <w:tcPr>
          <w:tcW w:w="1276" w:type="dxa"/>
          <w:vMerge w:val="restart"/>
          <w:vAlign w:val="center"/>
        </w:tcPr>
        <w:p w:rsidR="006E4508" w:rsidRPr="002E65B0" w:rsidRDefault="006E4508" w:rsidP="00B62023">
          <w:pPr>
            <w:pStyle w:val="Encabezado"/>
            <w:ind w:left="-13"/>
            <w:jc w:val="center"/>
            <w:rPr>
              <w:rFonts w:cs="Arial"/>
              <w:b/>
              <w:sz w:val="28"/>
              <w:szCs w:val="28"/>
            </w:rPr>
          </w:pPr>
          <w:r w:rsidRPr="002E65B0">
            <w:rPr>
              <w:rFonts w:cs="Arial"/>
              <w:b/>
              <w:sz w:val="28"/>
              <w:szCs w:val="28"/>
            </w:rPr>
            <w:t>CEAC</w:t>
          </w:r>
        </w:p>
      </w:tc>
      <w:tc>
        <w:tcPr>
          <w:tcW w:w="7513" w:type="dxa"/>
          <w:vMerge w:val="restart"/>
          <w:vAlign w:val="center"/>
        </w:tcPr>
        <w:p w:rsidR="006E4508" w:rsidRDefault="006E4508" w:rsidP="002247ED">
          <w:pPr>
            <w:pStyle w:val="Encabezado"/>
            <w:jc w:val="center"/>
            <w:rPr>
              <w:b/>
              <w:sz w:val="22"/>
            </w:rPr>
          </w:pPr>
          <w:r>
            <w:rPr>
              <w:b/>
              <w:sz w:val="22"/>
            </w:rPr>
            <w:t>CENTRO DE ESTUDIOS AMBIENTALES DE CIENFUEGOS</w:t>
          </w:r>
        </w:p>
        <w:p w:rsidR="006E4508" w:rsidRDefault="006E4508" w:rsidP="002247ED">
          <w:pPr>
            <w:pStyle w:val="Encabezado"/>
            <w:jc w:val="center"/>
            <w:rPr>
              <w:b/>
              <w:sz w:val="22"/>
            </w:rPr>
          </w:pPr>
        </w:p>
        <w:p w:rsidR="006E4508" w:rsidRDefault="006E4508" w:rsidP="002247ED">
          <w:pPr>
            <w:pStyle w:val="Encabezado"/>
            <w:jc w:val="center"/>
            <w:rPr>
              <w:b/>
              <w:sz w:val="22"/>
            </w:rPr>
          </w:pPr>
          <w:r>
            <w:rPr>
              <w:b/>
              <w:sz w:val="22"/>
            </w:rPr>
            <w:t>Manual de Procedimientos Generales de Gestión y Técnicos</w:t>
          </w:r>
        </w:p>
      </w:tc>
      <w:tc>
        <w:tcPr>
          <w:tcW w:w="2126" w:type="dxa"/>
          <w:vAlign w:val="center"/>
        </w:tcPr>
        <w:p w:rsidR="006E4508" w:rsidRPr="002E65B0" w:rsidRDefault="006E4508" w:rsidP="00396091">
          <w:pPr>
            <w:pStyle w:val="Encabezado"/>
            <w:spacing w:after="0"/>
            <w:rPr>
              <w:b/>
              <w:sz w:val="22"/>
            </w:rPr>
          </w:pPr>
          <w:r w:rsidRPr="002E65B0">
            <w:rPr>
              <w:b/>
              <w:sz w:val="22"/>
            </w:rPr>
            <w:t xml:space="preserve">Código: </w:t>
          </w:r>
          <w:r w:rsidR="009C6ECB">
            <w:rPr>
              <w:b/>
              <w:sz w:val="22"/>
            </w:rPr>
            <w:t>L-SA-009</w:t>
          </w:r>
        </w:p>
      </w:tc>
    </w:tr>
    <w:tr w:rsidR="006E4508" w:rsidTr="002247ED">
      <w:trPr>
        <w:cantSplit/>
        <w:trHeight w:val="400"/>
      </w:trPr>
      <w:tc>
        <w:tcPr>
          <w:tcW w:w="1276" w:type="dxa"/>
          <w:vMerge/>
        </w:tcPr>
        <w:p w:rsidR="006E4508" w:rsidRDefault="006E4508" w:rsidP="002247ED">
          <w:pPr>
            <w:pStyle w:val="Encabezado"/>
            <w:rPr>
              <w:sz w:val="36"/>
            </w:rPr>
          </w:pPr>
        </w:p>
      </w:tc>
      <w:tc>
        <w:tcPr>
          <w:tcW w:w="7513" w:type="dxa"/>
          <w:vMerge/>
        </w:tcPr>
        <w:p w:rsidR="006E4508" w:rsidRDefault="006E4508" w:rsidP="002247ED">
          <w:pPr>
            <w:pStyle w:val="Encabezado"/>
          </w:pPr>
        </w:p>
      </w:tc>
      <w:tc>
        <w:tcPr>
          <w:tcW w:w="2126" w:type="dxa"/>
          <w:vAlign w:val="center"/>
        </w:tcPr>
        <w:p w:rsidR="006E4508" w:rsidRPr="002E65B0" w:rsidRDefault="006E4508" w:rsidP="00396091">
          <w:pPr>
            <w:pStyle w:val="Encabezado"/>
            <w:spacing w:after="0"/>
            <w:rPr>
              <w:b/>
              <w:sz w:val="22"/>
            </w:rPr>
          </w:pPr>
          <w:r>
            <w:rPr>
              <w:b/>
              <w:sz w:val="22"/>
            </w:rPr>
            <w:t>Versión</w:t>
          </w:r>
          <w:r w:rsidRPr="002E65B0">
            <w:rPr>
              <w:b/>
              <w:sz w:val="22"/>
            </w:rPr>
            <w:t xml:space="preserve">: </w:t>
          </w:r>
          <w:r w:rsidR="009C6ECB">
            <w:rPr>
              <w:b/>
              <w:sz w:val="22"/>
            </w:rPr>
            <w:t>07</w:t>
          </w:r>
        </w:p>
      </w:tc>
    </w:tr>
    <w:tr w:rsidR="006E4508" w:rsidTr="002247ED">
      <w:trPr>
        <w:cantSplit/>
        <w:trHeight w:val="400"/>
      </w:trPr>
      <w:tc>
        <w:tcPr>
          <w:tcW w:w="1276" w:type="dxa"/>
          <w:vMerge/>
        </w:tcPr>
        <w:p w:rsidR="006E4508" w:rsidRDefault="006E4508" w:rsidP="002247ED">
          <w:pPr>
            <w:pStyle w:val="Encabezado"/>
            <w:rPr>
              <w:sz w:val="36"/>
            </w:rPr>
          </w:pPr>
        </w:p>
      </w:tc>
      <w:tc>
        <w:tcPr>
          <w:tcW w:w="7513" w:type="dxa"/>
          <w:vMerge/>
        </w:tcPr>
        <w:p w:rsidR="006E4508" w:rsidRDefault="006E4508" w:rsidP="002247ED">
          <w:pPr>
            <w:pStyle w:val="Encabezado"/>
          </w:pPr>
        </w:p>
      </w:tc>
      <w:tc>
        <w:tcPr>
          <w:tcW w:w="2126" w:type="dxa"/>
          <w:vAlign w:val="center"/>
        </w:tcPr>
        <w:p w:rsidR="006E4508" w:rsidRPr="002E65B0" w:rsidRDefault="006E4508" w:rsidP="00B62023">
          <w:pPr>
            <w:pStyle w:val="Encabezado"/>
            <w:spacing w:after="0"/>
            <w:rPr>
              <w:rFonts w:cs="Arial"/>
              <w:b/>
              <w:sz w:val="22"/>
            </w:rPr>
          </w:pPr>
          <w:r w:rsidRPr="002E65B0">
            <w:rPr>
              <w:rFonts w:cs="Arial"/>
              <w:b/>
              <w:sz w:val="22"/>
            </w:rPr>
            <w:t xml:space="preserve">Pág.: </w:t>
          </w:r>
          <w:r w:rsidR="00151396" w:rsidRPr="002E65B0">
            <w:rPr>
              <w:rStyle w:val="Nmerodepgina"/>
              <w:rFonts w:cs="Arial"/>
              <w:b/>
              <w:sz w:val="22"/>
            </w:rPr>
            <w:fldChar w:fldCharType="begin"/>
          </w:r>
          <w:r w:rsidRPr="002E65B0">
            <w:rPr>
              <w:rStyle w:val="Nmerodepgina"/>
              <w:rFonts w:cs="Arial"/>
              <w:b/>
              <w:sz w:val="22"/>
            </w:rPr>
            <w:instrText xml:space="preserve"> PAGE </w:instrText>
          </w:r>
          <w:r w:rsidR="00151396" w:rsidRPr="002E65B0">
            <w:rPr>
              <w:rStyle w:val="Nmerodepgina"/>
              <w:rFonts w:cs="Arial"/>
              <w:b/>
              <w:sz w:val="22"/>
            </w:rPr>
            <w:fldChar w:fldCharType="separate"/>
          </w:r>
          <w:r w:rsidR="00FE120E">
            <w:rPr>
              <w:rStyle w:val="Nmerodepgina"/>
              <w:rFonts w:cs="Arial"/>
              <w:b/>
              <w:noProof/>
              <w:sz w:val="22"/>
            </w:rPr>
            <w:t>2</w:t>
          </w:r>
          <w:r w:rsidR="00151396" w:rsidRPr="002E65B0">
            <w:rPr>
              <w:rStyle w:val="Nmerodepgina"/>
              <w:rFonts w:cs="Arial"/>
              <w:b/>
              <w:sz w:val="22"/>
            </w:rPr>
            <w:fldChar w:fldCharType="end"/>
          </w:r>
          <w:r w:rsidRPr="002E65B0">
            <w:rPr>
              <w:rFonts w:cs="Arial"/>
              <w:b/>
              <w:sz w:val="22"/>
            </w:rPr>
            <w:t xml:space="preserve"> de </w:t>
          </w:r>
          <w:r w:rsidR="00151396" w:rsidRPr="002E65B0">
            <w:rPr>
              <w:rStyle w:val="Nmerodepgina"/>
              <w:rFonts w:cs="Arial"/>
              <w:b/>
              <w:sz w:val="22"/>
            </w:rPr>
            <w:fldChar w:fldCharType="begin"/>
          </w:r>
          <w:r w:rsidRPr="002E65B0">
            <w:rPr>
              <w:rStyle w:val="Nmerodepgina"/>
              <w:rFonts w:cs="Arial"/>
              <w:b/>
              <w:sz w:val="22"/>
            </w:rPr>
            <w:instrText xml:space="preserve"> NUMPAGES </w:instrText>
          </w:r>
          <w:r w:rsidR="00151396" w:rsidRPr="002E65B0">
            <w:rPr>
              <w:rStyle w:val="Nmerodepgina"/>
              <w:rFonts w:cs="Arial"/>
              <w:b/>
              <w:sz w:val="22"/>
            </w:rPr>
            <w:fldChar w:fldCharType="separate"/>
          </w:r>
          <w:r w:rsidR="00FE120E">
            <w:rPr>
              <w:rStyle w:val="Nmerodepgina"/>
              <w:rFonts w:cs="Arial"/>
              <w:b/>
              <w:noProof/>
              <w:sz w:val="22"/>
            </w:rPr>
            <w:t>6</w:t>
          </w:r>
          <w:r w:rsidR="00151396" w:rsidRPr="002E65B0">
            <w:rPr>
              <w:rStyle w:val="Nmerodepgina"/>
              <w:rFonts w:cs="Arial"/>
              <w:b/>
              <w:sz w:val="22"/>
            </w:rPr>
            <w:fldChar w:fldCharType="end"/>
          </w:r>
        </w:p>
      </w:tc>
    </w:tr>
    <w:tr w:rsidR="006E4508" w:rsidTr="002247ED">
      <w:trPr>
        <w:trHeight w:val="468"/>
      </w:trPr>
      <w:tc>
        <w:tcPr>
          <w:tcW w:w="10915" w:type="dxa"/>
          <w:gridSpan w:val="3"/>
          <w:vAlign w:val="center"/>
        </w:tcPr>
        <w:p w:rsidR="006E4508" w:rsidRDefault="009C6ECB" w:rsidP="00B32EF4">
          <w:pPr>
            <w:pStyle w:val="Encabezado"/>
            <w:spacing w:before="120"/>
            <w:jc w:val="center"/>
            <w:rPr>
              <w:b/>
              <w:sz w:val="22"/>
            </w:rPr>
          </w:pPr>
          <w:r>
            <w:rPr>
              <w:b/>
              <w:sz w:val="22"/>
            </w:rPr>
            <w:t xml:space="preserve">PROCEDIMIENTO PARA EL </w:t>
          </w:r>
          <w:r w:rsidRPr="00071232">
            <w:rPr>
              <w:b/>
              <w:sz w:val="22"/>
            </w:rPr>
            <w:t>CONTROL DE LA CALIDAD DE LOS ENSAYOS</w:t>
          </w:r>
        </w:p>
      </w:tc>
    </w:tr>
  </w:tbl>
  <w:p w:rsidR="006E4508" w:rsidRPr="002A4F27" w:rsidRDefault="006E4508">
    <w:pPr>
      <w:pStyle w:val="Encabezado"/>
      <w:rPr>
        <w:rFonts w:cs="Arial"/>
        <w:sz w:val="16"/>
        <w:szCs w:val="16"/>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CellMar>
        <w:left w:w="70" w:type="dxa"/>
        <w:right w:w="70" w:type="dxa"/>
      </w:tblCellMar>
      <w:tblLook w:val="0000"/>
    </w:tblPr>
    <w:tblGrid>
      <w:gridCol w:w="1276"/>
      <w:gridCol w:w="7513"/>
      <w:gridCol w:w="2126"/>
    </w:tblGrid>
    <w:tr w:rsidR="006E4508" w:rsidTr="00022245">
      <w:trPr>
        <w:cantSplit/>
        <w:trHeight w:val="400"/>
        <w:jc w:val="center"/>
      </w:trPr>
      <w:tc>
        <w:tcPr>
          <w:tcW w:w="1276" w:type="dxa"/>
          <w:vMerge w:val="restart"/>
          <w:vAlign w:val="center"/>
        </w:tcPr>
        <w:p w:rsidR="006E4508" w:rsidRPr="002E65B0" w:rsidRDefault="006E4508" w:rsidP="00B62023">
          <w:pPr>
            <w:pStyle w:val="Encabezado"/>
            <w:ind w:left="-85" w:right="-55"/>
            <w:jc w:val="center"/>
            <w:rPr>
              <w:rFonts w:cs="Arial"/>
              <w:b/>
              <w:sz w:val="28"/>
              <w:szCs w:val="28"/>
            </w:rPr>
          </w:pPr>
          <w:r w:rsidRPr="002E65B0">
            <w:rPr>
              <w:rFonts w:cs="Arial"/>
              <w:b/>
              <w:sz w:val="28"/>
              <w:szCs w:val="28"/>
            </w:rPr>
            <w:t>CEAC</w:t>
          </w:r>
        </w:p>
      </w:tc>
      <w:tc>
        <w:tcPr>
          <w:tcW w:w="7513" w:type="dxa"/>
          <w:vMerge w:val="restart"/>
          <w:vAlign w:val="center"/>
        </w:tcPr>
        <w:p w:rsidR="006E4508" w:rsidRDefault="006E4508">
          <w:pPr>
            <w:pStyle w:val="Encabezado"/>
            <w:jc w:val="center"/>
            <w:rPr>
              <w:b/>
              <w:sz w:val="22"/>
            </w:rPr>
          </w:pPr>
          <w:r>
            <w:rPr>
              <w:b/>
              <w:sz w:val="22"/>
            </w:rPr>
            <w:t>CENTRO DE ESTUDIOS AMBIENTALES DE CIENFUEGOS</w:t>
          </w:r>
        </w:p>
        <w:p w:rsidR="006E4508" w:rsidRDefault="006E4508">
          <w:pPr>
            <w:pStyle w:val="Encabezado"/>
            <w:jc w:val="center"/>
            <w:rPr>
              <w:b/>
              <w:sz w:val="22"/>
            </w:rPr>
          </w:pPr>
        </w:p>
        <w:p w:rsidR="006E4508" w:rsidRDefault="006E4508" w:rsidP="00291A8E">
          <w:pPr>
            <w:pStyle w:val="Encabezado"/>
            <w:jc w:val="center"/>
            <w:rPr>
              <w:b/>
              <w:sz w:val="22"/>
            </w:rPr>
          </w:pPr>
          <w:r>
            <w:rPr>
              <w:b/>
              <w:sz w:val="22"/>
            </w:rPr>
            <w:t>Manual de Procedimientos Generales de Gestión y Técnicos</w:t>
          </w:r>
        </w:p>
      </w:tc>
      <w:tc>
        <w:tcPr>
          <w:tcW w:w="2126" w:type="dxa"/>
          <w:vAlign w:val="center"/>
        </w:tcPr>
        <w:p w:rsidR="006E4508" w:rsidRPr="002E65B0" w:rsidRDefault="006E4508" w:rsidP="00396091">
          <w:pPr>
            <w:pStyle w:val="Encabezado"/>
            <w:spacing w:after="0"/>
            <w:rPr>
              <w:b/>
              <w:sz w:val="22"/>
            </w:rPr>
          </w:pPr>
          <w:r w:rsidRPr="002E65B0">
            <w:rPr>
              <w:b/>
              <w:sz w:val="22"/>
            </w:rPr>
            <w:t xml:space="preserve">Código: </w:t>
          </w:r>
          <w:r w:rsidR="00EC2DA4">
            <w:rPr>
              <w:b/>
              <w:sz w:val="22"/>
            </w:rPr>
            <w:t>L-SA-009</w:t>
          </w:r>
        </w:p>
      </w:tc>
    </w:tr>
    <w:tr w:rsidR="006E4508" w:rsidTr="00022245">
      <w:trPr>
        <w:cantSplit/>
        <w:trHeight w:val="400"/>
        <w:jc w:val="center"/>
      </w:trPr>
      <w:tc>
        <w:tcPr>
          <w:tcW w:w="1276" w:type="dxa"/>
          <w:vMerge/>
        </w:tcPr>
        <w:p w:rsidR="006E4508" w:rsidRDefault="006E4508">
          <w:pPr>
            <w:pStyle w:val="Encabezado"/>
            <w:rPr>
              <w:sz w:val="36"/>
            </w:rPr>
          </w:pPr>
        </w:p>
      </w:tc>
      <w:tc>
        <w:tcPr>
          <w:tcW w:w="7513" w:type="dxa"/>
          <w:vMerge/>
        </w:tcPr>
        <w:p w:rsidR="006E4508" w:rsidRDefault="006E4508">
          <w:pPr>
            <w:pStyle w:val="Encabezado"/>
          </w:pPr>
        </w:p>
      </w:tc>
      <w:tc>
        <w:tcPr>
          <w:tcW w:w="2126" w:type="dxa"/>
          <w:vAlign w:val="center"/>
        </w:tcPr>
        <w:p w:rsidR="006E4508" w:rsidRPr="002E65B0" w:rsidRDefault="006E4508" w:rsidP="00396091">
          <w:pPr>
            <w:pStyle w:val="Encabezado"/>
            <w:spacing w:after="0"/>
            <w:rPr>
              <w:b/>
              <w:sz w:val="22"/>
            </w:rPr>
          </w:pPr>
          <w:r>
            <w:rPr>
              <w:b/>
              <w:sz w:val="22"/>
            </w:rPr>
            <w:t>Versión</w:t>
          </w:r>
          <w:r w:rsidRPr="002E65B0">
            <w:rPr>
              <w:b/>
              <w:sz w:val="22"/>
            </w:rPr>
            <w:t xml:space="preserve">: </w:t>
          </w:r>
          <w:r w:rsidR="00EC2DA4">
            <w:rPr>
              <w:b/>
              <w:sz w:val="22"/>
            </w:rPr>
            <w:t>07</w:t>
          </w:r>
        </w:p>
      </w:tc>
    </w:tr>
    <w:tr w:rsidR="006E4508" w:rsidTr="00022245">
      <w:trPr>
        <w:cantSplit/>
        <w:trHeight w:val="400"/>
        <w:jc w:val="center"/>
      </w:trPr>
      <w:tc>
        <w:tcPr>
          <w:tcW w:w="1276" w:type="dxa"/>
          <w:vMerge/>
        </w:tcPr>
        <w:p w:rsidR="006E4508" w:rsidRDefault="006E4508">
          <w:pPr>
            <w:pStyle w:val="Encabezado"/>
            <w:rPr>
              <w:sz w:val="36"/>
            </w:rPr>
          </w:pPr>
        </w:p>
      </w:tc>
      <w:tc>
        <w:tcPr>
          <w:tcW w:w="7513" w:type="dxa"/>
          <w:vMerge/>
        </w:tcPr>
        <w:p w:rsidR="006E4508" w:rsidRDefault="006E4508">
          <w:pPr>
            <w:pStyle w:val="Encabezado"/>
          </w:pPr>
        </w:p>
      </w:tc>
      <w:tc>
        <w:tcPr>
          <w:tcW w:w="2126" w:type="dxa"/>
          <w:vAlign w:val="center"/>
        </w:tcPr>
        <w:p w:rsidR="006E4508" w:rsidRPr="002E65B0" w:rsidRDefault="006E4508" w:rsidP="00B62023">
          <w:pPr>
            <w:pStyle w:val="Encabezado"/>
            <w:spacing w:after="0"/>
            <w:rPr>
              <w:rFonts w:cs="Arial"/>
              <w:b/>
              <w:sz w:val="22"/>
            </w:rPr>
          </w:pPr>
          <w:r w:rsidRPr="002E65B0">
            <w:rPr>
              <w:rFonts w:cs="Arial"/>
              <w:b/>
              <w:sz w:val="22"/>
            </w:rPr>
            <w:t xml:space="preserve">Pág.: </w:t>
          </w:r>
          <w:r w:rsidR="00151396" w:rsidRPr="002E65B0">
            <w:rPr>
              <w:rStyle w:val="Nmerodepgina"/>
              <w:rFonts w:cs="Arial"/>
              <w:b/>
              <w:sz w:val="22"/>
            </w:rPr>
            <w:fldChar w:fldCharType="begin"/>
          </w:r>
          <w:r w:rsidRPr="002E65B0">
            <w:rPr>
              <w:rStyle w:val="Nmerodepgina"/>
              <w:rFonts w:cs="Arial"/>
              <w:b/>
              <w:sz w:val="22"/>
            </w:rPr>
            <w:instrText xml:space="preserve"> PAGE </w:instrText>
          </w:r>
          <w:r w:rsidR="00151396" w:rsidRPr="002E65B0">
            <w:rPr>
              <w:rStyle w:val="Nmerodepgina"/>
              <w:rFonts w:cs="Arial"/>
              <w:b/>
              <w:sz w:val="22"/>
            </w:rPr>
            <w:fldChar w:fldCharType="separate"/>
          </w:r>
          <w:r w:rsidR="00FE120E">
            <w:rPr>
              <w:rStyle w:val="Nmerodepgina"/>
              <w:rFonts w:cs="Arial"/>
              <w:b/>
              <w:noProof/>
              <w:sz w:val="22"/>
            </w:rPr>
            <w:t>1</w:t>
          </w:r>
          <w:r w:rsidR="00151396" w:rsidRPr="002E65B0">
            <w:rPr>
              <w:rStyle w:val="Nmerodepgina"/>
              <w:rFonts w:cs="Arial"/>
              <w:b/>
              <w:sz w:val="22"/>
            </w:rPr>
            <w:fldChar w:fldCharType="end"/>
          </w:r>
          <w:r w:rsidRPr="002E65B0">
            <w:rPr>
              <w:rFonts w:cs="Arial"/>
              <w:b/>
              <w:sz w:val="22"/>
            </w:rPr>
            <w:t xml:space="preserve"> de </w:t>
          </w:r>
          <w:r w:rsidR="00151396" w:rsidRPr="002E65B0">
            <w:rPr>
              <w:rStyle w:val="Nmerodepgina"/>
              <w:rFonts w:cs="Arial"/>
              <w:b/>
              <w:sz w:val="22"/>
            </w:rPr>
            <w:fldChar w:fldCharType="begin"/>
          </w:r>
          <w:r w:rsidRPr="002E65B0">
            <w:rPr>
              <w:rStyle w:val="Nmerodepgina"/>
              <w:rFonts w:cs="Arial"/>
              <w:b/>
              <w:sz w:val="22"/>
            </w:rPr>
            <w:instrText xml:space="preserve"> NUMPAGES </w:instrText>
          </w:r>
          <w:r w:rsidR="00151396" w:rsidRPr="002E65B0">
            <w:rPr>
              <w:rStyle w:val="Nmerodepgina"/>
              <w:rFonts w:cs="Arial"/>
              <w:b/>
              <w:sz w:val="22"/>
            </w:rPr>
            <w:fldChar w:fldCharType="separate"/>
          </w:r>
          <w:r w:rsidR="00FE120E">
            <w:rPr>
              <w:rStyle w:val="Nmerodepgina"/>
              <w:rFonts w:cs="Arial"/>
              <w:b/>
              <w:noProof/>
              <w:sz w:val="22"/>
            </w:rPr>
            <w:t>6</w:t>
          </w:r>
          <w:r w:rsidR="00151396" w:rsidRPr="002E65B0">
            <w:rPr>
              <w:rStyle w:val="Nmerodepgina"/>
              <w:rFonts w:cs="Arial"/>
              <w:b/>
              <w:sz w:val="22"/>
            </w:rPr>
            <w:fldChar w:fldCharType="end"/>
          </w:r>
        </w:p>
      </w:tc>
    </w:tr>
    <w:tr w:rsidR="006E4508" w:rsidTr="00022245">
      <w:trPr>
        <w:trHeight w:val="468"/>
        <w:jc w:val="center"/>
      </w:trPr>
      <w:tc>
        <w:tcPr>
          <w:tcW w:w="10915" w:type="dxa"/>
          <w:gridSpan w:val="3"/>
          <w:vAlign w:val="center"/>
        </w:tcPr>
        <w:p w:rsidR="006E4508" w:rsidRDefault="00EC2DA4" w:rsidP="00953430">
          <w:pPr>
            <w:pStyle w:val="Encabezado"/>
            <w:spacing w:before="120"/>
            <w:jc w:val="center"/>
            <w:rPr>
              <w:b/>
              <w:sz w:val="22"/>
            </w:rPr>
          </w:pPr>
          <w:r>
            <w:rPr>
              <w:b/>
              <w:sz w:val="22"/>
            </w:rPr>
            <w:t xml:space="preserve">PROCEDIMIENTO PARA EL </w:t>
          </w:r>
          <w:r w:rsidRPr="00071232">
            <w:rPr>
              <w:b/>
              <w:sz w:val="22"/>
            </w:rPr>
            <w:t xml:space="preserve">CONTROL DE </w:t>
          </w:r>
          <w:smartTag w:uri="urn:schemas-microsoft-com:office:smarttags" w:element="PersonName">
            <w:smartTagPr>
              <w:attr w:name="ProductID" w:val="LA CALIDAD DE"/>
            </w:smartTagPr>
            <w:r w:rsidRPr="00071232">
              <w:rPr>
                <w:b/>
                <w:sz w:val="22"/>
              </w:rPr>
              <w:t>LA CALIDAD DE</w:t>
            </w:r>
          </w:smartTag>
          <w:r w:rsidRPr="00071232">
            <w:rPr>
              <w:b/>
              <w:sz w:val="22"/>
            </w:rPr>
            <w:t xml:space="preserve"> LOS ENSAYOS</w:t>
          </w:r>
        </w:p>
      </w:tc>
    </w:tr>
  </w:tbl>
  <w:p w:rsidR="006E4508" w:rsidRDefault="006E4508">
    <w:pPr>
      <w:pStyle w:val="Encabezado"/>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70"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CellMar>
        <w:left w:w="70" w:type="dxa"/>
        <w:right w:w="70" w:type="dxa"/>
      </w:tblCellMar>
      <w:tblLook w:val="0000"/>
    </w:tblPr>
    <w:tblGrid>
      <w:gridCol w:w="1276"/>
      <w:gridCol w:w="7513"/>
      <w:gridCol w:w="2126"/>
    </w:tblGrid>
    <w:tr w:rsidR="006E4508" w:rsidTr="00F276EE">
      <w:trPr>
        <w:cantSplit/>
        <w:trHeight w:val="400"/>
      </w:trPr>
      <w:tc>
        <w:tcPr>
          <w:tcW w:w="1276" w:type="dxa"/>
          <w:vMerge w:val="restart"/>
          <w:vAlign w:val="center"/>
        </w:tcPr>
        <w:p w:rsidR="006E4508" w:rsidRPr="002E65B0" w:rsidRDefault="006E4508" w:rsidP="00F276EE">
          <w:pPr>
            <w:pStyle w:val="Encabezado"/>
            <w:ind w:left="-13"/>
            <w:jc w:val="center"/>
            <w:rPr>
              <w:rFonts w:cs="Arial"/>
              <w:b/>
              <w:sz w:val="28"/>
              <w:szCs w:val="28"/>
            </w:rPr>
          </w:pPr>
          <w:r w:rsidRPr="002E65B0">
            <w:rPr>
              <w:rFonts w:cs="Arial"/>
              <w:b/>
              <w:sz w:val="28"/>
              <w:szCs w:val="28"/>
            </w:rPr>
            <w:t>CEAC</w:t>
          </w:r>
        </w:p>
      </w:tc>
      <w:tc>
        <w:tcPr>
          <w:tcW w:w="7513" w:type="dxa"/>
          <w:vMerge w:val="restart"/>
          <w:vAlign w:val="center"/>
        </w:tcPr>
        <w:p w:rsidR="006E4508" w:rsidRDefault="006E4508" w:rsidP="002247ED">
          <w:pPr>
            <w:pStyle w:val="Encabezado"/>
            <w:jc w:val="center"/>
            <w:rPr>
              <w:b/>
              <w:sz w:val="22"/>
            </w:rPr>
          </w:pPr>
          <w:r>
            <w:rPr>
              <w:b/>
              <w:sz w:val="22"/>
            </w:rPr>
            <w:t>CENTRO DE ESTUDIOS AMBIENTALES DE CIENFUEGOS</w:t>
          </w:r>
        </w:p>
        <w:p w:rsidR="006E4508" w:rsidRDefault="006E4508" w:rsidP="002247ED">
          <w:pPr>
            <w:pStyle w:val="Encabezado"/>
            <w:jc w:val="center"/>
            <w:rPr>
              <w:b/>
              <w:sz w:val="22"/>
            </w:rPr>
          </w:pPr>
        </w:p>
        <w:p w:rsidR="006E4508" w:rsidRDefault="006E4508" w:rsidP="002247ED">
          <w:pPr>
            <w:pStyle w:val="Encabezado"/>
            <w:jc w:val="center"/>
            <w:rPr>
              <w:b/>
              <w:sz w:val="22"/>
            </w:rPr>
          </w:pPr>
          <w:r>
            <w:rPr>
              <w:b/>
              <w:sz w:val="22"/>
            </w:rPr>
            <w:t>Manual de Procedimientos Generales de Gestión y Técnicos</w:t>
          </w:r>
        </w:p>
      </w:tc>
      <w:tc>
        <w:tcPr>
          <w:tcW w:w="2126" w:type="dxa"/>
          <w:vAlign w:val="center"/>
        </w:tcPr>
        <w:p w:rsidR="006E4508" w:rsidRPr="002E65B0" w:rsidRDefault="006E4508" w:rsidP="00396091">
          <w:pPr>
            <w:pStyle w:val="Encabezado"/>
            <w:spacing w:after="0"/>
            <w:jc w:val="left"/>
            <w:rPr>
              <w:b/>
              <w:sz w:val="22"/>
            </w:rPr>
          </w:pPr>
          <w:r w:rsidRPr="002E65B0">
            <w:rPr>
              <w:b/>
              <w:sz w:val="22"/>
            </w:rPr>
            <w:t xml:space="preserve">Código: </w:t>
          </w:r>
          <w:r w:rsidR="00EC2DA4">
            <w:rPr>
              <w:b/>
              <w:sz w:val="22"/>
            </w:rPr>
            <w:t>L-SA-009</w:t>
          </w:r>
        </w:p>
      </w:tc>
    </w:tr>
    <w:tr w:rsidR="006E4508" w:rsidTr="00F276EE">
      <w:trPr>
        <w:cantSplit/>
        <w:trHeight w:val="400"/>
      </w:trPr>
      <w:tc>
        <w:tcPr>
          <w:tcW w:w="1276" w:type="dxa"/>
          <w:vMerge/>
        </w:tcPr>
        <w:p w:rsidR="006E4508" w:rsidRDefault="006E4508" w:rsidP="002247ED">
          <w:pPr>
            <w:pStyle w:val="Encabezado"/>
            <w:rPr>
              <w:sz w:val="36"/>
            </w:rPr>
          </w:pPr>
        </w:p>
      </w:tc>
      <w:tc>
        <w:tcPr>
          <w:tcW w:w="7513" w:type="dxa"/>
          <w:vMerge/>
        </w:tcPr>
        <w:p w:rsidR="006E4508" w:rsidRDefault="006E4508" w:rsidP="002247ED">
          <w:pPr>
            <w:pStyle w:val="Encabezado"/>
          </w:pPr>
        </w:p>
      </w:tc>
      <w:tc>
        <w:tcPr>
          <w:tcW w:w="2126" w:type="dxa"/>
          <w:vAlign w:val="center"/>
        </w:tcPr>
        <w:p w:rsidR="006E4508" w:rsidRPr="002E65B0" w:rsidRDefault="006E4508" w:rsidP="00396091">
          <w:pPr>
            <w:pStyle w:val="Encabezado"/>
            <w:spacing w:after="0"/>
            <w:jc w:val="left"/>
            <w:rPr>
              <w:b/>
              <w:sz w:val="22"/>
            </w:rPr>
          </w:pPr>
          <w:r>
            <w:rPr>
              <w:b/>
              <w:sz w:val="22"/>
            </w:rPr>
            <w:t>Versión</w:t>
          </w:r>
          <w:r w:rsidRPr="002E65B0">
            <w:rPr>
              <w:b/>
              <w:sz w:val="22"/>
            </w:rPr>
            <w:t xml:space="preserve">: </w:t>
          </w:r>
          <w:r w:rsidR="00EC2DA4">
            <w:rPr>
              <w:b/>
              <w:sz w:val="22"/>
            </w:rPr>
            <w:t>07</w:t>
          </w:r>
        </w:p>
      </w:tc>
    </w:tr>
    <w:tr w:rsidR="006E4508" w:rsidTr="00F276EE">
      <w:trPr>
        <w:cantSplit/>
        <w:trHeight w:val="400"/>
      </w:trPr>
      <w:tc>
        <w:tcPr>
          <w:tcW w:w="1276" w:type="dxa"/>
          <w:vMerge/>
        </w:tcPr>
        <w:p w:rsidR="006E4508" w:rsidRDefault="006E4508" w:rsidP="002247ED">
          <w:pPr>
            <w:pStyle w:val="Encabezado"/>
            <w:rPr>
              <w:sz w:val="36"/>
            </w:rPr>
          </w:pPr>
        </w:p>
      </w:tc>
      <w:tc>
        <w:tcPr>
          <w:tcW w:w="7513" w:type="dxa"/>
          <w:vMerge/>
        </w:tcPr>
        <w:p w:rsidR="006E4508" w:rsidRDefault="006E4508" w:rsidP="002247ED">
          <w:pPr>
            <w:pStyle w:val="Encabezado"/>
          </w:pPr>
        </w:p>
      </w:tc>
      <w:tc>
        <w:tcPr>
          <w:tcW w:w="2126" w:type="dxa"/>
          <w:vAlign w:val="center"/>
        </w:tcPr>
        <w:p w:rsidR="006E4508" w:rsidRPr="002E65B0" w:rsidRDefault="006E4508" w:rsidP="00F276EE">
          <w:pPr>
            <w:pStyle w:val="Encabezado"/>
            <w:spacing w:after="0"/>
            <w:jc w:val="left"/>
            <w:rPr>
              <w:rFonts w:cs="Arial"/>
              <w:b/>
              <w:sz w:val="22"/>
            </w:rPr>
          </w:pPr>
          <w:r w:rsidRPr="002E65B0">
            <w:rPr>
              <w:rFonts w:cs="Arial"/>
              <w:b/>
              <w:sz w:val="22"/>
            </w:rPr>
            <w:t xml:space="preserve">Pág.: </w:t>
          </w:r>
          <w:r w:rsidR="00151396" w:rsidRPr="002E65B0">
            <w:rPr>
              <w:rStyle w:val="Nmerodepgina"/>
              <w:rFonts w:cs="Arial"/>
              <w:b/>
              <w:sz w:val="22"/>
            </w:rPr>
            <w:fldChar w:fldCharType="begin"/>
          </w:r>
          <w:r w:rsidRPr="002E65B0">
            <w:rPr>
              <w:rStyle w:val="Nmerodepgina"/>
              <w:rFonts w:cs="Arial"/>
              <w:b/>
              <w:sz w:val="22"/>
            </w:rPr>
            <w:instrText xml:space="preserve"> PAGE </w:instrText>
          </w:r>
          <w:r w:rsidR="00151396" w:rsidRPr="002E65B0">
            <w:rPr>
              <w:rStyle w:val="Nmerodepgina"/>
              <w:rFonts w:cs="Arial"/>
              <w:b/>
              <w:sz w:val="22"/>
            </w:rPr>
            <w:fldChar w:fldCharType="separate"/>
          </w:r>
          <w:r w:rsidR="00FE120E">
            <w:rPr>
              <w:rStyle w:val="Nmerodepgina"/>
              <w:rFonts w:cs="Arial"/>
              <w:b/>
              <w:noProof/>
              <w:sz w:val="22"/>
            </w:rPr>
            <w:t>4</w:t>
          </w:r>
          <w:r w:rsidR="00151396" w:rsidRPr="002E65B0">
            <w:rPr>
              <w:rStyle w:val="Nmerodepgina"/>
              <w:rFonts w:cs="Arial"/>
              <w:b/>
              <w:sz w:val="22"/>
            </w:rPr>
            <w:fldChar w:fldCharType="end"/>
          </w:r>
          <w:r w:rsidRPr="002E65B0">
            <w:rPr>
              <w:rFonts w:cs="Arial"/>
              <w:b/>
              <w:sz w:val="22"/>
            </w:rPr>
            <w:t xml:space="preserve"> de </w:t>
          </w:r>
          <w:r w:rsidR="00151396" w:rsidRPr="002E65B0">
            <w:rPr>
              <w:rStyle w:val="Nmerodepgina"/>
              <w:rFonts w:cs="Arial"/>
              <w:b/>
              <w:sz w:val="22"/>
            </w:rPr>
            <w:fldChar w:fldCharType="begin"/>
          </w:r>
          <w:r w:rsidRPr="002E65B0">
            <w:rPr>
              <w:rStyle w:val="Nmerodepgina"/>
              <w:rFonts w:cs="Arial"/>
              <w:b/>
              <w:sz w:val="22"/>
            </w:rPr>
            <w:instrText xml:space="preserve"> NUMPAGES </w:instrText>
          </w:r>
          <w:r w:rsidR="00151396" w:rsidRPr="002E65B0">
            <w:rPr>
              <w:rStyle w:val="Nmerodepgina"/>
              <w:rFonts w:cs="Arial"/>
              <w:b/>
              <w:sz w:val="22"/>
            </w:rPr>
            <w:fldChar w:fldCharType="separate"/>
          </w:r>
          <w:r w:rsidR="00FE120E">
            <w:rPr>
              <w:rStyle w:val="Nmerodepgina"/>
              <w:rFonts w:cs="Arial"/>
              <w:b/>
              <w:noProof/>
              <w:sz w:val="22"/>
            </w:rPr>
            <w:t>6</w:t>
          </w:r>
          <w:r w:rsidR="00151396" w:rsidRPr="002E65B0">
            <w:rPr>
              <w:rStyle w:val="Nmerodepgina"/>
              <w:rFonts w:cs="Arial"/>
              <w:b/>
              <w:sz w:val="22"/>
            </w:rPr>
            <w:fldChar w:fldCharType="end"/>
          </w:r>
        </w:p>
      </w:tc>
    </w:tr>
    <w:tr w:rsidR="006E4508" w:rsidTr="002247ED">
      <w:trPr>
        <w:trHeight w:val="468"/>
      </w:trPr>
      <w:tc>
        <w:tcPr>
          <w:tcW w:w="10915" w:type="dxa"/>
          <w:gridSpan w:val="3"/>
          <w:vAlign w:val="center"/>
        </w:tcPr>
        <w:p w:rsidR="006E4508" w:rsidRDefault="00EC2DA4" w:rsidP="00B32EF4">
          <w:pPr>
            <w:pStyle w:val="Encabezado"/>
            <w:spacing w:before="120"/>
            <w:jc w:val="center"/>
            <w:rPr>
              <w:b/>
              <w:sz w:val="22"/>
            </w:rPr>
          </w:pPr>
          <w:r>
            <w:rPr>
              <w:b/>
              <w:sz w:val="22"/>
            </w:rPr>
            <w:t xml:space="preserve">PROCEDIMIENTO PARA EL </w:t>
          </w:r>
          <w:r w:rsidRPr="00071232">
            <w:rPr>
              <w:b/>
              <w:sz w:val="22"/>
            </w:rPr>
            <w:t xml:space="preserve">CONTROL DE </w:t>
          </w:r>
          <w:smartTag w:uri="urn:schemas-microsoft-com:office:smarttags" w:element="PersonName">
            <w:smartTagPr>
              <w:attr w:name="ProductID" w:val="LA CALIDAD DE"/>
            </w:smartTagPr>
            <w:r w:rsidRPr="00071232">
              <w:rPr>
                <w:b/>
                <w:sz w:val="22"/>
              </w:rPr>
              <w:t>LA CALIDAD DE</w:t>
            </w:r>
          </w:smartTag>
          <w:r w:rsidRPr="00071232">
            <w:rPr>
              <w:b/>
              <w:sz w:val="22"/>
            </w:rPr>
            <w:t xml:space="preserve"> LOS ENSAYOS</w:t>
          </w:r>
        </w:p>
      </w:tc>
    </w:tr>
  </w:tbl>
  <w:p w:rsidR="006E4508" w:rsidRPr="002A4F27" w:rsidRDefault="006E4508">
    <w:pPr>
      <w:pStyle w:val="Encabezado"/>
      <w:rPr>
        <w:rFonts w:cs="Arial"/>
        <w:sz w:val="16"/>
        <w:szCs w:val="16"/>
      </w:rP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E4508" w:rsidRPr="006015FC" w:rsidRDefault="006E4508" w:rsidP="002F5A78">
    <w:pPr>
      <w:rPr>
        <w:rFonts w:cs="Arial"/>
        <w:sz w:val="16"/>
        <w:szCs w:val="16"/>
      </w:rPr>
    </w:pPr>
  </w:p>
  <w:tbl>
    <w:tblPr>
      <w:tblW w:w="0" w:type="auto"/>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tblPr>
    <w:tblGrid>
      <w:gridCol w:w="1134"/>
      <w:gridCol w:w="7655"/>
      <w:gridCol w:w="1984"/>
    </w:tblGrid>
    <w:tr w:rsidR="006E4508" w:rsidRPr="00BA0C80" w:rsidTr="00071F25">
      <w:trPr>
        <w:cantSplit/>
        <w:trHeight w:val="400"/>
        <w:jc w:val="center"/>
      </w:trPr>
      <w:tc>
        <w:tcPr>
          <w:tcW w:w="1134" w:type="dxa"/>
          <w:vMerge w:val="restart"/>
          <w:vAlign w:val="center"/>
        </w:tcPr>
        <w:p w:rsidR="006E4508" w:rsidRPr="00BA0C80" w:rsidRDefault="006E4508" w:rsidP="00071F25">
          <w:pPr>
            <w:pStyle w:val="Encabezado"/>
            <w:ind w:right="360"/>
            <w:jc w:val="center"/>
            <w:rPr>
              <w:rFonts w:cs="Arial"/>
              <w:b/>
            </w:rPr>
          </w:pPr>
          <w:r>
            <w:rPr>
              <w:rFonts w:cs="Arial"/>
              <w:b/>
            </w:rPr>
            <w:t>LEA</w:t>
          </w:r>
        </w:p>
      </w:tc>
      <w:tc>
        <w:tcPr>
          <w:tcW w:w="7655" w:type="dxa"/>
          <w:vMerge w:val="restart"/>
          <w:vAlign w:val="center"/>
        </w:tcPr>
        <w:p w:rsidR="006E4508" w:rsidRPr="00BA0C80" w:rsidRDefault="006E4508" w:rsidP="00071F25">
          <w:pPr>
            <w:pStyle w:val="Encabezado"/>
            <w:spacing w:before="120"/>
            <w:jc w:val="center"/>
            <w:rPr>
              <w:rFonts w:cs="Arial"/>
              <w:b/>
            </w:rPr>
          </w:pPr>
          <w:r>
            <w:rPr>
              <w:b/>
              <w:sz w:val="22"/>
            </w:rPr>
            <w:t>PROCEDIMIENTO PARA LA GESTIÓN DE DOCUMENTOS</w:t>
          </w:r>
        </w:p>
      </w:tc>
      <w:tc>
        <w:tcPr>
          <w:tcW w:w="1984" w:type="dxa"/>
          <w:vAlign w:val="center"/>
        </w:tcPr>
        <w:p w:rsidR="006E4508" w:rsidRPr="00BA0C80" w:rsidRDefault="006E4508" w:rsidP="00071F25">
          <w:pPr>
            <w:pStyle w:val="Encabezado"/>
            <w:jc w:val="center"/>
            <w:rPr>
              <w:rFonts w:cs="Arial"/>
              <w:b/>
            </w:rPr>
          </w:pPr>
          <w:r>
            <w:rPr>
              <w:b/>
            </w:rPr>
            <w:t>Código: PG-01.A02</w:t>
          </w:r>
        </w:p>
      </w:tc>
    </w:tr>
    <w:tr w:rsidR="006E4508" w:rsidRPr="00BA0C80" w:rsidTr="00071F25">
      <w:trPr>
        <w:cantSplit/>
        <w:trHeight w:val="400"/>
        <w:jc w:val="center"/>
      </w:trPr>
      <w:tc>
        <w:tcPr>
          <w:tcW w:w="1134" w:type="dxa"/>
          <w:vMerge/>
        </w:tcPr>
        <w:p w:rsidR="006E4508" w:rsidRPr="00BA0C80" w:rsidRDefault="006E4508" w:rsidP="00071F25">
          <w:pPr>
            <w:pStyle w:val="Encabezado"/>
            <w:rPr>
              <w:rFonts w:cs="Arial"/>
            </w:rPr>
          </w:pPr>
        </w:p>
      </w:tc>
      <w:tc>
        <w:tcPr>
          <w:tcW w:w="7655" w:type="dxa"/>
          <w:vMerge/>
        </w:tcPr>
        <w:p w:rsidR="006E4508" w:rsidRPr="00BA0C80" w:rsidRDefault="006E4508" w:rsidP="00071F25">
          <w:pPr>
            <w:pStyle w:val="Encabezado"/>
            <w:rPr>
              <w:rFonts w:cs="Arial"/>
            </w:rPr>
          </w:pPr>
        </w:p>
      </w:tc>
      <w:tc>
        <w:tcPr>
          <w:tcW w:w="1984" w:type="dxa"/>
          <w:vAlign w:val="center"/>
        </w:tcPr>
        <w:p w:rsidR="006E4508" w:rsidRPr="00BA0C80" w:rsidRDefault="006E4508" w:rsidP="00071F25">
          <w:pPr>
            <w:pStyle w:val="Encabezado"/>
            <w:jc w:val="center"/>
            <w:rPr>
              <w:rFonts w:cs="Arial"/>
              <w:b/>
            </w:rPr>
          </w:pPr>
          <w:r>
            <w:rPr>
              <w:b/>
            </w:rPr>
            <w:t>Rev.: 03</w:t>
          </w:r>
        </w:p>
      </w:tc>
    </w:tr>
    <w:tr w:rsidR="006E4508" w:rsidRPr="00BA0C80" w:rsidTr="00071F25">
      <w:trPr>
        <w:cantSplit/>
        <w:trHeight w:val="400"/>
        <w:jc w:val="center"/>
      </w:trPr>
      <w:tc>
        <w:tcPr>
          <w:tcW w:w="1134" w:type="dxa"/>
          <w:vMerge/>
        </w:tcPr>
        <w:p w:rsidR="006E4508" w:rsidRPr="00BA0C80" w:rsidRDefault="006E4508" w:rsidP="00071F25">
          <w:pPr>
            <w:pStyle w:val="Encabezado"/>
            <w:rPr>
              <w:rFonts w:cs="Arial"/>
            </w:rPr>
          </w:pPr>
        </w:p>
      </w:tc>
      <w:tc>
        <w:tcPr>
          <w:tcW w:w="7655" w:type="dxa"/>
          <w:vMerge/>
        </w:tcPr>
        <w:p w:rsidR="006E4508" w:rsidRPr="00BA0C80" w:rsidRDefault="006E4508" w:rsidP="00071F25">
          <w:pPr>
            <w:pStyle w:val="Encabezado"/>
            <w:rPr>
              <w:rFonts w:cs="Arial"/>
            </w:rPr>
          </w:pPr>
        </w:p>
      </w:tc>
      <w:tc>
        <w:tcPr>
          <w:tcW w:w="1984" w:type="dxa"/>
          <w:vAlign w:val="center"/>
        </w:tcPr>
        <w:p w:rsidR="006E4508" w:rsidRPr="00BA0C80" w:rsidRDefault="006E4508" w:rsidP="00071F25">
          <w:pPr>
            <w:pStyle w:val="Encabezado"/>
            <w:jc w:val="center"/>
            <w:rPr>
              <w:rFonts w:cs="Arial"/>
              <w:b/>
            </w:rPr>
          </w:pPr>
          <w:r w:rsidRPr="004F5A0A">
            <w:rPr>
              <w:rFonts w:cs="Arial"/>
              <w:b/>
            </w:rPr>
            <w:t>Pág</w:t>
          </w:r>
          <w:r>
            <w:rPr>
              <w:rFonts w:cs="Arial"/>
              <w:b/>
            </w:rPr>
            <w:t>.</w:t>
          </w:r>
          <w:r w:rsidRPr="004F5A0A">
            <w:rPr>
              <w:rFonts w:cs="Arial"/>
              <w:b/>
            </w:rPr>
            <w:t xml:space="preserve">:   </w:t>
          </w:r>
          <w:r w:rsidR="00151396" w:rsidRPr="004F5A0A">
            <w:rPr>
              <w:rStyle w:val="Nmerodepgina"/>
              <w:rFonts w:cs="Arial"/>
              <w:b/>
            </w:rPr>
            <w:fldChar w:fldCharType="begin"/>
          </w:r>
          <w:r w:rsidRPr="004F5A0A">
            <w:rPr>
              <w:rStyle w:val="Nmerodepgina"/>
              <w:rFonts w:cs="Arial"/>
              <w:b/>
            </w:rPr>
            <w:instrText xml:space="preserve"> PAGE </w:instrText>
          </w:r>
          <w:r w:rsidR="00151396" w:rsidRPr="004F5A0A">
            <w:rPr>
              <w:rStyle w:val="Nmerodepgina"/>
              <w:rFonts w:cs="Arial"/>
              <w:b/>
            </w:rPr>
            <w:fldChar w:fldCharType="separate"/>
          </w:r>
          <w:r>
            <w:rPr>
              <w:rStyle w:val="Nmerodepgina"/>
              <w:rFonts w:cs="Arial"/>
              <w:b/>
              <w:noProof/>
            </w:rPr>
            <w:t>26</w:t>
          </w:r>
          <w:r w:rsidR="00151396" w:rsidRPr="004F5A0A">
            <w:rPr>
              <w:rStyle w:val="Nmerodepgina"/>
              <w:rFonts w:cs="Arial"/>
              <w:b/>
            </w:rPr>
            <w:fldChar w:fldCharType="end"/>
          </w:r>
          <w:r w:rsidRPr="004F5A0A">
            <w:rPr>
              <w:rFonts w:cs="Arial"/>
              <w:b/>
            </w:rPr>
            <w:t xml:space="preserve">  de </w:t>
          </w:r>
          <w:r w:rsidR="00151396" w:rsidRPr="004F5A0A">
            <w:rPr>
              <w:rStyle w:val="Nmerodepgina"/>
              <w:rFonts w:cs="Arial"/>
              <w:b/>
            </w:rPr>
            <w:fldChar w:fldCharType="begin"/>
          </w:r>
          <w:r w:rsidRPr="004F5A0A">
            <w:rPr>
              <w:rStyle w:val="Nmerodepgina"/>
              <w:rFonts w:cs="Arial"/>
              <w:b/>
            </w:rPr>
            <w:instrText xml:space="preserve"> NUMPAGES </w:instrText>
          </w:r>
          <w:r w:rsidR="00151396" w:rsidRPr="004F5A0A">
            <w:rPr>
              <w:rStyle w:val="Nmerodepgina"/>
              <w:rFonts w:cs="Arial"/>
              <w:b/>
            </w:rPr>
            <w:fldChar w:fldCharType="separate"/>
          </w:r>
          <w:r w:rsidR="006E7327">
            <w:rPr>
              <w:rStyle w:val="Nmerodepgina"/>
              <w:rFonts w:cs="Arial"/>
              <w:b/>
              <w:noProof/>
            </w:rPr>
            <w:t>6</w:t>
          </w:r>
          <w:r w:rsidR="00151396" w:rsidRPr="004F5A0A">
            <w:rPr>
              <w:rStyle w:val="Nmerodepgina"/>
              <w:rFonts w:cs="Arial"/>
              <w:b/>
            </w:rPr>
            <w:fldChar w:fldCharType="end"/>
          </w:r>
        </w:p>
      </w:tc>
    </w:tr>
  </w:tbl>
  <w:p w:rsidR="006E4508" w:rsidRPr="002F5A78" w:rsidRDefault="006E4508">
    <w:pPr>
      <w:pStyle w:val="Encabezado"/>
      <w:rPr>
        <w:rFonts w:cs="Arial"/>
        <w:sz w:val="16"/>
        <w:szCs w:val="16"/>
        <w:lang w:val="es-ES"/>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FFFFFFFF"/>
    <w:lvl w:ilvl="0">
      <w:numFmt w:val="decimal"/>
      <w:lvlText w:val="*"/>
      <w:lvlJc w:val="left"/>
    </w:lvl>
  </w:abstractNum>
  <w:abstractNum w:abstractNumId="1">
    <w:nsid w:val="01735241"/>
    <w:multiLevelType w:val="hybridMultilevel"/>
    <w:tmpl w:val="D5548308"/>
    <w:lvl w:ilvl="0" w:tplc="0C0A0017">
      <w:start w:val="1"/>
      <w:numFmt w:val="lowerLetter"/>
      <w:lvlText w:val="%1)"/>
      <w:lvlJc w:val="left"/>
      <w:pPr>
        <w:ind w:left="421" w:hanging="360"/>
      </w:pPr>
    </w:lvl>
    <w:lvl w:ilvl="1" w:tplc="0C0A0019" w:tentative="1">
      <w:start w:val="1"/>
      <w:numFmt w:val="lowerLetter"/>
      <w:lvlText w:val="%2."/>
      <w:lvlJc w:val="left"/>
      <w:pPr>
        <w:ind w:left="1141" w:hanging="360"/>
      </w:pPr>
    </w:lvl>
    <w:lvl w:ilvl="2" w:tplc="0C0A001B" w:tentative="1">
      <w:start w:val="1"/>
      <w:numFmt w:val="lowerRoman"/>
      <w:lvlText w:val="%3."/>
      <w:lvlJc w:val="right"/>
      <w:pPr>
        <w:ind w:left="1861" w:hanging="180"/>
      </w:pPr>
    </w:lvl>
    <w:lvl w:ilvl="3" w:tplc="0C0A000F" w:tentative="1">
      <w:start w:val="1"/>
      <w:numFmt w:val="decimal"/>
      <w:lvlText w:val="%4."/>
      <w:lvlJc w:val="left"/>
      <w:pPr>
        <w:ind w:left="2581" w:hanging="360"/>
      </w:pPr>
    </w:lvl>
    <w:lvl w:ilvl="4" w:tplc="0C0A0019" w:tentative="1">
      <w:start w:val="1"/>
      <w:numFmt w:val="lowerLetter"/>
      <w:lvlText w:val="%5."/>
      <w:lvlJc w:val="left"/>
      <w:pPr>
        <w:ind w:left="3301" w:hanging="360"/>
      </w:pPr>
    </w:lvl>
    <w:lvl w:ilvl="5" w:tplc="0C0A001B" w:tentative="1">
      <w:start w:val="1"/>
      <w:numFmt w:val="lowerRoman"/>
      <w:lvlText w:val="%6."/>
      <w:lvlJc w:val="right"/>
      <w:pPr>
        <w:ind w:left="4021" w:hanging="180"/>
      </w:pPr>
    </w:lvl>
    <w:lvl w:ilvl="6" w:tplc="0C0A000F" w:tentative="1">
      <w:start w:val="1"/>
      <w:numFmt w:val="decimal"/>
      <w:lvlText w:val="%7."/>
      <w:lvlJc w:val="left"/>
      <w:pPr>
        <w:ind w:left="4741" w:hanging="360"/>
      </w:pPr>
    </w:lvl>
    <w:lvl w:ilvl="7" w:tplc="0C0A0019" w:tentative="1">
      <w:start w:val="1"/>
      <w:numFmt w:val="lowerLetter"/>
      <w:lvlText w:val="%8."/>
      <w:lvlJc w:val="left"/>
      <w:pPr>
        <w:ind w:left="5461" w:hanging="360"/>
      </w:pPr>
    </w:lvl>
    <w:lvl w:ilvl="8" w:tplc="0C0A001B" w:tentative="1">
      <w:start w:val="1"/>
      <w:numFmt w:val="lowerRoman"/>
      <w:lvlText w:val="%9."/>
      <w:lvlJc w:val="right"/>
      <w:pPr>
        <w:ind w:left="6181" w:hanging="180"/>
      </w:pPr>
    </w:lvl>
  </w:abstractNum>
  <w:abstractNum w:abstractNumId="2">
    <w:nsid w:val="01E84E03"/>
    <w:multiLevelType w:val="hybridMultilevel"/>
    <w:tmpl w:val="E40C1EBC"/>
    <w:lvl w:ilvl="0" w:tplc="0C0A0001">
      <w:start w:val="1"/>
      <w:numFmt w:val="bullet"/>
      <w:lvlText w:val=""/>
      <w:lvlJc w:val="left"/>
      <w:pPr>
        <w:ind w:left="862" w:hanging="360"/>
      </w:pPr>
      <w:rPr>
        <w:rFonts w:ascii="Symbol" w:hAnsi="Symbol" w:hint="default"/>
      </w:rPr>
    </w:lvl>
    <w:lvl w:ilvl="1" w:tplc="0C0A0003" w:tentative="1">
      <w:start w:val="1"/>
      <w:numFmt w:val="bullet"/>
      <w:lvlText w:val="o"/>
      <w:lvlJc w:val="left"/>
      <w:pPr>
        <w:ind w:left="1582" w:hanging="360"/>
      </w:pPr>
      <w:rPr>
        <w:rFonts w:ascii="Courier New" w:hAnsi="Courier New" w:cs="Courier New" w:hint="default"/>
      </w:rPr>
    </w:lvl>
    <w:lvl w:ilvl="2" w:tplc="0C0A0005" w:tentative="1">
      <w:start w:val="1"/>
      <w:numFmt w:val="bullet"/>
      <w:lvlText w:val=""/>
      <w:lvlJc w:val="left"/>
      <w:pPr>
        <w:ind w:left="2302" w:hanging="360"/>
      </w:pPr>
      <w:rPr>
        <w:rFonts w:ascii="Wingdings" w:hAnsi="Wingdings" w:hint="default"/>
      </w:rPr>
    </w:lvl>
    <w:lvl w:ilvl="3" w:tplc="0C0A0001" w:tentative="1">
      <w:start w:val="1"/>
      <w:numFmt w:val="bullet"/>
      <w:lvlText w:val=""/>
      <w:lvlJc w:val="left"/>
      <w:pPr>
        <w:ind w:left="3022" w:hanging="360"/>
      </w:pPr>
      <w:rPr>
        <w:rFonts w:ascii="Symbol" w:hAnsi="Symbol" w:hint="default"/>
      </w:rPr>
    </w:lvl>
    <w:lvl w:ilvl="4" w:tplc="0C0A0003" w:tentative="1">
      <w:start w:val="1"/>
      <w:numFmt w:val="bullet"/>
      <w:lvlText w:val="o"/>
      <w:lvlJc w:val="left"/>
      <w:pPr>
        <w:ind w:left="3742" w:hanging="360"/>
      </w:pPr>
      <w:rPr>
        <w:rFonts w:ascii="Courier New" w:hAnsi="Courier New" w:cs="Courier New" w:hint="default"/>
      </w:rPr>
    </w:lvl>
    <w:lvl w:ilvl="5" w:tplc="0C0A0005" w:tentative="1">
      <w:start w:val="1"/>
      <w:numFmt w:val="bullet"/>
      <w:lvlText w:val=""/>
      <w:lvlJc w:val="left"/>
      <w:pPr>
        <w:ind w:left="4462" w:hanging="360"/>
      </w:pPr>
      <w:rPr>
        <w:rFonts w:ascii="Wingdings" w:hAnsi="Wingdings" w:hint="default"/>
      </w:rPr>
    </w:lvl>
    <w:lvl w:ilvl="6" w:tplc="0C0A0001" w:tentative="1">
      <w:start w:val="1"/>
      <w:numFmt w:val="bullet"/>
      <w:lvlText w:val=""/>
      <w:lvlJc w:val="left"/>
      <w:pPr>
        <w:ind w:left="5182" w:hanging="360"/>
      </w:pPr>
      <w:rPr>
        <w:rFonts w:ascii="Symbol" w:hAnsi="Symbol" w:hint="default"/>
      </w:rPr>
    </w:lvl>
    <w:lvl w:ilvl="7" w:tplc="0C0A0003" w:tentative="1">
      <w:start w:val="1"/>
      <w:numFmt w:val="bullet"/>
      <w:lvlText w:val="o"/>
      <w:lvlJc w:val="left"/>
      <w:pPr>
        <w:ind w:left="5902" w:hanging="360"/>
      </w:pPr>
      <w:rPr>
        <w:rFonts w:ascii="Courier New" w:hAnsi="Courier New" w:cs="Courier New" w:hint="default"/>
      </w:rPr>
    </w:lvl>
    <w:lvl w:ilvl="8" w:tplc="0C0A0005" w:tentative="1">
      <w:start w:val="1"/>
      <w:numFmt w:val="bullet"/>
      <w:lvlText w:val=""/>
      <w:lvlJc w:val="left"/>
      <w:pPr>
        <w:ind w:left="6622" w:hanging="360"/>
      </w:pPr>
      <w:rPr>
        <w:rFonts w:ascii="Wingdings" w:hAnsi="Wingdings" w:hint="default"/>
      </w:rPr>
    </w:lvl>
  </w:abstractNum>
  <w:abstractNum w:abstractNumId="3">
    <w:nsid w:val="04526179"/>
    <w:multiLevelType w:val="hybridMultilevel"/>
    <w:tmpl w:val="F3DA7E64"/>
    <w:lvl w:ilvl="0" w:tplc="6134850E">
      <w:start w:val="1"/>
      <w:numFmt w:val="decimal"/>
      <w:lvlText w:val="(%1)"/>
      <w:lvlJc w:val="left"/>
      <w:pPr>
        <w:ind w:left="1146" w:hanging="360"/>
      </w:pPr>
      <w:rPr>
        <w:rFonts w:ascii="Arial" w:hAnsi="Arial" w:cs="Arial" w:hint="default"/>
        <w:b/>
        <w:i w:val="0"/>
      </w:rPr>
    </w:lvl>
    <w:lvl w:ilvl="1" w:tplc="0C0A0019" w:tentative="1">
      <w:start w:val="1"/>
      <w:numFmt w:val="lowerLetter"/>
      <w:lvlText w:val="%2."/>
      <w:lvlJc w:val="left"/>
      <w:pPr>
        <w:ind w:left="1866" w:hanging="360"/>
      </w:pPr>
    </w:lvl>
    <w:lvl w:ilvl="2" w:tplc="0C0A001B" w:tentative="1">
      <w:start w:val="1"/>
      <w:numFmt w:val="lowerRoman"/>
      <w:lvlText w:val="%3."/>
      <w:lvlJc w:val="right"/>
      <w:pPr>
        <w:ind w:left="2586" w:hanging="180"/>
      </w:pPr>
    </w:lvl>
    <w:lvl w:ilvl="3" w:tplc="0C0A000F" w:tentative="1">
      <w:start w:val="1"/>
      <w:numFmt w:val="decimal"/>
      <w:lvlText w:val="%4."/>
      <w:lvlJc w:val="left"/>
      <w:pPr>
        <w:ind w:left="3306" w:hanging="360"/>
      </w:pPr>
    </w:lvl>
    <w:lvl w:ilvl="4" w:tplc="0C0A0019" w:tentative="1">
      <w:start w:val="1"/>
      <w:numFmt w:val="lowerLetter"/>
      <w:lvlText w:val="%5."/>
      <w:lvlJc w:val="left"/>
      <w:pPr>
        <w:ind w:left="4026" w:hanging="360"/>
      </w:pPr>
    </w:lvl>
    <w:lvl w:ilvl="5" w:tplc="0C0A001B" w:tentative="1">
      <w:start w:val="1"/>
      <w:numFmt w:val="lowerRoman"/>
      <w:lvlText w:val="%6."/>
      <w:lvlJc w:val="right"/>
      <w:pPr>
        <w:ind w:left="4746" w:hanging="180"/>
      </w:pPr>
    </w:lvl>
    <w:lvl w:ilvl="6" w:tplc="0C0A000F" w:tentative="1">
      <w:start w:val="1"/>
      <w:numFmt w:val="decimal"/>
      <w:lvlText w:val="%7."/>
      <w:lvlJc w:val="left"/>
      <w:pPr>
        <w:ind w:left="5466" w:hanging="360"/>
      </w:pPr>
    </w:lvl>
    <w:lvl w:ilvl="7" w:tplc="0C0A0019" w:tentative="1">
      <w:start w:val="1"/>
      <w:numFmt w:val="lowerLetter"/>
      <w:lvlText w:val="%8."/>
      <w:lvlJc w:val="left"/>
      <w:pPr>
        <w:ind w:left="6186" w:hanging="360"/>
      </w:pPr>
    </w:lvl>
    <w:lvl w:ilvl="8" w:tplc="0C0A001B" w:tentative="1">
      <w:start w:val="1"/>
      <w:numFmt w:val="lowerRoman"/>
      <w:lvlText w:val="%9."/>
      <w:lvlJc w:val="right"/>
      <w:pPr>
        <w:ind w:left="6906" w:hanging="180"/>
      </w:pPr>
    </w:lvl>
  </w:abstractNum>
  <w:abstractNum w:abstractNumId="4">
    <w:nsid w:val="04A15234"/>
    <w:multiLevelType w:val="hybridMultilevel"/>
    <w:tmpl w:val="D5548308"/>
    <w:lvl w:ilvl="0" w:tplc="0C0A0017">
      <w:start w:val="1"/>
      <w:numFmt w:val="lowerLetter"/>
      <w:lvlText w:val="%1)"/>
      <w:lvlJc w:val="left"/>
      <w:pPr>
        <w:ind w:left="421" w:hanging="360"/>
      </w:pPr>
    </w:lvl>
    <w:lvl w:ilvl="1" w:tplc="0C0A0019" w:tentative="1">
      <w:start w:val="1"/>
      <w:numFmt w:val="lowerLetter"/>
      <w:lvlText w:val="%2."/>
      <w:lvlJc w:val="left"/>
      <w:pPr>
        <w:ind w:left="1141" w:hanging="360"/>
      </w:pPr>
    </w:lvl>
    <w:lvl w:ilvl="2" w:tplc="0C0A001B" w:tentative="1">
      <w:start w:val="1"/>
      <w:numFmt w:val="lowerRoman"/>
      <w:lvlText w:val="%3."/>
      <w:lvlJc w:val="right"/>
      <w:pPr>
        <w:ind w:left="1861" w:hanging="180"/>
      </w:pPr>
    </w:lvl>
    <w:lvl w:ilvl="3" w:tplc="0C0A000F" w:tentative="1">
      <w:start w:val="1"/>
      <w:numFmt w:val="decimal"/>
      <w:lvlText w:val="%4."/>
      <w:lvlJc w:val="left"/>
      <w:pPr>
        <w:ind w:left="2581" w:hanging="360"/>
      </w:pPr>
    </w:lvl>
    <w:lvl w:ilvl="4" w:tplc="0C0A0019" w:tentative="1">
      <w:start w:val="1"/>
      <w:numFmt w:val="lowerLetter"/>
      <w:lvlText w:val="%5."/>
      <w:lvlJc w:val="left"/>
      <w:pPr>
        <w:ind w:left="3301" w:hanging="360"/>
      </w:pPr>
    </w:lvl>
    <w:lvl w:ilvl="5" w:tplc="0C0A001B" w:tentative="1">
      <w:start w:val="1"/>
      <w:numFmt w:val="lowerRoman"/>
      <w:lvlText w:val="%6."/>
      <w:lvlJc w:val="right"/>
      <w:pPr>
        <w:ind w:left="4021" w:hanging="180"/>
      </w:pPr>
    </w:lvl>
    <w:lvl w:ilvl="6" w:tplc="0C0A000F" w:tentative="1">
      <w:start w:val="1"/>
      <w:numFmt w:val="decimal"/>
      <w:lvlText w:val="%7."/>
      <w:lvlJc w:val="left"/>
      <w:pPr>
        <w:ind w:left="4741" w:hanging="360"/>
      </w:pPr>
    </w:lvl>
    <w:lvl w:ilvl="7" w:tplc="0C0A0019" w:tentative="1">
      <w:start w:val="1"/>
      <w:numFmt w:val="lowerLetter"/>
      <w:lvlText w:val="%8."/>
      <w:lvlJc w:val="left"/>
      <w:pPr>
        <w:ind w:left="5461" w:hanging="360"/>
      </w:pPr>
    </w:lvl>
    <w:lvl w:ilvl="8" w:tplc="0C0A001B" w:tentative="1">
      <w:start w:val="1"/>
      <w:numFmt w:val="lowerRoman"/>
      <w:lvlText w:val="%9."/>
      <w:lvlJc w:val="right"/>
      <w:pPr>
        <w:ind w:left="6181" w:hanging="180"/>
      </w:pPr>
    </w:lvl>
  </w:abstractNum>
  <w:abstractNum w:abstractNumId="5">
    <w:nsid w:val="09676DB4"/>
    <w:multiLevelType w:val="hybridMultilevel"/>
    <w:tmpl w:val="9BA811FE"/>
    <w:lvl w:ilvl="0" w:tplc="CB26050A">
      <w:start w:val="1"/>
      <w:numFmt w:val="decimal"/>
      <w:lvlText w:val="(%1)"/>
      <w:lvlJc w:val="left"/>
      <w:pPr>
        <w:ind w:left="1146" w:hanging="360"/>
      </w:pPr>
      <w:rPr>
        <w:rFonts w:ascii="Arial" w:hAnsi="Arial" w:cs="Arial" w:hint="default"/>
        <w:b/>
        <w:i w:val="0"/>
      </w:rPr>
    </w:lvl>
    <w:lvl w:ilvl="1" w:tplc="0C0A0019" w:tentative="1">
      <w:start w:val="1"/>
      <w:numFmt w:val="lowerLetter"/>
      <w:lvlText w:val="%2."/>
      <w:lvlJc w:val="left"/>
      <w:pPr>
        <w:ind w:left="1866" w:hanging="360"/>
      </w:pPr>
    </w:lvl>
    <w:lvl w:ilvl="2" w:tplc="0C0A001B" w:tentative="1">
      <w:start w:val="1"/>
      <w:numFmt w:val="lowerRoman"/>
      <w:lvlText w:val="%3."/>
      <w:lvlJc w:val="right"/>
      <w:pPr>
        <w:ind w:left="2586" w:hanging="180"/>
      </w:pPr>
    </w:lvl>
    <w:lvl w:ilvl="3" w:tplc="0C0A000F" w:tentative="1">
      <w:start w:val="1"/>
      <w:numFmt w:val="decimal"/>
      <w:lvlText w:val="%4."/>
      <w:lvlJc w:val="left"/>
      <w:pPr>
        <w:ind w:left="3306" w:hanging="360"/>
      </w:pPr>
    </w:lvl>
    <w:lvl w:ilvl="4" w:tplc="0C0A0019" w:tentative="1">
      <w:start w:val="1"/>
      <w:numFmt w:val="lowerLetter"/>
      <w:lvlText w:val="%5."/>
      <w:lvlJc w:val="left"/>
      <w:pPr>
        <w:ind w:left="4026" w:hanging="360"/>
      </w:pPr>
    </w:lvl>
    <w:lvl w:ilvl="5" w:tplc="0C0A001B" w:tentative="1">
      <w:start w:val="1"/>
      <w:numFmt w:val="lowerRoman"/>
      <w:lvlText w:val="%6."/>
      <w:lvlJc w:val="right"/>
      <w:pPr>
        <w:ind w:left="4746" w:hanging="180"/>
      </w:pPr>
    </w:lvl>
    <w:lvl w:ilvl="6" w:tplc="0C0A000F" w:tentative="1">
      <w:start w:val="1"/>
      <w:numFmt w:val="decimal"/>
      <w:lvlText w:val="%7."/>
      <w:lvlJc w:val="left"/>
      <w:pPr>
        <w:ind w:left="5466" w:hanging="360"/>
      </w:pPr>
    </w:lvl>
    <w:lvl w:ilvl="7" w:tplc="0C0A0019" w:tentative="1">
      <w:start w:val="1"/>
      <w:numFmt w:val="lowerLetter"/>
      <w:lvlText w:val="%8."/>
      <w:lvlJc w:val="left"/>
      <w:pPr>
        <w:ind w:left="6186" w:hanging="360"/>
      </w:pPr>
    </w:lvl>
    <w:lvl w:ilvl="8" w:tplc="0C0A001B" w:tentative="1">
      <w:start w:val="1"/>
      <w:numFmt w:val="lowerRoman"/>
      <w:lvlText w:val="%9."/>
      <w:lvlJc w:val="right"/>
      <w:pPr>
        <w:ind w:left="6906" w:hanging="180"/>
      </w:pPr>
    </w:lvl>
  </w:abstractNum>
  <w:abstractNum w:abstractNumId="6">
    <w:nsid w:val="0C74033F"/>
    <w:multiLevelType w:val="hybridMultilevel"/>
    <w:tmpl w:val="58C886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130965E0"/>
    <w:multiLevelType w:val="hybridMultilevel"/>
    <w:tmpl w:val="41D88306"/>
    <w:lvl w:ilvl="0" w:tplc="0C0A0017">
      <w:start w:val="1"/>
      <w:numFmt w:val="lowerLetter"/>
      <w:lvlText w:val="%1)"/>
      <w:lvlJc w:val="left"/>
      <w:pPr>
        <w:ind w:left="421" w:hanging="360"/>
      </w:pPr>
    </w:lvl>
    <w:lvl w:ilvl="1" w:tplc="0C0A0019" w:tentative="1">
      <w:start w:val="1"/>
      <w:numFmt w:val="lowerLetter"/>
      <w:lvlText w:val="%2."/>
      <w:lvlJc w:val="left"/>
      <w:pPr>
        <w:ind w:left="1141" w:hanging="360"/>
      </w:pPr>
    </w:lvl>
    <w:lvl w:ilvl="2" w:tplc="0C0A001B" w:tentative="1">
      <w:start w:val="1"/>
      <w:numFmt w:val="lowerRoman"/>
      <w:lvlText w:val="%3."/>
      <w:lvlJc w:val="right"/>
      <w:pPr>
        <w:ind w:left="1861" w:hanging="180"/>
      </w:pPr>
    </w:lvl>
    <w:lvl w:ilvl="3" w:tplc="0C0A000F" w:tentative="1">
      <w:start w:val="1"/>
      <w:numFmt w:val="decimal"/>
      <w:lvlText w:val="%4."/>
      <w:lvlJc w:val="left"/>
      <w:pPr>
        <w:ind w:left="2581" w:hanging="360"/>
      </w:pPr>
    </w:lvl>
    <w:lvl w:ilvl="4" w:tplc="0C0A0019" w:tentative="1">
      <w:start w:val="1"/>
      <w:numFmt w:val="lowerLetter"/>
      <w:lvlText w:val="%5."/>
      <w:lvlJc w:val="left"/>
      <w:pPr>
        <w:ind w:left="3301" w:hanging="360"/>
      </w:pPr>
    </w:lvl>
    <w:lvl w:ilvl="5" w:tplc="0C0A001B" w:tentative="1">
      <w:start w:val="1"/>
      <w:numFmt w:val="lowerRoman"/>
      <w:lvlText w:val="%6."/>
      <w:lvlJc w:val="right"/>
      <w:pPr>
        <w:ind w:left="4021" w:hanging="180"/>
      </w:pPr>
    </w:lvl>
    <w:lvl w:ilvl="6" w:tplc="0C0A000F" w:tentative="1">
      <w:start w:val="1"/>
      <w:numFmt w:val="decimal"/>
      <w:lvlText w:val="%7."/>
      <w:lvlJc w:val="left"/>
      <w:pPr>
        <w:ind w:left="4741" w:hanging="360"/>
      </w:pPr>
    </w:lvl>
    <w:lvl w:ilvl="7" w:tplc="0C0A0019" w:tentative="1">
      <w:start w:val="1"/>
      <w:numFmt w:val="lowerLetter"/>
      <w:lvlText w:val="%8."/>
      <w:lvlJc w:val="left"/>
      <w:pPr>
        <w:ind w:left="5461" w:hanging="360"/>
      </w:pPr>
    </w:lvl>
    <w:lvl w:ilvl="8" w:tplc="0C0A001B" w:tentative="1">
      <w:start w:val="1"/>
      <w:numFmt w:val="lowerRoman"/>
      <w:lvlText w:val="%9."/>
      <w:lvlJc w:val="right"/>
      <w:pPr>
        <w:ind w:left="6181" w:hanging="180"/>
      </w:pPr>
    </w:lvl>
  </w:abstractNum>
  <w:abstractNum w:abstractNumId="8">
    <w:nsid w:val="13F67C2A"/>
    <w:multiLevelType w:val="singleLevel"/>
    <w:tmpl w:val="0C0A0001"/>
    <w:lvl w:ilvl="0">
      <w:numFmt w:val="bullet"/>
      <w:lvlText w:val=""/>
      <w:lvlJc w:val="left"/>
      <w:pPr>
        <w:tabs>
          <w:tab w:val="num" w:pos="360"/>
        </w:tabs>
        <w:ind w:left="360" w:hanging="360"/>
      </w:pPr>
      <w:rPr>
        <w:rFonts w:ascii="Symbol" w:hAnsi="Symbol" w:hint="default"/>
      </w:rPr>
    </w:lvl>
  </w:abstractNum>
  <w:abstractNum w:abstractNumId="9">
    <w:nsid w:val="147A4B44"/>
    <w:multiLevelType w:val="singleLevel"/>
    <w:tmpl w:val="9EBE45E0"/>
    <w:lvl w:ilvl="0">
      <w:start w:val="1"/>
      <w:numFmt w:val="bullet"/>
      <w:lvlText w:val=""/>
      <w:lvlJc w:val="left"/>
      <w:pPr>
        <w:tabs>
          <w:tab w:val="num" w:pos="360"/>
        </w:tabs>
        <w:ind w:left="360" w:hanging="360"/>
      </w:pPr>
      <w:rPr>
        <w:rFonts w:ascii="Symbol" w:hAnsi="Symbol" w:hint="default"/>
      </w:rPr>
    </w:lvl>
  </w:abstractNum>
  <w:abstractNum w:abstractNumId="10">
    <w:nsid w:val="153F48C2"/>
    <w:multiLevelType w:val="hybridMultilevel"/>
    <w:tmpl w:val="E1C286BE"/>
    <w:lvl w:ilvl="0" w:tplc="1F0C9A66">
      <w:start w:val="1"/>
      <w:numFmt w:val="lowerLetter"/>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18692458"/>
    <w:multiLevelType w:val="multilevel"/>
    <w:tmpl w:val="ACF6CC74"/>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233905FA"/>
    <w:multiLevelType w:val="multilevel"/>
    <w:tmpl w:val="21EA920A"/>
    <w:lvl w:ilvl="0">
      <w:start w:val="1"/>
      <w:numFmt w:val="decimal"/>
      <w:lvlText w:val="%1."/>
      <w:lvlJc w:val="left"/>
      <w:pPr>
        <w:ind w:left="360" w:hanging="36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nsid w:val="29973D72"/>
    <w:multiLevelType w:val="hybridMultilevel"/>
    <w:tmpl w:val="410CF00C"/>
    <w:lvl w:ilvl="0" w:tplc="93E0A23C">
      <w:start w:val="1"/>
      <w:numFmt w:val="decimal"/>
      <w:lvlText w:val="(%1)"/>
      <w:lvlJc w:val="left"/>
      <w:pPr>
        <w:ind w:left="720" w:hanging="360"/>
      </w:pPr>
      <w:rPr>
        <w:rFonts w:ascii="Arial" w:hAnsi="Arial" w:cs="Arial" w:hint="default"/>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2E790D53"/>
    <w:multiLevelType w:val="hybridMultilevel"/>
    <w:tmpl w:val="E528AC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2FB6158B"/>
    <w:multiLevelType w:val="hybridMultilevel"/>
    <w:tmpl w:val="168C3624"/>
    <w:lvl w:ilvl="0" w:tplc="881048DA">
      <w:start w:val="1"/>
      <w:numFmt w:val="decimal"/>
      <w:lvlText w:val="%1."/>
      <w:lvlJc w:val="left"/>
      <w:pPr>
        <w:ind w:left="360" w:hanging="360"/>
      </w:pPr>
      <w:rPr>
        <w:b w:val="0"/>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6">
    <w:nsid w:val="30305B35"/>
    <w:multiLevelType w:val="hybridMultilevel"/>
    <w:tmpl w:val="52923718"/>
    <w:lvl w:ilvl="0" w:tplc="93E0A23C">
      <w:start w:val="1"/>
      <w:numFmt w:val="decimal"/>
      <w:lvlText w:val="(%1)"/>
      <w:lvlJc w:val="left"/>
      <w:pPr>
        <w:ind w:left="720" w:hanging="360"/>
      </w:pPr>
      <w:rPr>
        <w:rFonts w:ascii="Arial" w:hAnsi="Arial" w:cs="Arial" w:hint="default"/>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nsid w:val="374E74C1"/>
    <w:multiLevelType w:val="hybridMultilevel"/>
    <w:tmpl w:val="B5AE89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38ED283E"/>
    <w:multiLevelType w:val="hybridMultilevel"/>
    <w:tmpl w:val="D5548308"/>
    <w:lvl w:ilvl="0" w:tplc="0C0A0017">
      <w:start w:val="1"/>
      <w:numFmt w:val="lowerLetter"/>
      <w:lvlText w:val="%1)"/>
      <w:lvlJc w:val="left"/>
      <w:pPr>
        <w:ind w:left="421" w:hanging="360"/>
      </w:pPr>
    </w:lvl>
    <w:lvl w:ilvl="1" w:tplc="0C0A0019" w:tentative="1">
      <w:start w:val="1"/>
      <w:numFmt w:val="lowerLetter"/>
      <w:lvlText w:val="%2."/>
      <w:lvlJc w:val="left"/>
      <w:pPr>
        <w:ind w:left="1141" w:hanging="360"/>
      </w:pPr>
    </w:lvl>
    <w:lvl w:ilvl="2" w:tplc="0C0A001B" w:tentative="1">
      <w:start w:val="1"/>
      <w:numFmt w:val="lowerRoman"/>
      <w:lvlText w:val="%3."/>
      <w:lvlJc w:val="right"/>
      <w:pPr>
        <w:ind w:left="1861" w:hanging="180"/>
      </w:pPr>
    </w:lvl>
    <w:lvl w:ilvl="3" w:tplc="0C0A000F" w:tentative="1">
      <w:start w:val="1"/>
      <w:numFmt w:val="decimal"/>
      <w:lvlText w:val="%4."/>
      <w:lvlJc w:val="left"/>
      <w:pPr>
        <w:ind w:left="2581" w:hanging="360"/>
      </w:pPr>
    </w:lvl>
    <w:lvl w:ilvl="4" w:tplc="0C0A0019" w:tentative="1">
      <w:start w:val="1"/>
      <w:numFmt w:val="lowerLetter"/>
      <w:lvlText w:val="%5."/>
      <w:lvlJc w:val="left"/>
      <w:pPr>
        <w:ind w:left="3301" w:hanging="360"/>
      </w:pPr>
    </w:lvl>
    <w:lvl w:ilvl="5" w:tplc="0C0A001B" w:tentative="1">
      <w:start w:val="1"/>
      <w:numFmt w:val="lowerRoman"/>
      <w:lvlText w:val="%6."/>
      <w:lvlJc w:val="right"/>
      <w:pPr>
        <w:ind w:left="4021" w:hanging="180"/>
      </w:pPr>
    </w:lvl>
    <w:lvl w:ilvl="6" w:tplc="0C0A000F" w:tentative="1">
      <w:start w:val="1"/>
      <w:numFmt w:val="decimal"/>
      <w:lvlText w:val="%7."/>
      <w:lvlJc w:val="left"/>
      <w:pPr>
        <w:ind w:left="4741" w:hanging="360"/>
      </w:pPr>
    </w:lvl>
    <w:lvl w:ilvl="7" w:tplc="0C0A0019" w:tentative="1">
      <w:start w:val="1"/>
      <w:numFmt w:val="lowerLetter"/>
      <w:lvlText w:val="%8."/>
      <w:lvlJc w:val="left"/>
      <w:pPr>
        <w:ind w:left="5461" w:hanging="360"/>
      </w:pPr>
    </w:lvl>
    <w:lvl w:ilvl="8" w:tplc="0C0A001B" w:tentative="1">
      <w:start w:val="1"/>
      <w:numFmt w:val="lowerRoman"/>
      <w:lvlText w:val="%9."/>
      <w:lvlJc w:val="right"/>
      <w:pPr>
        <w:ind w:left="6181" w:hanging="180"/>
      </w:pPr>
    </w:lvl>
  </w:abstractNum>
  <w:abstractNum w:abstractNumId="19">
    <w:nsid w:val="39716DB6"/>
    <w:multiLevelType w:val="hybridMultilevel"/>
    <w:tmpl w:val="D5548308"/>
    <w:lvl w:ilvl="0" w:tplc="0C0A0017">
      <w:start w:val="1"/>
      <w:numFmt w:val="lowerLetter"/>
      <w:lvlText w:val="%1)"/>
      <w:lvlJc w:val="left"/>
      <w:pPr>
        <w:ind w:left="421" w:hanging="360"/>
      </w:pPr>
    </w:lvl>
    <w:lvl w:ilvl="1" w:tplc="0C0A0019" w:tentative="1">
      <w:start w:val="1"/>
      <w:numFmt w:val="lowerLetter"/>
      <w:lvlText w:val="%2."/>
      <w:lvlJc w:val="left"/>
      <w:pPr>
        <w:ind w:left="1141" w:hanging="360"/>
      </w:pPr>
    </w:lvl>
    <w:lvl w:ilvl="2" w:tplc="0C0A001B" w:tentative="1">
      <w:start w:val="1"/>
      <w:numFmt w:val="lowerRoman"/>
      <w:lvlText w:val="%3."/>
      <w:lvlJc w:val="right"/>
      <w:pPr>
        <w:ind w:left="1861" w:hanging="180"/>
      </w:pPr>
    </w:lvl>
    <w:lvl w:ilvl="3" w:tplc="0C0A000F" w:tentative="1">
      <w:start w:val="1"/>
      <w:numFmt w:val="decimal"/>
      <w:lvlText w:val="%4."/>
      <w:lvlJc w:val="left"/>
      <w:pPr>
        <w:ind w:left="2581" w:hanging="360"/>
      </w:pPr>
    </w:lvl>
    <w:lvl w:ilvl="4" w:tplc="0C0A0019" w:tentative="1">
      <w:start w:val="1"/>
      <w:numFmt w:val="lowerLetter"/>
      <w:lvlText w:val="%5."/>
      <w:lvlJc w:val="left"/>
      <w:pPr>
        <w:ind w:left="3301" w:hanging="360"/>
      </w:pPr>
    </w:lvl>
    <w:lvl w:ilvl="5" w:tplc="0C0A001B" w:tentative="1">
      <w:start w:val="1"/>
      <w:numFmt w:val="lowerRoman"/>
      <w:lvlText w:val="%6."/>
      <w:lvlJc w:val="right"/>
      <w:pPr>
        <w:ind w:left="4021" w:hanging="180"/>
      </w:pPr>
    </w:lvl>
    <w:lvl w:ilvl="6" w:tplc="0C0A000F" w:tentative="1">
      <w:start w:val="1"/>
      <w:numFmt w:val="decimal"/>
      <w:lvlText w:val="%7."/>
      <w:lvlJc w:val="left"/>
      <w:pPr>
        <w:ind w:left="4741" w:hanging="360"/>
      </w:pPr>
    </w:lvl>
    <w:lvl w:ilvl="7" w:tplc="0C0A0019" w:tentative="1">
      <w:start w:val="1"/>
      <w:numFmt w:val="lowerLetter"/>
      <w:lvlText w:val="%8."/>
      <w:lvlJc w:val="left"/>
      <w:pPr>
        <w:ind w:left="5461" w:hanging="360"/>
      </w:pPr>
    </w:lvl>
    <w:lvl w:ilvl="8" w:tplc="0C0A001B" w:tentative="1">
      <w:start w:val="1"/>
      <w:numFmt w:val="lowerRoman"/>
      <w:lvlText w:val="%9."/>
      <w:lvlJc w:val="right"/>
      <w:pPr>
        <w:ind w:left="6181" w:hanging="180"/>
      </w:pPr>
    </w:lvl>
  </w:abstractNum>
  <w:abstractNum w:abstractNumId="20">
    <w:nsid w:val="3F5567C8"/>
    <w:multiLevelType w:val="hybridMultilevel"/>
    <w:tmpl w:val="D5548308"/>
    <w:lvl w:ilvl="0" w:tplc="0C0A0017">
      <w:start w:val="1"/>
      <w:numFmt w:val="lowerLetter"/>
      <w:lvlText w:val="%1)"/>
      <w:lvlJc w:val="left"/>
      <w:pPr>
        <w:ind w:left="421" w:hanging="360"/>
      </w:pPr>
    </w:lvl>
    <w:lvl w:ilvl="1" w:tplc="0C0A0019" w:tentative="1">
      <w:start w:val="1"/>
      <w:numFmt w:val="lowerLetter"/>
      <w:lvlText w:val="%2."/>
      <w:lvlJc w:val="left"/>
      <w:pPr>
        <w:ind w:left="1141" w:hanging="360"/>
      </w:pPr>
    </w:lvl>
    <w:lvl w:ilvl="2" w:tplc="0C0A001B" w:tentative="1">
      <w:start w:val="1"/>
      <w:numFmt w:val="lowerRoman"/>
      <w:lvlText w:val="%3."/>
      <w:lvlJc w:val="right"/>
      <w:pPr>
        <w:ind w:left="1861" w:hanging="180"/>
      </w:pPr>
    </w:lvl>
    <w:lvl w:ilvl="3" w:tplc="0C0A000F" w:tentative="1">
      <w:start w:val="1"/>
      <w:numFmt w:val="decimal"/>
      <w:lvlText w:val="%4."/>
      <w:lvlJc w:val="left"/>
      <w:pPr>
        <w:ind w:left="2581" w:hanging="360"/>
      </w:pPr>
    </w:lvl>
    <w:lvl w:ilvl="4" w:tplc="0C0A0019" w:tentative="1">
      <w:start w:val="1"/>
      <w:numFmt w:val="lowerLetter"/>
      <w:lvlText w:val="%5."/>
      <w:lvlJc w:val="left"/>
      <w:pPr>
        <w:ind w:left="3301" w:hanging="360"/>
      </w:pPr>
    </w:lvl>
    <w:lvl w:ilvl="5" w:tplc="0C0A001B" w:tentative="1">
      <w:start w:val="1"/>
      <w:numFmt w:val="lowerRoman"/>
      <w:lvlText w:val="%6."/>
      <w:lvlJc w:val="right"/>
      <w:pPr>
        <w:ind w:left="4021" w:hanging="180"/>
      </w:pPr>
    </w:lvl>
    <w:lvl w:ilvl="6" w:tplc="0C0A000F" w:tentative="1">
      <w:start w:val="1"/>
      <w:numFmt w:val="decimal"/>
      <w:lvlText w:val="%7."/>
      <w:lvlJc w:val="left"/>
      <w:pPr>
        <w:ind w:left="4741" w:hanging="360"/>
      </w:pPr>
    </w:lvl>
    <w:lvl w:ilvl="7" w:tplc="0C0A0019" w:tentative="1">
      <w:start w:val="1"/>
      <w:numFmt w:val="lowerLetter"/>
      <w:lvlText w:val="%8."/>
      <w:lvlJc w:val="left"/>
      <w:pPr>
        <w:ind w:left="5461" w:hanging="360"/>
      </w:pPr>
    </w:lvl>
    <w:lvl w:ilvl="8" w:tplc="0C0A001B" w:tentative="1">
      <w:start w:val="1"/>
      <w:numFmt w:val="lowerRoman"/>
      <w:lvlText w:val="%9."/>
      <w:lvlJc w:val="right"/>
      <w:pPr>
        <w:ind w:left="6181" w:hanging="180"/>
      </w:pPr>
    </w:lvl>
  </w:abstractNum>
  <w:abstractNum w:abstractNumId="21">
    <w:nsid w:val="45E63891"/>
    <w:multiLevelType w:val="singleLevel"/>
    <w:tmpl w:val="767013FA"/>
    <w:lvl w:ilvl="0">
      <w:start w:val="1"/>
      <w:numFmt w:val="lowerLetter"/>
      <w:pStyle w:val="Listaconvietas"/>
      <w:lvlText w:val="%1."/>
      <w:lvlJc w:val="left"/>
      <w:pPr>
        <w:tabs>
          <w:tab w:val="num" w:pos="360"/>
        </w:tabs>
        <w:ind w:left="360" w:hanging="360"/>
      </w:pPr>
      <w:rPr>
        <w:rFonts w:ascii="Arial" w:hAnsi="Arial" w:hint="default"/>
        <w:b w:val="0"/>
        <w:i/>
        <w:sz w:val="20"/>
      </w:rPr>
    </w:lvl>
  </w:abstractNum>
  <w:abstractNum w:abstractNumId="22">
    <w:nsid w:val="478D1FC4"/>
    <w:multiLevelType w:val="hybridMultilevel"/>
    <w:tmpl w:val="BE38EB2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nsid w:val="4FC61AAD"/>
    <w:multiLevelType w:val="singleLevel"/>
    <w:tmpl w:val="0C0A0017"/>
    <w:lvl w:ilvl="0">
      <w:start w:val="1"/>
      <w:numFmt w:val="lowerLetter"/>
      <w:lvlText w:val="%1)"/>
      <w:lvlJc w:val="left"/>
      <w:pPr>
        <w:ind w:left="360" w:hanging="360"/>
      </w:pPr>
      <w:rPr>
        <w:rFonts w:hint="default"/>
      </w:rPr>
    </w:lvl>
  </w:abstractNum>
  <w:abstractNum w:abstractNumId="24">
    <w:nsid w:val="540C264B"/>
    <w:multiLevelType w:val="hybridMultilevel"/>
    <w:tmpl w:val="1F30DB38"/>
    <w:lvl w:ilvl="0" w:tplc="93E0A23C">
      <w:start w:val="1"/>
      <w:numFmt w:val="decimal"/>
      <w:lvlText w:val="(%1)"/>
      <w:lvlJc w:val="left"/>
      <w:pPr>
        <w:ind w:left="720" w:hanging="360"/>
      </w:pPr>
      <w:rPr>
        <w:rFonts w:ascii="Arial" w:hAnsi="Arial" w:cs="Arial" w:hint="default"/>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nsid w:val="542028ED"/>
    <w:multiLevelType w:val="hybridMultilevel"/>
    <w:tmpl w:val="4BF2F168"/>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nsid w:val="548E0C0B"/>
    <w:multiLevelType w:val="hybridMultilevel"/>
    <w:tmpl w:val="D5548308"/>
    <w:lvl w:ilvl="0" w:tplc="0C0A0017">
      <w:start w:val="1"/>
      <w:numFmt w:val="lowerLetter"/>
      <w:lvlText w:val="%1)"/>
      <w:lvlJc w:val="left"/>
      <w:pPr>
        <w:ind w:left="421" w:hanging="360"/>
      </w:pPr>
    </w:lvl>
    <w:lvl w:ilvl="1" w:tplc="0C0A0019" w:tentative="1">
      <w:start w:val="1"/>
      <w:numFmt w:val="lowerLetter"/>
      <w:lvlText w:val="%2."/>
      <w:lvlJc w:val="left"/>
      <w:pPr>
        <w:ind w:left="1141" w:hanging="360"/>
      </w:pPr>
    </w:lvl>
    <w:lvl w:ilvl="2" w:tplc="0C0A001B" w:tentative="1">
      <w:start w:val="1"/>
      <w:numFmt w:val="lowerRoman"/>
      <w:lvlText w:val="%3."/>
      <w:lvlJc w:val="right"/>
      <w:pPr>
        <w:ind w:left="1861" w:hanging="180"/>
      </w:pPr>
    </w:lvl>
    <w:lvl w:ilvl="3" w:tplc="0C0A000F" w:tentative="1">
      <w:start w:val="1"/>
      <w:numFmt w:val="decimal"/>
      <w:lvlText w:val="%4."/>
      <w:lvlJc w:val="left"/>
      <w:pPr>
        <w:ind w:left="2581" w:hanging="360"/>
      </w:pPr>
    </w:lvl>
    <w:lvl w:ilvl="4" w:tplc="0C0A0019" w:tentative="1">
      <w:start w:val="1"/>
      <w:numFmt w:val="lowerLetter"/>
      <w:lvlText w:val="%5."/>
      <w:lvlJc w:val="left"/>
      <w:pPr>
        <w:ind w:left="3301" w:hanging="360"/>
      </w:pPr>
    </w:lvl>
    <w:lvl w:ilvl="5" w:tplc="0C0A001B" w:tentative="1">
      <w:start w:val="1"/>
      <w:numFmt w:val="lowerRoman"/>
      <w:lvlText w:val="%6."/>
      <w:lvlJc w:val="right"/>
      <w:pPr>
        <w:ind w:left="4021" w:hanging="180"/>
      </w:pPr>
    </w:lvl>
    <w:lvl w:ilvl="6" w:tplc="0C0A000F" w:tentative="1">
      <w:start w:val="1"/>
      <w:numFmt w:val="decimal"/>
      <w:lvlText w:val="%7."/>
      <w:lvlJc w:val="left"/>
      <w:pPr>
        <w:ind w:left="4741" w:hanging="360"/>
      </w:pPr>
    </w:lvl>
    <w:lvl w:ilvl="7" w:tplc="0C0A0019" w:tentative="1">
      <w:start w:val="1"/>
      <w:numFmt w:val="lowerLetter"/>
      <w:lvlText w:val="%8."/>
      <w:lvlJc w:val="left"/>
      <w:pPr>
        <w:ind w:left="5461" w:hanging="360"/>
      </w:pPr>
    </w:lvl>
    <w:lvl w:ilvl="8" w:tplc="0C0A001B" w:tentative="1">
      <w:start w:val="1"/>
      <w:numFmt w:val="lowerRoman"/>
      <w:lvlText w:val="%9."/>
      <w:lvlJc w:val="right"/>
      <w:pPr>
        <w:ind w:left="6181" w:hanging="180"/>
      </w:pPr>
    </w:lvl>
  </w:abstractNum>
  <w:abstractNum w:abstractNumId="27">
    <w:nsid w:val="56427002"/>
    <w:multiLevelType w:val="hybridMultilevel"/>
    <w:tmpl w:val="A268DAC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nsid w:val="56F66933"/>
    <w:multiLevelType w:val="singleLevel"/>
    <w:tmpl w:val="52D0852E"/>
    <w:lvl w:ilvl="0">
      <w:start w:val="1"/>
      <w:numFmt w:val="lowerLetter"/>
      <w:lvlText w:val="%1)"/>
      <w:legacy w:legacy="1" w:legacySpace="0" w:legacyIndent="360"/>
      <w:lvlJc w:val="left"/>
      <w:pPr>
        <w:ind w:left="360" w:hanging="360"/>
      </w:pPr>
    </w:lvl>
  </w:abstractNum>
  <w:abstractNum w:abstractNumId="29">
    <w:nsid w:val="5D8A3B4B"/>
    <w:multiLevelType w:val="hybridMultilevel"/>
    <w:tmpl w:val="D5548308"/>
    <w:lvl w:ilvl="0" w:tplc="0C0A0017">
      <w:start w:val="1"/>
      <w:numFmt w:val="lowerLetter"/>
      <w:lvlText w:val="%1)"/>
      <w:lvlJc w:val="left"/>
      <w:pPr>
        <w:ind w:left="421" w:hanging="360"/>
      </w:pPr>
    </w:lvl>
    <w:lvl w:ilvl="1" w:tplc="0C0A0019" w:tentative="1">
      <w:start w:val="1"/>
      <w:numFmt w:val="lowerLetter"/>
      <w:lvlText w:val="%2."/>
      <w:lvlJc w:val="left"/>
      <w:pPr>
        <w:ind w:left="1141" w:hanging="360"/>
      </w:pPr>
    </w:lvl>
    <w:lvl w:ilvl="2" w:tplc="0C0A001B" w:tentative="1">
      <w:start w:val="1"/>
      <w:numFmt w:val="lowerRoman"/>
      <w:lvlText w:val="%3."/>
      <w:lvlJc w:val="right"/>
      <w:pPr>
        <w:ind w:left="1861" w:hanging="180"/>
      </w:pPr>
    </w:lvl>
    <w:lvl w:ilvl="3" w:tplc="0C0A000F" w:tentative="1">
      <w:start w:val="1"/>
      <w:numFmt w:val="decimal"/>
      <w:lvlText w:val="%4."/>
      <w:lvlJc w:val="left"/>
      <w:pPr>
        <w:ind w:left="2581" w:hanging="360"/>
      </w:pPr>
    </w:lvl>
    <w:lvl w:ilvl="4" w:tplc="0C0A0019" w:tentative="1">
      <w:start w:val="1"/>
      <w:numFmt w:val="lowerLetter"/>
      <w:lvlText w:val="%5."/>
      <w:lvlJc w:val="left"/>
      <w:pPr>
        <w:ind w:left="3301" w:hanging="360"/>
      </w:pPr>
    </w:lvl>
    <w:lvl w:ilvl="5" w:tplc="0C0A001B" w:tentative="1">
      <w:start w:val="1"/>
      <w:numFmt w:val="lowerRoman"/>
      <w:lvlText w:val="%6."/>
      <w:lvlJc w:val="right"/>
      <w:pPr>
        <w:ind w:left="4021" w:hanging="180"/>
      </w:pPr>
    </w:lvl>
    <w:lvl w:ilvl="6" w:tplc="0C0A000F" w:tentative="1">
      <w:start w:val="1"/>
      <w:numFmt w:val="decimal"/>
      <w:lvlText w:val="%7."/>
      <w:lvlJc w:val="left"/>
      <w:pPr>
        <w:ind w:left="4741" w:hanging="360"/>
      </w:pPr>
    </w:lvl>
    <w:lvl w:ilvl="7" w:tplc="0C0A0019" w:tentative="1">
      <w:start w:val="1"/>
      <w:numFmt w:val="lowerLetter"/>
      <w:lvlText w:val="%8."/>
      <w:lvlJc w:val="left"/>
      <w:pPr>
        <w:ind w:left="5461" w:hanging="360"/>
      </w:pPr>
    </w:lvl>
    <w:lvl w:ilvl="8" w:tplc="0C0A001B" w:tentative="1">
      <w:start w:val="1"/>
      <w:numFmt w:val="lowerRoman"/>
      <w:lvlText w:val="%9."/>
      <w:lvlJc w:val="right"/>
      <w:pPr>
        <w:ind w:left="6181" w:hanging="180"/>
      </w:pPr>
    </w:lvl>
  </w:abstractNum>
  <w:abstractNum w:abstractNumId="30">
    <w:nsid w:val="5E3559B4"/>
    <w:multiLevelType w:val="hybridMultilevel"/>
    <w:tmpl w:val="120A73C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nsid w:val="66E94AAD"/>
    <w:multiLevelType w:val="hybridMultilevel"/>
    <w:tmpl w:val="2A9607CC"/>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2">
    <w:nsid w:val="6A870F00"/>
    <w:multiLevelType w:val="hybridMultilevel"/>
    <w:tmpl w:val="14BA6EC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3">
    <w:nsid w:val="70680D06"/>
    <w:multiLevelType w:val="hybridMultilevel"/>
    <w:tmpl w:val="EAB26E7C"/>
    <w:lvl w:ilvl="0" w:tplc="062E901C">
      <w:start w:val="7"/>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4">
    <w:nsid w:val="70B93996"/>
    <w:multiLevelType w:val="hybridMultilevel"/>
    <w:tmpl w:val="4F24733C"/>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5">
    <w:nsid w:val="710940F4"/>
    <w:multiLevelType w:val="hybridMultilevel"/>
    <w:tmpl w:val="5114EC0C"/>
    <w:lvl w:ilvl="0" w:tplc="93E0A23C">
      <w:start w:val="1"/>
      <w:numFmt w:val="decimal"/>
      <w:lvlText w:val="(%1)"/>
      <w:lvlJc w:val="left"/>
      <w:pPr>
        <w:ind w:left="720" w:hanging="360"/>
      </w:pPr>
      <w:rPr>
        <w:rFonts w:ascii="Arial" w:hAnsi="Arial" w:cs="Arial" w:hint="default"/>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6">
    <w:nsid w:val="71D3093D"/>
    <w:multiLevelType w:val="singleLevel"/>
    <w:tmpl w:val="25F8F348"/>
    <w:lvl w:ilvl="0">
      <w:start w:val="1"/>
      <w:numFmt w:val="bullet"/>
      <w:lvlText w:val=""/>
      <w:lvlJc w:val="left"/>
      <w:pPr>
        <w:tabs>
          <w:tab w:val="num" w:pos="567"/>
        </w:tabs>
        <w:ind w:left="567" w:hanging="567"/>
      </w:pPr>
      <w:rPr>
        <w:rFonts w:ascii="Symbol" w:hAnsi="Symbol" w:hint="default"/>
      </w:rPr>
    </w:lvl>
  </w:abstractNum>
  <w:abstractNum w:abstractNumId="37">
    <w:nsid w:val="73A30926"/>
    <w:multiLevelType w:val="hybridMultilevel"/>
    <w:tmpl w:val="9D321D8A"/>
    <w:lvl w:ilvl="0" w:tplc="C310C740">
      <w:start w:val="1"/>
      <w:numFmt w:val="decimal"/>
      <w:lvlText w:val="(%1)"/>
      <w:lvlJc w:val="left"/>
      <w:pPr>
        <w:ind w:left="720" w:hanging="360"/>
      </w:pPr>
      <w:rPr>
        <w:rFonts w:hint="default"/>
        <w:b/>
        <w:i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8">
    <w:nsid w:val="76055D86"/>
    <w:multiLevelType w:val="multilevel"/>
    <w:tmpl w:val="A3BCE536"/>
    <w:lvl w:ilvl="0">
      <w:start w:val="1"/>
      <w:numFmt w:val="decimal"/>
      <w:lvlText w:val="%1."/>
      <w:lvlJc w:val="left"/>
      <w:pPr>
        <w:tabs>
          <w:tab w:val="num" w:pos="360"/>
        </w:tabs>
        <w:ind w:left="360" w:hanging="360"/>
      </w:pPr>
      <w:rPr>
        <w:rFonts w:ascii="Arial" w:hAnsi="Arial" w:hint="default"/>
        <w:b w:val="0"/>
        <w:i w:val="0"/>
        <w:color w:val="auto"/>
        <w:sz w:val="20"/>
        <w:szCs w:val="20"/>
      </w:rPr>
    </w:lvl>
    <w:lvl w:ilvl="1">
      <w:start w:val="1"/>
      <w:numFmt w:val="decimal"/>
      <w:isLgl/>
      <w:lvlText w:val="%1.%2"/>
      <w:lvlJc w:val="left"/>
      <w:pPr>
        <w:tabs>
          <w:tab w:val="num" w:pos="465"/>
        </w:tabs>
        <w:ind w:left="465" w:hanging="465"/>
      </w:pPr>
      <w:rPr>
        <w:rFonts w:hint="default"/>
        <w:b/>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39">
    <w:nsid w:val="77670506"/>
    <w:multiLevelType w:val="multilevel"/>
    <w:tmpl w:val="88AE1B4C"/>
    <w:lvl w:ilvl="0">
      <w:start w:val="1"/>
      <w:numFmt w:val="lowerLetter"/>
      <w:lvlText w:val="%1)"/>
      <w:lvlJc w:val="left"/>
      <w:pPr>
        <w:tabs>
          <w:tab w:val="num" w:pos="1353"/>
        </w:tabs>
        <w:ind w:left="1353" w:hanging="360"/>
      </w:pPr>
      <w:rPr>
        <w:rFonts w:hint="default"/>
      </w:rPr>
    </w:lvl>
    <w:lvl w:ilvl="1">
      <w:start w:val="2"/>
      <w:numFmt w:val="decimal"/>
      <w:lvlText w:val="%1.%2"/>
      <w:lvlJc w:val="left"/>
      <w:pPr>
        <w:tabs>
          <w:tab w:val="num" w:pos="1353"/>
        </w:tabs>
        <w:ind w:left="1353" w:hanging="360"/>
      </w:pPr>
      <w:rPr>
        <w:rFonts w:hint="default"/>
      </w:rPr>
    </w:lvl>
    <w:lvl w:ilvl="2">
      <w:start w:val="1"/>
      <w:numFmt w:val="decimal"/>
      <w:lvlText w:val="%1.%2.%3"/>
      <w:lvlJc w:val="left"/>
      <w:pPr>
        <w:tabs>
          <w:tab w:val="num" w:pos="1713"/>
        </w:tabs>
        <w:ind w:left="1713" w:hanging="720"/>
      </w:pPr>
      <w:rPr>
        <w:rFonts w:hint="default"/>
      </w:rPr>
    </w:lvl>
    <w:lvl w:ilvl="3">
      <w:start w:val="2"/>
      <w:numFmt w:val="decimal"/>
      <w:lvlText w:val="%1.%2.%3.%4"/>
      <w:lvlJc w:val="left"/>
      <w:pPr>
        <w:tabs>
          <w:tab w:val="num" w:pos="1713"/>
        </w:tabs>
        <w:ind w:left="1713" w:hanging="720"/>
      </w:pPr>
      <w:rPr>
        <w:rFonts w:hint="default"/>
      </w:rPr>
    </w:lvl>
    <w:lvl w:ilvl="4">
      <w:start w:val="1"/>
      <w:numFmt w:val="decimal"/>
      <w:lvlText w:val="%1.%2.%3.%4.%5"/>
      <w:lvlJc w:val="left"/>
      <w:pPr>
        <w:tabs>
          <w:tab w:val="num" w:pos="2073"/>
        </w:tabs>
        <w:ind w:left="2073" w:hanging="1080"/>
      </w:pPr>
      <w:rPr>
        <w:rFonts w:hint="default"/>
      </w:rPr>
    </w:lvl>
    <w:lvl w:ilvl="5">
      <w:start w:val="1"/>
      <w:numFmt w:val="decimal"/>
      <w:lvlText w:val="%1.%2.%3.%4.%5.%6"/>
      <w:lvlJc w:val="left"/>
      <w:pPr>
        <w:tabs>
          <w:tab w:val="num" w:pos="2073"/>
        </w:tabs>
        <w:ind w:left="2073" w:hanging="1080"/>
      </w:pPr>
      <w:rPr>
        <w:rFonts w:hint="default"/>
      </w:rPr>
    </w:lvl>
    <w:lvl w:ilvl="6">
      <w:start w:val="1"/>
      <w:numFmt w:val="decimal"/>
      <w:lvlText w:val="%1.%2.%3.%4.%5.%6.%7"/>
      <w:lvlJc w:val="left"/>
      <w:pPr>
        <w:tabs>
          <w:tab w:val="num" w:pos="2433"/>
        </w:tabs>
        <w:ind w:left="2433" w:hanging="1440"/>
      </w:pPr>
      <w:rPr>
        <w:rFonts w:hint="default"/>
      </w:rPr>
    </w:lvl>
    <w:lvl w:ilvl="7">
      <w:start w:val="1"/>
      <w:numFmt w:val="decimal"/>
      <w:lvlText w:val="%1.%2.%3.%4.%5.%6.%7.%8"/>
      <w:lvlJc w:val="left"/>
      <w:pPr>
        <w:tabs>
          <w:tab w:val="num" w:pos="2433"/>
        </w:tabs>
        <w:ind w:left="2433" w:hanging="1440"/>
      </w:pPr>
      <w:rPr>
        <w:rFonts w:hint="default"/>
      </w:rPr>
    </w:lvl>
    <w:lvl w:ilvl="8">
      <w:start w:val="1"/>
      <w:numFmt w:val="decimal"/>
      <w:lvlText w:val="%1.%2.%3.%4.%5.%6.%7.%8.%9"/>
      <w:lvlJc w:val="left"/>
      <w:pPr>
        <w:tabs>
          <w:tab w:val="num" w:pos="2793"/>
        </w:tabs>
        <w:ind w:left="2793" w:hanging="1800"/>
      </w:pPr>
      <w:rPr>
        <w:rFonts w:hint="default"/>
      </w:rPr>
    </w:lvl>
  </w:abstractNum>
  <w:abstractNum w:abstractNumId="40">
    <w:nsid w:val="7B7D4679"/>
    <w:multiLevelType w:val="hybridMultilevel"/>
    <w:tmpl w:val="8B98B92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1"/>
  </w:num>
  <w:num w:numId="2">
    <w:abstractNumId w:val="8"/>
  </w:num>
  <w:num w:numId="3">
    <w:abstractNumId w:val="23"/>
  </w:num>
  <w:num w:numId="4">
    <w:abstractNumId w:val="9"/>
  </w:num>
  <w:num w:numId="5">
    <w:abstractNumId w:val="38"/>
  </w:num>
  <w:num w:numId="6">
    <w:abstractNumId w:val="0"/>
    <w:lvlOverride w:ilvl="0">
      <w:lvl w:ilvl="0">
        <w:start w:val="1"/>
        <w:numFmt w:val="bullet"/>
        <w:lvlText w:val=""/>
        <w:legacy w:legacy="1" w:legacySpace="0" w:legacyIndent="283"/>
        <w:lvlJc w:val="left"/>
        <w:pPr>
          <w:ind w:left="283" w:hanging="283"/>
        </w:pPr>
        <w:rPr>
          <w:rFonts w:ascii="Symbol" w:hAnsi="Symbol" w:hint="default"/>
        </w:rPr>
      </w:lvl>
    </w:lvlOverride>
  </w:num>
  <w:num w:numId="7">
    <w:abstractNumId w:val="28"/>
  </w:num>
  <w:num w:numId="8">
    <w:abstractNumId w:val="36"/>
  </w:num>
  <w:num w:numId="9">
    <w:abstractNumId w:val="39"/>
  </w:num>
  <w:num w:numId="10">
    <w:abstractNumId w:val="2"/>
  </w:num>
  <w:num w:numId="11">
    <w:abstractNumId w:val="27"/>
  </w:num>
  <w:num w:numId="12">
    <w:abstractNumId w:val="5"/>
  </w:num>
  <w:num w:numId="13">
    <w:abstractNumId w:val="3"/>
  </w:num>
  <w:num w:numId="14">
    <w:abstractNumId w:val="24"/>
  </w:num>
  <w:num w:numId="15">
    <w:abstractNumId w:val="16"/>
  </w:num>
  <w:num w:numId="16">
    <w:abstractNumId w:val="35"/>
  </w:num>
  <w:num w:numId="17">
    <w:abstractNumId w:val="13"/>
  </w:num>
  <w:num w:numId="18">
    <w:abstractNumId w:val="15"/>
  </w:num>
  <w:num w:numId="19">
    <w:abstractNumId w:val="37"/>
  </w:num>
  <w:num w:numId="20">
    <w:abstractNumId w:val="11"/>
  </w:num>
  <w:num w:numId="21">
    <w:abstractNumId w:val="32"/>
  </w:num>
  <w:num w:numId="22">
    <w:abstractNumId w:val="25"/>
  </w:num>
  <w:num w:numId="23">
    <w:abstractNumId w:val="34"/>
  </w:num>
  <w:num w:numId="24">
    <w:abstractNumId w:val="31"/>
  </w:num>
  <w:num w:numId="25">
    <w:abstractNumId w:val="4"/>
  </w:num>
  <w:num w:numId="26">
    <w:abstractNumId w:val="10"/>
  </w:num>
  <w:num w:numId="27">
    <w:abstractNumId w:val="19"/>
  </w:num>
  <w:num w:numId="28">
    <w:abstractNumId w:val="18"/>
  </w:num>
  <w:num w:numId="29">
    <w:abstractNumId w:val="20"/>
  </w:num>
  <w:num w:numId="30">
    <w:abstractNumId w:val="1"/>
  </w:num>
  <w:num w:numId="31">
    <w:abstractNumId w:val="29"/>
  </w:num>
  <w:num w:numId="32">
    <w:abstractNumId w:val="26"/>
  </w:num>
  <w:num w:numId="33">
    <w:abstractNumId w:val="7"/>
  </w:num>
  <w:num w:numId="34">
    <w:abstractNumId w:val="12"/>
  </w:num>
  <w:num w:numId="35">
    <w:abstractNumId w:val="40"/>
  </w:num>
  <w:num w:numId="36">
    <w:abstractNumId w:val="17"/>
  </w:num>
  <w:num w:numId="37">
    <w:abstractNumId w:val="14"/>
  </w:num>
  <w:num w:numId="38">
    <w:abstractNumId w:val="22"/>
  </w:num>
  <w:num w:numId="39">
    <w:abstractNumId w:val="6"/>
  </w:num>
  <w:num w:numId="40">
    <w:abstractNumId w:val="30"/>
  </w:num>
  <w:num w:numId="41">
    <w:abstractNumId w:val="33"/>
  </w:num>
  <w:numIdMacAtCleanup w:val="1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14"/>
  <w:embedSystemFonts/>
  <w:attachedTemplate r:id="rId1"/>
  <w:stylePaneFormatFilter w:val="3F01"/>
  <w:defaultTabStop w:val="709"/>
  <w:hyphenationZone w:val="425"/>
  <w:drawingGridHorizontalSpacing w:val="100"/>
  <w:displayHorizontalDrawingGridEvery w:val="0"/>
  <w:displayVerticalDrawingGridEvery w:val="0"/>
  <w:noPunctuationKerning/>
  <w:characterSpacingControl w:val="doNotCompress"/>
  <w:hdrShapeDefaults>
    <o:shapedefaults v:ext="edit" spidmax="45058" fillcolor="white">
      <v:fill color="white"/>
      <v:shadow color="#868686"/>
    </o:shapedefaults>
  </w:hdrShapeDefaults>
  <w:footnotePr>
    <w:footnote w:id="-1"/>
    <w:footnote w:id="0"/>
  </w:footnotePr>
  <w:endnotePr>
    <w:endnote w:id="-1"/>
    <w:endnote w:id="0"/>
  </w:endnotePr>
  <w:compat/>
  <w:rsids>
    <w:rsidRoot w:val="00027C15"/>
    <w:rsid w:val="00000821"/>
    <w:rsid w:val="000014C8"/>
    <w:rsid w:val="00002717"/>
    <w:rsid w:val="00002DEF"/>
    <w:rsid w:val="000031D4"/>
    <w:rsid w:val="00004138"/>
    <w:rsid w:val="0000768A"/>
    <w:rsid w:val="00012A5A"/>
    <w:rsid w:val="00012B65"/>
    <w:rsid w:val="00013F70"/>
    <w:rsid w:val="00014611"/>
    <w:rsid w:val="00014C2A"/>
    <w:rsid w:val="0001640C"/>
    <w:rsid w:val="00022245"/>
    <w:rsid w:val="00022498"/>
    <w:rsid w:val="000227C8"/>
    <w:rsid w:val="000229F8"/>
    <w:rsid w:val="00023BB4"/>
    <w:rsid w:val="00023D4A"/>
    <w:rsid w:val="00024AA2"/>
    <w:rsid w:val="00027C15"/>
    <w:rsid w:val="00030CF4"/>
    <w:rsid w:val="0003152E"/>
    <w:rsid w:val="00032349"/>
    <w:rsid w:val="000324A8"/>
    <w:rsid w:val="00032E69"/>
    <w:rsid w:val="0003304B"/>
    <w:rsid w:val="00034D8D"/>
    <w:rsid w:val="00035D52"/>
    <w:rsid w:val="00042F70"/>
    <w:rsid w:val="00043909"/>
    <w:rsid w:val="00043DD1"/>
    <w:rsid w:val="00044B14"/>
    <w:rsid w:val="00045859"/>
    <w:rsid w:val="00047C97"/>
    <w:rsid w:val="00047FE6"/>
    <w:rsid w:val="000524C8"/>
    <w:rsid w:val="00054D30"/>
    <w:rsid w:val="00055890"/>
    <w:rsid w:val="00055A91"/>
    <w:rsid w:val="00055D0B"/>
    <w:rsid w:val="00055F11"/>
    <w:rsid w:val="000561BB"/>
    <w:rsid w:val="0005635C"/>
    <w:rsid w:val="00061F09"/>
    <w:rsid w:val="0006254B"/>
    <w:rsid w:val="00062BB0"/>
    <w:rsid w:val="000662EC"/>
    <w:rsid w:val="00066C21"/>
    <w:rsid w:val="00070A99"/>
    <w:rsid w:val="00071D52"/>
    <w:rsid w:val="00071F25"/>
    <w:rsid w:val="00072CD2"/>
    <w:rsid w:val="00072D72"/>
    <w:rsid w:val="000774B8"/>
    <w:rsid w:val="000779D8"/>
    <w:rsid w:val="00077ACC"/>
    <w:rsid w:val="00080399"/>
    <w:rsid w:val="00082286"/>
    <w:rsid w:val="00082F7D"/>
    <w:rsid w:val="00083105"/>
    <w:rsid w:val="000875C9"/>
    <w:rsid w:val="0009030A"/>
    <w:rsid w:val="00092518"/>
    <w:rsid w:val="00093395"/>
    <w:rsid w:val="000937D5"/>
    <w:rsid w:val="00096EF1"/>
    <w:rsid w:val="000A0FBC"/>
    <w:rsid w:val="000A4541"/>
    <w:rsid w:val="000A4953"/>
    <w:rsid w:val="000A4A77"/>
    <w:rsid w:val="000A52EC"/>
    <w:rsid w:val="000B0745"/>
    <w:rsid w:val="000B5116"/>
    <w:rsid w:val="000B5D4E"/>
    <w:rsid w:val="000C00FC"/>
    <w:rsid w:val="000C0382"/>
    <w:rsid w:val="000C1935"/>
    <w:rsid w:val="000C35A9"/>
    <w:rsid w:val="000C3DAE"/>
    <w:rsid w:val="000C411D"/>
    <w:rsid w:val="000C43EF"/>
    <w:rsid w:val="000C653C"/>
    <w:rsid w:val="000C75AE"/>
    <w:rsid w:val="000D0456"/>
    <w:rsid w:val="000D250B"/>
    <w:rsid w:val="000D4108"/>
    <w:rsid w:val="000D47B8"/>
    <w:rsid w:val="000E01F4"/>
    <w:rsid w:val="000E0845"/>
    <w:rsid w:val="000E54BF"/>
    <w:rsid w:val="000E5AC6"/>
    <w:rsid w:val="000E671A"/>
    <w:rsid w:val="000E6E30"/>
    <w:rsid w:val="000E7A7A"/>
    <w:rsid w:val="000F184D"/>
    <w:rsid w:val="000F1CC6"/>
    <w:rsid w:val="000F33DA"/>
    <w:rsid w:val="000F486D"/>
    <w:rsid w:val="000F4E73"/>
    <w:rsid w:val="000F6025"/>
    <w:rsid w:val="000F76A0"/>
    <w:rsid w:val="000F7E8D"/>
    <w:rsid w:val="00100D79"/>
    <w:rsid w:val="0010263B"/>
    <w:rsid w:val="00104B6A"/>
    <w:rsid w:val="00105229"/>
    <w:rsid w:val="001076D4"/>
    <w:rsid w:val="0011034E"/>
    <w:rsid w:val="0011089C"/>
    <w:rsid w:val="001113D1"/>
    <w:rsid w:val="001127A8"/>
    <w:rsid w:val="00114A7C"/>
    <w:rsid w:val="00114D83"/>
    <w:rsid w:val="001159EB"/>
    <w:rsid w:val="00115D0C"/>
    <w:rsid w:val="00115F9E"/>
    <w:rsid w:val="00116355"/>
    <w:rsid w:val="001166E2"/>
    <w:rsid w:val="00116FDE"/>
    <w:rsid w:val="001174FF"/>
    <w:rsid w:val="00121A47"/>
    <w:rsid w:val="00127DC8"/>
    <w:rsid w:val="001303B8"/>
    <w:rsid w:val="0013069C"/>
    <w:rsid w:val="00132155"/>
    <w:rsid w:val="00133232"/>
    <w:rsid w:val="00133409"/>
    <w:rsid w:val="00133E35"/>
    <w:rsid w:val="00135AAC"/>
    <w:rsid w:val="001404B4"/>
    <w:rsid w:val="00145733"/>
    <w:rsid w:val="00150B8B"/>
    <w:rsid w:val="00151396"/>
    <w:rsid w:val="0015326D"/>
    <w:rsid w:val="0015447A"/>
    <w:rsid w:val="00156E18"/>
    <w:rsid w:val="00156FCD"/>
    <w:rsid w:val="00157ADD"/>
    <w:rsid w:val="00163B06"/>
    <w:rsid w:val="00164DE0"/>
    <w:rsid w:val="00165DF5"/>
    <w:rsid w:val="00166FC6"/>
    <w:rsid w:val="00172732"/>
    <w:rsid w:val="00172A91"/>
    <w:rsid w:val="001734FA"/>
    <w:rsid w:val="00173501"/>
    <w:rsid w:val="0017519E"/>
    <w:rsid w:val="001758FE"/>
    <w:rsid w:val="00175F99"/>
    <w:rsid w:val="001762C0"/>
    <w:rsid w:val="001766E6"/>
    <w:rsid w:val="00176D94"/>
    <w:rsid w:val="001771D5"/>
    <w:rsid w:val="001773D3"/>
    <w:rsid w:val="0018071F"/>
    <w:rsid w:val="00182B13"/>
    <w:rsid w:val="00183ABC"/>
    <w:rsid w:val="00184C9E"/>
    <w:rsid w:val="00184CBD"/>
    <w:rsid w:val="00184F97"/>
    <w:rsid w:val="00187AE0"/>
    <w:rsid w:val="001901AA"/>
    <w:rsid w:val="0019056D"/>
    <w:rsid w:val="0019087F"/>
    <w:rsid w:val="00191013"/>
    <w:rsid w:val="0019454F"/>
    <w:rsid w:val="00195289"/>
    <w:rsid w:val="001A0308"/>
    <w:rsid w:val="001A2C8E"/>
    <w:rsid w:val="001A2EE8"/>
    <w:rsid w:val="001A2F60"/>
    <w:rsid w:val="001A4900"/>
    <w:rsid w:val="001B0E4E"/>
    <w:rsid w:val="001B45C5"/>
    <w:rsid w:val="001B79D7"/>
    <w:rsid w:val="001C2AED"/>
    <w:rsid w:val="001C35F4"/>
    <w:rsid w:val="001C5136"/>
    <w:rsid w:val="001C74C7"/>
    <w:rsid w:val="001D1572"/>
    <w:rsid w:val="001D36CD"/>
    <w:rsid w:val="001D3A07"/>
    <w:rsid w:val="001D4065"/>
    <w:rsid w:val="001D53E3"/>
    <w:rsid w:val="001D79C4"/>
    <w:rsid w:val="001E373E"/>
    <w:rsid w:val="001E441A"/>
    <w:rsid w:val="001E5127"/>
    <w:rsid w:val="001E54F5"/>
    <w:rsid w:val="001E5857"/>
    <w:rsid w:val="001F19E9"/>
    <w:rsid w:val="001F2377"/>
    <w:rsid w:val="001F256C"/>
    <w:rsid w:val="001F3058"/>
    <w:rsid w:val="001F53BF"/>
    <w:rsid w:val="001F752E"/>
    <w:rsid w:val="002004FB"/>
    <w:rsid w:val="0020078A"/>
    <w:rsid w:val="0020244B"/>
    <w:rsid w:val="00203331"/>
    <w:rsid w:val="002035DA"/>
    <w:rsid w:val="00204BFE"/>
    <w:rsid w:val="00206CF7"/>
    <w:rsid w:val="00210191"/>
    <w:rsid w:val="00210AC6"/>
    <w:rsid w:val="00211E36"/>
    <w:rsid w:val="0021345D"/>
    <w:rsid w:val="00213CA9"/>
    <w:rsid w:val="00213E8C"/>
    <w:rsid w:val="002142ED"/>
    <w:rsid w:val="00215712"/>
    <w:rsid w:val="0021633E"/>
    <w:rsid w:val="002235DB"/>
    <w:rsid w:val="00223A94"/>
    <w:rsid w:val="00223B45"/>
    <w:rsid w:val="002247ED"/>
    <w:rsid w:val="0022661B"/>
    <w:rsid w:val="00227400"/>
    <w:rsid w:val="00230500"/>
    <w:rsid w:val="002308C4"/>
    <w:rsid w:val="00231798"/>
    <w:rsid w:val="00231F79"/>
    <w:rsid w:val="00233C23"/>
    <w:rsid w:val="00236405"/>
    <w:rsid w:val="002374A1"/>
    <w:rsid w:val="002403E9"/>
    <w:rsid w:val="002417FD"/>
    <w:rsid w:val="00242143"/>
    <w:rsid w:val="0024382B"/>
    <w:rsid w:val="00243EA4"/>
    <w:rsid w:val="0024757E"/>
    <w:rsid w:val="0024764A"/>
    <w:rsid w:val="0025031A"/>
    <w:rsid w:val="00250EC5"/>
    <w:rsid w:val="00251A9B"/>
    <w:rsid w:val="00251DCA"/>
    <w:rsid w:val="00253325"/>
    <w:rsid w:val="002536D7"/>
    <w:rsid w:val="002579CC"/>
    <w:rsid w:val="002600E9"/>
    <w:rsid w:val="0026044D"/>
    <w:rsid w:val="00260AE5"/>
    <w:rsid w:val="00260B42"/>
    <w:rsid w:val="0026262E"/>
    <w:rsid w:val="00263C98"/>
    <w:rsid w:val="00265BDD"/>
    <w:rsid w:val="0026610B"/>
    <w:rsid w:val="0027429F"/>
    <w:rsid w:val="0027453B"/>
    <w:rsid w:val="0027488B"/>
    <w:rsid w:val="0027752E"/>
    <w:rsid w:val="00280742"/>
    <w:rsid w:val="0028161E"/>
    <w:rsid w:val="00283359"/>
    <w:rsid w:val="0028387B"/>
    <w:rsid w:val="00284133"/>
    <w:rsid w:val="002842E7"/>
    <w:rsid w:val="00284741"/>
    <w:rsid w:val="00284D9C"/>
    <w:rsid w:val="00284EA4"/>
    <w:rsid w:val="0029081C"/>
    <w:rsid w:val="00291A8E"/>
    <w:rsid w:val="0029314D"/>
    <w:rsid w:val="002949AB"/>
    <w:rsid w:val="0029704E"/>
    <w:rsid w:val="002977AA"/>
    <w:rsid w:val="002A0013"/>
    <w:rsid w:val="002A2AFE"/>
    <w:rsid w:val="002A3C0F"/>
    <w:rsid w:val="002A4F27"/>
    <w:rsid w:val="002A6CC4"/>
    <w:rsid w:val="002B06A8"/>
    <w:rsid w:val="002B158A"/>
    <w:rsid w:val="002B24D0"/>
    <w:rsid w:val="002B3446"/>
    <w:rsid w:val="002B3B31"/>
    <w:rsid w:val="002B4D21"/>
    <w:rsid w:val="002B5E5E"/>
    <w:rsid w:val="002C5D9A"/>
    <w:rsid w:val="002C683C"/>
    <w:rsid w:val="002C775A"/>
    <w:rsid w:val="002D03C3"/>
    <w:rsid w:val="002D0982"/>
    <w:rsid w:val="002D4817"/>
    <w:rsid w:val="002D7135"/>
    <w:rsid w:val="002E06F4"/>
    <w:rsid w:val="002E134E"/>
    <w:rsid w:val="002E13CB"/>
    <w:rsid w:val="002E1D77"/>
    <w:rsid w:val="002E65B0"/>
    <w:rsid w:val="002E6F6D"/>
    <w:rsid w:val="002E75C4"/>
    <w:rsid w:val="002F19C2"/>
    <w:rsid w:val="002F1B46"/>
    <w:rsid w:val="002F4003"/>
    <w:rsid w:val="002F5A78"/>
    <w:rsid w:val="002F6965"/>
    <w:rsid w:val="003005A4"/>
    <w:rsid w:val="003009F4"/>
    <w:rsid w:val="00301492"/>
    <w:rsid w:val="00302D00"/>
    <w:rsid w:val="0030507A"/>
    <w:rsid w:val="00305716"/>
    <w:rsid w:val="003061B0"/>
    <w:rsid w:val="00306796"/>
    <w:rsid w:val="0030688D"/>
    <w:rsid w:val="00311228"/>
    <w:rsid w:val="00311D23"/>
    <w:rsid w:val="00312519"/>
    <w:rsid w:val="00313703"/>
    <w:rsid w:val="00315E74"/>
    <w:rsid w:val="003174EC"/>
    <w:rsid w:val="003213D8"/>
    <w:rsid w:val="0032192D"/>
    <w:rsid w:val="00321D7D"/>
    <w:rsid w:val="0032307E"/>
    <w:rsid w:val="00323679"/>
    <w:rsid w:val="00327539"/>
    <w:rsid w:val="003278CD"/>
    <w:rsid w:val="00331737"/>
    <w:rsid w:val="003323CB"/>
    <w:rsid w:val="003328B3"/>
    <w:rsid w:val="00333F6F"/>
    <w:rsid w:val="003352B5"/>
    <w:rsid w:val="00336255"/>
    <w:rsid w:val="00337432"/>
    <w:rsid w:val="003378A2"/>
    <w:rsid w:val="00337C8C"/>
    <w:rsid w:val="003416F3"/>
    <w:rsid w:val="003427D2"/>
    <w:rsid w:val="00347DAA"/>
    <w:rsid w:val="00347F3E"/>
    <w:rsid w:val="00350A42"/>
    <w:rsid w:val="00350A88"/>
    <w:rsid w:val="00351A65"/>
    <w:rsid w:val="003522E9"/>
    <w:rsid w:val="00352A61"/>
    <w:rsid w:val="00352D9B"/>
    <w:rsid w:val="00353DC5"/>
    <w:rsid w:val="0035554D"/>
    <w:rsid w:val="00356383"/>
    <w:rsid w:val="00356451"/>
    <w:rsid w:val="003568BC"/>
    <w:rsid w:val="003618A4"/>
    <w:rsid w:val="003625D0"/>
    <w:rsid w:val="00363E83"/>
    <w:rsid w:val="00364A33"/>
    <w:rsid w:val="00364B3A"/>
    <w:rsid w:val="0036535D"/>
    <w:rsid w:val="003668F3"/>
    <w:rsid w:val="003679FF"/>
    <w:rsid w:val="003713CB"/>
    <w:rsid w:val="00371953"/>
    <w:rsid w:val="00372164"/>
    <w:rsid w:val="003722A6"/>
    <w:rsid w:val="00372BE4"/>
    <w:rsid w:val="00373224"/>
    <w:rsid w:val="0037375E"/>
    <w:rsid w:val="00374031"/>
    <w:rsid w:val="00375B91"/>
    <w:rsid w:val="0037751D"/>
    <w:rsid w:val="003809D7"/>
    <w:rsid w:val="00384297"/>
    <w:rsid w:val="00384468"/>
    <w:rsid w:val="003844CC"/>
    <w:rsid w:val="003848E9"/>
    <w:rsid w:val="003851E0"/>
    <w:rsid w:val="00386A34"/>
    <w:rsid w:val="00396091"/>
    <w:rsid w:val="003A269B"/>
    <w:rsid w:val="003A27F6"/>
    <w:rsid w:val="003A5BDB"/>
    <w:rsid w:val="003A7066"/>
    <w:rsid w:val="003B0212"/>
    <w:rsid w:val="003B16F9"/>
    <w:rsid w:val="003C002A"/>
    <w:rsid w:val="003C2EAB"/>
    <w:rsid w:val="003D05B1"/>
    <w:rsid w:val="003D1B13"/>
    <w:rsid w:val="003D277A"/>
    <w:rsid w:val="003D424C"/>
    <w:rsid w:val="003D74D2"/>
    <w:rsid w:val="003D7D04"/>
    <w:rsid w:val="003E0B65"/>
    <w:rsid w:val="003E1B5B"/>
    <w:rsid w:val="003E22FD"/>
    <w:rsid w:val="003E51EC"/>
    <w:rsid w:val="003E6722"/>
    <w:rsid w:val="003E737D"/>
    <w:rsid w:val="003F0A0C"/>
    <w:rsid w:val="003F0FE9"/>
    <w:rsid w:val="003F2288"/>
    <w:rsid w:val="003F36C3"/>
    <w:rsid w:val="003F3D61"/>
    <w:rsid w:val="003F5506"/>
    <w:rsid w:val="003F5E0B"/>
    <w:rsid w:val="003F7481"/>
    <w:rsid w:val="00400734"/>
    <w:rsid w:val="004012DD"/>
    <w:rsid w:val="004015C4"/>
    <w:rsid w:val="00401796"/>
    <w:rsid w:val="00403E4A"/>
    <w:rsid w:val="0040450C"/>
    <w:rsid w:val="00407565"/>
    <w:rsid w:val="004075E8"/>
    <w:rsid w:val="00410CC4"/>
    <w:rsid w:val="00410E04"/>
    <w:rsid w:val="00412864"/>
    <w:rsid w:val="004130FF"/>
    <w:rsid w:val="00413BBE"/>
    <w:rsid w:val="0041585D"/>
    <w:rsid w:val="00417A21"/>
    <w:rsid w:val="00417F13"/>
    <w:rsid w:val="00421B5D"/>
    <w:rsid w:val="00421E7E"/>
    <w:rsid w:val="00421FCF"/>
    <w:rsid w:val="004239FC"/>
    <w:rsid w:val="00424377"/>
    <w:rsid w:val="00424657"/>
    <w:rsid w:val="00424E00"/>
    <w:rsid w:val="00425035"/>
    <w:rsid w:val="004252F7"/>
    <w:rsid w:val="00425900"/>
    <w:rsid w:val="00426472"/>
    <w:rsid w:val="00426D6A"/>
    <w:rsid w:val="00427250"/>
    <w:rsid w:val="004344CF"/>
    <w:rsid w:val="00434EC7"/>
    <w:rsid w:val="00437DA6"/>
    <w:rsid w:val="00441124"/>
    <w:rsid w:val="004418A3"/>
    <w:rsid w:val="0044320C"/>
    <w:rsid w:val="00444EF2"/>
    <w:rsid w:val="004451E8"/>
    <w:rsid w:val="00447358"/>
    <w:rsid w:val="004514B4"/>
    <w:rsid w:val="00454B37"/>
    <w:rsid w:val="00454D1F"/>
    <w:rsid w:val="00455898"/>
    <w:rsid w:val="0045594E"/>
    <w:rsid w:val="00457269"/>
    <w:rsid w:val="00457E1D"/>
    <w:rsid w:val="004604A6"/>
    <w:rsid w:val="0046441D"/>
    <w:rsid w:val="00465F56"/>
    <w:rsid w:val="00470A0F"/>
    <w:rsid w:val="00470BC3"/>
    <w:rsid w:val="00471354"/>
    <w:rsid w:val="004723D5"/>
    <w:rsid w:val="00473126"/>
    <w:rsid w:val="00474532"/>
    <w:rsid w:val="00474F09"/>
    <w:rsid w:val="00475790"/>
    <w:rsid w:val="00475A10"/>
    <w:rsid w:val="004764A4"/>
    <w:rsid w:val="00477462"/>
    <w:rsid w:val="004778FB"/>
    <w:rsid w:val="00477A57"/>
    <w:rsid w:val="00480F1A"/>
    <w:rsid w:val="00482096"/>
    <w:rsid w:val="0048496A"/>
    <w:rsid w:val="0048536A"/>
    <w:rsid w:val="00487992"/>
    <w:rsid w:val="004910FA"/>
    <w:rsid w:val="0049176B"/>
    <w:rsid w:val="004918A3"/>
    <w:rsid w:val="0049400E"/>
    <w:rsid w:val="00494112"/>
    <w:rsid w:val="004966C8"/>
    <w:rsid w:val="00497862"/>
    <w:rsid w:val="004A16DF"/>
    <w:rsid w:val="004A23BE"/>
    <w:rsid w:val="004A2732"/>
    <w:rsid w:val="004A3273"/>
    <w:rsid w:val="004A4B1E"/>
    <w:rsid w:val="004A5A23"/>
    <w:rsid w:val="004B0B6B"/>
    <w:rsid w:val="004B1529"/>
    <w:rsid w:val="004B1582"/>
    <w:rsid w:val="004B17F1"/>
    <w:rsid w:val="004C0FD0"/>
    <w:rsid w:val="004C3307"/>
    <w:rsid w:val="004C6906"/>
    <w:rsid w:val="004C7801"/>
    <w:rsid w:val="004C7DF6"/>
    <w:rsid w:val="004D040F"/>
    <w:rsid w:val="004D2A45"/>
    <w:rsid w:val="004D32D4"/>
    <w:rsid w:val="004D3B5E"/>
    <w:rsid w:val="004D5681"/>
    <w:rsid w:val="004D56BF"/>
    <w:rsid w:val="004D64F6"/>
    <w:rsid w:val="004D7430"/>
    <w:rsid w:val="004E25F6"/>
    <w:rsid w:val="004E6756"/>
    <w:rsid w:val="004E6879"/>
    <w:rsid w:val="004E6FD3"/>
    <w:rsid w:val="004F0F14"/>
    <w:rsid w:val="004F146B"/>
    <w:rsid w:val="004F3F3E"/>
    <w:rsid w:val="004F5773"/>
    <w:rsid w:val="004F5A0A"/>
    <w:rsid w:val="004F663E"/>
    <w:rsid w:val="0050073D"/>
    <w:rsid w:val="005016FE"/>
    <w:rsid w:val="005059FE"/>
    <w:rsid w:val="00506FC4"/>
    <w:rsid w:val="00507921"/>
    <w:rsid w:val="00510B2E"/>
    <w:rsid w:val="00510F04"/>
    <w:rsid w:val="0051181B"/>
    <w:rsid w:val="0051470E"/>
    <w:rsid w:val="00516F90"/>
    <w:rsid w:val="00520541"/>
    <w:rsid w:val="00524853"/>
    <w:rsid w:val="00525010"/>
    <w:rsid w:val="00527150"/>
    <w:rsid w:val="0053031B"/>
    <w:rsid w:val="005316A8"/>
    <w:rsid w:val="0053392D"/>
    <w:rsid w:val="00533E63"/>
    <w:rsid w:val="005348ED"/>
    <w:rsid w:val="005353DE"/>
    <w:rsid w:val="00540673"/>
    <w:rsid w:val="0054093C"/>
    <w:rsid w:val="0054154A"/>
    <w:rsid w:val="00542E36"/>
    <w:rsid w:val="005437CD"/>
    <w:rsid w:val="005460EB"/>
    <w:rsid w:val="005466ED"/>
    <w:rsid w:val="00551125"/>
    <w:rsid w:val="00553328"/>
    <w:rsid w:val="00553585"/>
    <w:rsid w:val="00555DEE"/>
    <w:rsid w:val="005567E0"/>
    <w:rsid w:val="00557691"/>
    <w:rsid w:val="005602EF"/>
    <w:rsid w:val="00563A76"/>
    <w:rsid w:val="00563BA4"/>
    <w:rsid w:val="00564579"/>
    <w:rsid w:val="005661EC"/>
    <w:rsid w:val="00567062"/>
    <w:rsid w:val="005704BC"/>
    <w:rsid w:val="00570C58"/>
    <w:rsid w:val="005734BA"/>
    <w:rsid w:val="00577EA0"/>
    <w:rsid w:val="0058085A"/>
    <w:rsid w:val="00584A5D"/>
    <w:rsid w:val="00584A6F"/>
    <w:rsid w:val="00584FEC"/>
    <w:rsid w:val="00586896"/>
    <w:rsid w:val="00590E01"/>
    <w:rsid w:val="00593456"/>
    <w:rsid w:val="0059361B"/>
    <w:rsid w:val="005942E9"/>
    <w:rsid w:val="00594BDE"/>
    <w:rsid w:val="0059509E"/>
    <w:rsid w:val="00597C19"/>
    <w:rsid w:val="005A02ED"/>
    <w:rsid w:val="005A0E2E"/>
    <w:rsid w:val="005A15BC"/>
    <w:rsid w:val="005A16A0"/>
    <w:rsid w:val="005A3615"/>
    <w:rsid w:val="005A3F0E"/>
    <w:rsid w:val="005A43B3"/>
    <w:rsid w:val="005B0C00"/>
    <w:rsid w:val="005B162E"/>
    <w:rsid w:val="005B261B"/>
    <w:rsid w:val="005B2958"/>
    <w:rsid w:val="005B45F3"/>
    <w:rsid w:val="005B513D"/>
    <w:rsid w:val="005B5155"/>
    <w:rsid w:val="005B7152"/>
    <w:rsid w:val="005B7519"/>
    <w:rsid w:val="005C0EB8"/>
    <w:rsid w:val="005C2086"/>
    <w:rsid w:val="005C3119"/>
    <w:rsid w:val="005C3339"/>
    <w:rsid w:val="005C5ED2"/>
    <w:rsid w:val="005C6B18"/>
    <w:rsid w:val="005C6D06"/>
    <w:rsid w:val="005C7A5D"/>
    <w:rsid w:val="005D1C9E"/>
    <w:rsid w:val="005D24FE"/>
    <w:rsid w:val="005E0A3F"/>
    <w:rsid w:val="005E11F7"/>
    <w:rsid w:val="005E1BE7"/>
    <w:rsid w:val="005E2386"/>
    <w:rsid w:val="005E54F1"/>
    <w:rsid w:val="005E5858"/>
    <w:rsid w:val="005E5872"/>
    <w:rsid w:val="005E5F0C"/>
    <w:rsid w:val="005E5FE7"/>
    <w:rsid w:val="005F08EF"/>
    <w:rsid w:val="005F0EE4"/>
    <w:rsid w:val="005F1293"/>
    <w:rsid w:val="005F1658"/>
    <w:rsid w:val="005F19BC"/>
    <w:rsid w:val="005F2ECF"/>
    <w:rsid w:val="005F53A4"/>
    <w:rsid w:val="005F6568"/>
    <w:rsid w:val="005F7118"/>
    <w:rsid w:val="00600065"/>
    <w:rsid w:val="00601851"/>
    <w:rsid w:val="0060231C"/>
    <w:rsid w:val="006027CE"/>
    <w:rsid w:val="00603A2C"/>
    <w:rsid w:val="0060487A"/>
    <w:rsid w:val="00607845"/>
    <w:rsid w:val="006109F9"/>
    <w:rsid w:val="00612689"/>
    <w:rsid w:val="00613214"/>
    <w:rsid w:val="006132E3"/>
    <w:rsid w:val="006145EF"/>
    <w:rsid w:val="00616B38"/>
    <w:rsid w:val="00622F78"/>
    <w:rsid w:val="006231BE"/>
    <w:rsid w:val="00623B6E"/>
    <w:rsid w:val="00623DD0"/>
    <w:rsid w:val="006251F3"/>
    <w:rsid w:val="00626B1D"/>
    <w:rsid w:val="00630FE8"/>
    <w:rsid w:val="006335D4"/>
    <w:rsid w:val="006356DA"/>
    <w:rsid w:val="006358FE"/>
    <w:rsid w:val="0063644C"/>
    <w:rsid w:val="00640715"/>
    <w:rsid w:val="0064377E"/>
    <w:rsid w:val="00644534"/>
    <w:rsid w:val="00646B4F"/>
    <w:rsid w:val="00646F0B"/>
    <w:rsid w:val="0064764F"/>
    <w:rsid w:val="00647793"/>
    <w:rsid w:val="00651073"/>
    <w:rsid w:val="00651CF8"/>
    <w:rsid w:val="006541C4"/>
    <w:rsid w:val="006546C7"/>
    <w:rsid w:val="00654CB0"/>
    <w:rsid w:val="006554ED"/>
    <w:rsid w:val="00656C1F"/>
    <w:rsid w:val="006574A7"/>
    <w:rsid w:val="00660194"/>
    <w:rsid w:val="006606EB"/>
    <w:rsid w:val="0066420D"/>
    <w:rsid w:val="00665366"/>
    <w:rsid w:val="00666417"/>
    <w:rsid w:val="00667189"/>
    <w:rsid w:val="00670133"/>
    <w:rsid w:val="00670A85"/>
    <w:rsid w:val="00671114"/>
    <w:rsid w:val="00672FE5"/>
    <w:rsid w:val="006755FB"/>
    <w:rsid w:val="00681673"/>
    <w:rsid w:val="0068328B"/>
    <w:rsid w:val="006845BC"/>
    <w:rsid w:val="00685AC4"/>
    <w:rsid w:val="00685C2F"/>
    <w:rsid w:val="00685F73"/>
    <w:rsid w:val="00686F19"/>
    <w:rsid w:val="00686F7E"/>
    <w:rsid w:val="006872B3"/>
    <w:rsid w:val="0069075B"/>
    <w:rsid w:val="00695027"/>
    <w:rsid w:val="00695720"/>
    <w:rsid w:val="006979D6"/>
    <w:rsid w:val="006A0B96"/>
    <w:rsid w:val="006A0C26"/>
    <w:rsid w:val="006A0DEA"/>
    <w:rsid w:val="006A1BF9"/>
    <w:rsid w:val="006A25ED"/>
    <w:rsid w:val="006A2E16"/>
    <w:rsid w:val="006A33F4"/>
    <w:rsid w:val="006A5C26"/>
    <w:rsid w:val="006B4D3C"/>
    <w:rsid w:val="006B62E9"/>
    <w:rsid w:val="006B64BC"/>
    <w:rsid w:val="006B6A5E"/>
    <w:rsid w:val="006B7B62"/>
    <w:rsid w:val="006C0808"/>
    <w:rsid w:val="006C4E20"/>
    <w:rsid w:val="006D0F99"/>
    <w:rsid w:val="006D2868"/>
    <w:rsid w:val="006D32CA"/>
    <w:rsid w:val="006D4895"/>
    <w:rsid w:val="006D50EF"/>
    <w:rsid w:val="006D5C1C"/>
    <w:rsid w:val="006D5E7F"/>
    <w:rsid w:val="006D6037"/>
    <w:rsid w:val="006D6186"/>
    <w:rsid w:val="006E1B5F"/>
    <w:rsid w:val="006E2BB2"/>
    <w:rsid w:val="006E2F1A"/>
    <w:rsid w:val="006E3BDF"/>
    <w:rsid w:val="006E42E8"/>
    <w:rsid w:val="006E4508"/>
    <w:rsid w:val="006E5079"/>
    <w:rsid w:val="006E5092"/>
    <w:rsid w:val="006E56BB"/>
    <w:rsid w:val="006E6A6A"/>
    <w:rsid w:val="006E7327"/>
    <w:rsid w:val="006E7AAF"/>
    <w:rsid w:val="006F0D86"/>
    <w:rsid w:val="006F218F"/>
    <w:rsid w:val="006F2A56"/>
    <w:rsid w:val="006F2B47"/>
    <w:rsid w:val="006F5148"/>
    <w:rsid w:val="006F7BB6"/>
    <w:rsid w:val="0070139A"/>
    <w:rsid w:val="0070263D"/>
    <w:rsid w:val="007055F3"/>
    <w:rsid w:val="00710E74"/>
    <w:rsid w:val="00710F09"/>
    <w:rsid w:val="00712718"/>
    <w:rsid w:val="007162CB"/>
    <w:rsid w:val="00716836"/>
    <w:rsid w:val="00716F1E"/>
    <w:rsid w:val="007176C6"/>
    <w:rsid w:val="007202FB"/>
    <w:rsid w:val="00721C28"/>
    <w:rsid w:val="0072259F"/>
    <w:rsid w:val="007229CA"/>
    <w:rsid w:val="007229F7"/>
    <w:rsid w:val="00723195"/>
    <w:rsid w:val="007243C1"/>
    <w:rsid w:val="00725B9E"/>
    <w:rsid w:val="00725E3A"/>
    <w:rsid w:val="00726CD0"/>
    <w:rsid w:val="00730424"/>
    <w:rsid w:val="00733D3D"/>
    <w:rsid w:val="007357CE"/>
    <w:rsid w:val="00736779"/>
    <w:rsid w:val="0073692D"/>
    <w:rsid w:val="0073710C"/>
    <w:rsid w:val="00741C3F"/>
    <w:rsid w:val="00741CCE"/>
    <w:rsid w:val="00744C00"/>
    <w:rsid w:val="00744C36"/>
    <w:rsid w:val="007518B4"/>
    <w:rsid w:val="00752C9A"/>
    <w:rsid w:val="0075453C"/>
    <w:rsid w:val="00757C2B"/>
    <w:rsid w:val="00760095"/>
    <w:rsid w:val="00760A5D"/>
    <w:rsid w:val="007613E8"/>
    <w:rsid w:val="00763023"/>
    <w:rsid w:val="00765B79"/>
    <w:rsid w:val="00765C02"/>
    <w:rsid w:val="00770A8E"/>
    <w:rsid w:val="0077269A"/>
    <w:rsid w:val="007819AA"/>
    <w:rsid w:val="00781EF0"/>
    <w:rsid w:val="007826D2"/>
    <w:rsid w:val="0078530A"/>
    <w:rsid w:val="007866D0"/>
    <w:rsid w:val="00787AA7"/>
    <w:rsid w:val="00793DDA"/>
    <w:rsid w:val="007960FC"/>
    <w:rsid w:val="007966B9"/>
    <w:rsid w:val="0079742F"/>
    <w:rsid w:val="007A02BF"/>
    <w:rsid w:val="007A1E39"/>
    <w:rsid w:val="007A3C3E"/>
    <w:rsid w:val="007A4077"/>
    <w:rsid w:val="007A501C"/>
    <w:rsid w:val="007A61F5"/>
    <w:rsid w:val="007B2241"/>
    <w:rsid w:val="007B3E8B"/>
    <w:rsid w:val="007B5FC1"/>
    <w:rsid w:val="007B6AF6"/>
    <w:rsid w:val="007B7848"/>
    <w:rsid w:val="007B79D6"/>
    <w:rsid w:val="007C01BE"/>
    <w:rsid w:val="007C0C1E"/>
    <w:rsid w:val="007C15EA"/>
    <w:rsid w:val="007C1AD4"/>
    <w:rsid w:val="007C430E"/>
    <w:rsid w:val="007C640D"/>
    <w:rsid w:val="007C6F56"/>
    <w:rsid w:val="007D0F5C"/>
    <w:rsid w:val="007D218E"/>
    <w:rsid w:val="007D35F2"/>
    <w:rsid w:val="007D60EF"/>
    <w:rsid w:val="007E3D6F"/>
    <w:rsid w:val="007E6361"/>
    <w:rsid w:val="007E6C4B"/>
    <w:rsid w:val="007E6F46"/>
    <w:rsid w:val="007E7401"/>
    <w:rsid w:val="007E782D"/>
    <w:rsid w:val="007F14FE"/>
    <w:rsid w:val="007F1C2B"/>
    <w:rsid w:val="007F25EE"/>
    <w:rsid w:val="007F3C16"/>
    <w:rsid w:val="007F3CF0"/>
    <w:rsid w:val="007F415A"/>
    <w:rsid w:val="007F67D6"/>
    <w:rsid w:val="007F6A1F"/>
    <w:rsid w:val="007F7F92"/>
    <w:rsid w:val="008027C6"/>
    <w:rsid w:val="00802954"/>
    <w:rsid w:val="008032D8"/>
    <w:rsid w:val="0080442A"/>
    <w:rsid w:val="00805173"/>
    <w:rsid w:val="00805A90"/>
    <w:rsid w:val="008063E0"/>
    <w:rsid w:val="008078AA"/>
    <w:rsid w:val="00811BDB"/>
    <w:rsid w:val="00812524"/>
    <w:rsid w:val="008125E1"/>
    <w:rsid w:val="0081300C"/>
    <w:rsid w:val="008149AA"/>
    <w:rsid w:val="0081509B"/>
    <w:rsid w:val="00815AE0"/>
    <w:rsid w:val="00820FB9"/>
    <w:rsid w:val="00821014"/>
    <w:rsid w:val="00822981"/>
    <w:rsid w:val="00826564"/>
    <w:rsid w:val="0083368A"/>
    <w:rsid w:val="00834C9D"/>
    <w:rsid w:val="0084029E"/>
    <w:rsid w:val="008402DB"/>
    <w:rsid w:val="0084102A"/>
    <w:rsid w:val="008422A7"/>
    <w:rsid w:val="00842703"/>
    <w:rsid w:val="00844033"/>
    <w:rsid w:val="0084603A"/>
    <w:rsid w:val="00846DD6"/>
    <w:rsid w:val="00846E27"/>
    <w:rsid w:val="0084790E"/>
    <w:rsid w:val="00850366"/>
    <w:rsid w:val="00850904"/>
    <w:rsid w:val="00851D27"/>
    <w:rsid w:val="00851DAF"/>
    <w:rsid w:val="0085205C"/>
    <w:rsid w:val="00852938"/>
    <w:rsid w:val="008545BF"/>
    <w:rsid w:val="008552B8"/>
    <w:rsid w:val="00860E65"/>
    <w:rsid w:val="00861705"/>
    <w:rsid w:val="00862091"/>
    <w:rsid w:val="00863BC7"/>
    <w:rsid w:val="00864915"/>
    <w:rsid w:val="00864C9F"/>
    <w:rsid w:val="00866DF9"/>
    <w:rsid w:val="008675BC"/>
    <w:rsid w:val="008722E1"/>
    <w:rsid w:val="0087304A"/>
    <w:rsid w:val="00873599"/>
    <w:rsid w:val="0087374B"/>
    <w:rsid w:val="00877762"/>
    <w:rsid w:val="00880442"/>
    <w:rsid w:val="008806FA"/>
    <w:rsid w:val="00880889"/>
    <w:rsid w:val="00884788"/>
    <w:rsid w:val="00884F10"/>
    <w:rsid w:val="00885FBD"/>
    <w:rsid w:val="008868D1"/>
    <w:rsid w:val="00887CE7"/>
    <w:rsid w:val="008922EB"/>
    <w:rsid w:val="00894EAE"/>
    <w:rsid w:val="008A17D1"/>
    <w:rsid w:val="008A3125"/>
    <w:rsid w:val="008A4DF0"/>
    <w:rsid w:val="008A525A"/>
    <w:rsid w:val="008A5305"/>
    <w:rsid w:val="008A5A63"/>
    <w:rsid w:val="008A6D02"/>
    <w:rsid w:val="008B05B3"/>
    <w:rsid w:val="008B0F04"/>
    <w:rsid w:val="008B12F7"/>
    <w:rsid w:val="008B1C2B"/>
    <w:rsid w:val="008B746C"/>
    <w:rsid w:val="008C02CE"/>
    <w:rsid w:val="008C52E8"/>
    <w:rsid w:val="008C5CF7"/>
    <w:rsid w:val="008C79C5"/>
    <w:rsid w:val="008C7A12"/>
    <w:rsid w:val="008D0F5E"/>
    <w:rsid w:val="008D10FC"/>
    <w:rsid w:val="008D7A42"/>
    <w:rsid w:val="008D7DD1"/>
    <w:rsid w:val="008E18BE"/>
    <w:rsid w:val="008E3CD2"/>
    <w:rsid w:val="008E6EA2"/>
    <w:rsid w:val="00901E75"/>
    <w:rsid w:val="00903FD5"/>
    <w:rsid w:val="0090573C"/>
    <w:rsid w:val="00906B23"/>
    <w:rsid w:val="00907038"/>
    <w:rsid w:val="0091283D"/>
    <w:rsid w:val="0091475A"/>
    <w:rsid w:val="00914874"/>
    <w:rsid w:val="009169D4"/>
    <w:rsid w:val="00917E05"/>
    <w:rsid w:val="00920F97"/>
    <w:rsid w:val="00921B27"/>
    <w:rsid w:val="00922612"/>
    <w:rsid w:val="00922C72"/>
    <w:rsid w:val="009259CB"/>
    <w:rsid w:val="00925CBD"/>
    <w:rsid w:val="009268CD"/>
    <w:rsid w:val="0093061F"/>
    <w:rsid w:val="009313FD"/>
    <w:rsid w:val="00931C20"/>
    <w:rsid w:val="009320A9"/>
    <w:rsid w:val="009321FC"/>
    <w:rsid w:val="00933ACF"/>
    <w:rsid w:val="00934BC7"/>
    <w:rsid w:val="009353E7"/>
    <w:rsid w:val="00935FDC"/>
    <w:rsid w:val="009376A2"/>
    <w:rsid w:val="0093775F"/>
    <w:rsid w:val="00940AB7"/>
    <w:rsid w:val="00940E70"/>
    <w:rsid w:val="00942DC6"/>
    <w:rsid w:val="0094403A"/>
    <w:rsid w:val="00944682"/>
    <w:rsid w:val="00946458"/>
    <w:rsid w:val="00947F3D"/>
    <w:rsid w:val="00951993"/>
    <w:rsid w:val="00953430"/>
    <w:rsid w:val="00954320"/>
    <w:rsid w:val="00954362"/>
    <w:rsid w:val="00955484"/>
    <w:rsid w:val="0096095C"/>
    <w:rsid w:val="009644B7"/>
    <w:rsid w:val="00965AD7"/>
    <w:rsid w:val="00967499"/>
    <w:rsid w:val="0097071A"/>
    <w:rsid w:val="00971635"/>
    <w:rsid w:val="00972842"/>
    <w:rsid w:val="00973C6E"/>
    <w:rsid w:val="009742EC"/>
    <w:rsid w:val="00974EF4"/>
    <w:rsid w:val="00975B0F"/>
    <w:rsid w:val="00981126"/>
    <w:rsid w:val="00981587"/>
    <w:rsid w:val="00985374"/>
    <w:rsid w:val="00985566"/>
    <w:rsid w:val="00985B71"/>
    <w:rsid w:val="00986223"/>
    <w:rsid w:val="00986B8B"/>
    <w:rsid w:val="00990D51"/>
    <w:rsid w:val="00991A24"/>
    <w:rsid w:val="00992AE6"/>
    <w:rsid w:val="00992EAF"/>
    <w:rsid w:val="009939CC"/>
    <w:rsid w:val="00994D8F"/>
    <w:rsid w:val="00995768"/>
    <w:rsid w:val="00996DFC"/>
    <w:rsid w:val="009A11C6"/>
    <w:rsid w:val="009A19AA"/>
    <w:rsid w:val="009A1D14"/>
    <w:rsid w:val="009A25C2"/>
    <w:rsid w:val="009A39BF"/>
    <w:rsid w:val="009A5D2F"/>
    <w:rsid w:val="009A629C"/>
    <w:rsid w:val="009B04C1"/>
    <w:rsid w:val="009B0B41"/>
    <w:rsid w:val="009B22ED"/>
    <w:rsid w:val="009B376A"/>
    <w:rsid w:val="009B3779"/>
    <w:rsid w:val="009B3CB2"/>
    <w:rsid w:val="009B559E"/>
    <w:rsid w:val="009B597E"/>
    <w:rsid w:val="009B6D83"/>
    <w:rsid w:val="009C02A4"/>
    <w:rsid w:val="009C103D"/>
    <w:rsid w:val="009C34AF"/>
    <w:rsid w:val="009C353B"/>
    <w:rsid w:val="009C6ECB"/>
    <w:rsid w:val="009D097B"/>
    <w:rsid w:val="009D0A09"/>
    <w:rsid w:val="009D3574"/>
    <w:rsid w:val="009D3A9A"/>
    <w:rsid w:val="009D6A77"/>
    <w:rsid w:val="009D72EC"/>
    <w:rsid w:val="009E1E13"/>
    <w:rsid w:val="009E1FAE"/>
    <w:rsid w:val="009E3A3C"/>
    <w:rsid w:val="009E5667"/>
    <w:rsid w:val="009E586C"/>
    <w:rsid w:val="009E6AF1"/>
    <w:rsid w:val="009F2A4D"/>
    <w:rsid w:val="009F3814"/>
    <w:rsid w:val="009F387F"/>
    <w:rsid w:val="009F3B5D"/>
    <w:rsid w:val="009F5733"/>
    <w:rsid w:val="00A009C3"/>
    <w:rsid w:val="00A02018"/>
    <w:rsid w:val="00A03EC6"/>
    <w:rsid w:val="00A1043A"/>
    <w:rsid w:val="00A112E3"/>
    <w:rsid w:val="00A11539"/>
    <w:rsid w:val="00A11F23"/>
    <w:rsid w:val="00A129AC"/>
    <w:rsid w:val="00A12E32"/>
    <w:rsid w:val="00A135FA"/>
    <w:rsid w:val="00A1547F"/>
    <w:rsid w:val="00A168AB"/>
    <w:rsid w:val="00A17CEC"/>
    <w:rsid w:val="00A201B1"/>
    <w:rsid w:val="00A213C2"/>
    <w:rsid w:val="00A25777"/>
    <w:rsid w:val="00A259FC"/>
    <w:rsid w:val="00A26750"/>
    <w:rsid w:val="00A272B7"/>
    <w:rsid w:val="00A30575"/>
    <w:rsid w:val="00A3139D"/>
    <w:rsid w:val="00A32EFC"/>
    <w:rsid w:val="00A332EB"/>
    <w:rsid w:val="00A34263"/>
    <w:rsid w:val="00A34F79"/>
    <w:rsid w:val="00A3607C"/>
    <w:rsid w:val="00A36B4B"/>
    <w:rsid w:val="00A43303"/>
    <w:rsid w:val="00A439F5"/>
    <w:rsid w:val="00A52B9C"/>
    <w:rsid w:val="00A5437B"/>
    <w:rsid w:val="00A621D4"/>
    <w:rsid w:val="00A6418F"/>
    <w:rsid w:val="00A65B35"/>
    <w:rsid w:val="00A665B9"/>
    <w:rsid w:val="00A673FB"/>
    <w:rsid w:val="00A67537"/>
    <w:rsid w:val="00A702FD"/>
    <w:rsid w:val="00A71762"/>
    <w:rsid w:val="00A738F7"/>
    <w:rsid w:val="00A73E8E"/>
    <w:rsid w:val="00A7481C"/>
    <w:rsid w:val="00A748F1"/>
    <w:rsid w:val="00A7498C"/>
    <w:rsid w:val="00A80758"/>
    <w:rsid w:val="00A81A2C"/>
    <w:rsid w:val="00A81D66"/>
    <w:rsid w:val="00A82E7B"/>
    <w:rsid w:val="00A838CE"/>
    <w:rsid w:val="00A852A9"/>
    <w:rsid w:val="00A85450"/>
    <w:rsid w:val="00A86EC2"/>
    <w:rsid w:val="00A874BD"/>
    <w:rsid w:val="00A875A1"/>
    <w:rsid w:val="00A87726"/>
    <w:rsid w:val="00A903EB"/>
    <w:rsid w:val="00A9079C"/>
    <w:rsid w:val="00A92631"/>
    <w:rsid w:val="00A94CC9"/>
    <w:rsid w:val="00A95437"/>
    <w:rsid w:val="00A958E1"/>
    <w:rsid w:val="00A95994"/>
    <w:rsid w:val="00A959A3"/>
    <w:rsid w:val="00A9647F"/>
    <w:rsid w:val="00A9726A"/>
    <w:rsid w:val="00A97AE9"/>
    <w:rsid w:val="00AA1B9D"/>
    <w:rsid w:val="00AA28D9"/>
    <w:rsid w:val="00AA3AAE"/>
    <w:rsid w:val="00AA4270"/>
    <w:rsid w:val="00AA7F5F"/>
    <w:rsid w:val="00AB189D"/>
    <w:rsid w:val="00AB199E"/>
    <w:rsid w:val="00AB49DC"/>
    <w:rsid w:val="00AB52E5"/>
    <w:rsid w:val="00AB55C5"/>
    <w:rsid w:val="00AB6DC5"/>
    <w:rsid w:val="00AC0002"/>
    <w:rsid w:val="00AC1ADD"/>
    <w:rsid w:val="00AC267C"/>
    <w:rsid w:val="00AC2A09"/>
    <w:rsid w:val="00AC51FE"/>
    <w:rsid w:val="00AD37A3"/>
    <w:rsid w:val="00AD49A5"/>
    <w:rsid w:val="00AD4D7F"/>
    <w:rsid w:val="00AD4EF7"/>
    <w:rsid w:val="00AD6C0B"/>
    <w:rsid w:val="00AE2728"/>
    <w:rsid w:val="00AE3135"/>
    <w:rsid w:val="00AE6B7E"/>
    <w:rsid w:val="00AF1134"/>
    <w:rsid w:val="00AF2961"/>
    <w:rsid w:val="00AF3287"/>
    <w:rsid w:val="00AF3510"/>
    <w:rsid w:val="00AF3C24"/>
    <w:rsid w:val="00AF49E0"/>
    <w:rsid w:val="00AF4D42"/>
    <w:rsid w:val="00AF56B5"/>
    <w:rsid w:val="00AF7C9D"/>
    <w:rsid w:val="00AF7CBB"/>
    <w:rsid w:val="00B00871"/>
    <w:rsid w:val="00B01BFB"/>
    <w:rsid w:val="00B02682"/>
    <w:rsid w:val="00B070AA"/>
    <w:rsid w:val="00B11114"/>
    <w:rsid w:val="00B121ED"/>
    <w:rsid w:val="00B13719"/>
    <w:rsid w:val="00B20019"/>
    <w:rsid w:val="00B20E89"/>
    <w:rsid w:val="00B218D4"/>
    <w:rsid w:val="00B21DC2"/>
    <w:rsid w:val="00B220B2"/>
    <w:rsid w:val="00B22347"/>
    <w:rsid w:val="00B22CA5"/>
    <w:rsid w:val="00B25839"/>
    <w:rsid w:val="00B2590E"/>
    <w:rsid w:val="00B31A85"/>
    <w:rsid w:val="00B32EF4"/>
    <w:rsid w:val="00B344F3"/>
    <w:rsid w:val="00B367C7"/>
    <w:rsid w:val="00B37470"/>
    <w:rsid w:val="00B3771E"/>
    <w:rsid w:val="00B42F08"/>
    <w:rsid w:val="00B438A9"/>
    <w:rsid w:val="00B44F61"/>
    <w:rsid w:val="00B45754"/>
    <w:rsid w:val="00B458B3"/>
    <w:rsid w:val="00B459BA"/>
    <w:rsid w:val="00B459DD"/>
    <w:rsid w:val="00B45A24"/>
    <w:rsid w:val="00B46CC8"/>
    <w:rsid w:val="00B471A1"/>
    <w:rsid w:val="00B53A14"/>
    <w:rsid w:val="00B54E3D"/>
    <w:rsid w:val="00B60E88"/>
    <w:rsid w:val="00B616D1"/>
    <w:rsid w:val="00B619BF"/>
    <w:rsid w:val="00B61ED7"/>
    <w:rsid w:val="00B62023"/>
    <w:rsid w:val="00B641FA"/>
    <w:rsid w:val="00B6436D"/>
    <w:rsid w:val="00B65D7D"/>
    <w:rsid w:val="00B665B6"/>
    <w:rsid w:val="00B7086B"/>
    <w:rsid w:val="00B718BB"/>
    <w:rsid w:val="00B727FD"/>
    <w:rsid w:val="00B770C9"/>
    <w:rsid w:val="00B777D2"/>
    <w:rsid w:val="00B808A7"/>
    <w:rsid w:val="00B80E9B"/>
    <w:rsid w:val="00B82799"/>
    <w:rsid w:val="00B84353"/>
    <w:rsid w:val="00B84CF7"/>
    <w:rsid w:val="00B87769"/>
    <w:rsid w:val="00B9057B"/>
    <w:rsid w:val="00B90D13"/>
    <w:rsid w:val="00B911BD"/>
    <w:rsid w:val="00B91A7A"/>
    <w:rsid w:val="00B9490B"/>
    <w:rsid w:val="00B94B90"/>
    <w:rsid w:val="00B95247"/>
    <w:rsid w:val="00B95704"/>
    <w:rsid w:val="00B95C0B"/>
    <w:rsid w:val="00BA0328"/>
    <w:rsid w:val="00BA04CC"/>
    <w:rsid w:val="00BA085E"/>
    <w:rsid w:val="00BA0C80"/>
    <w:rsid w:val="00BA109B"/>
    <w:rsid w:val="00BA1702"/>
    <w:rsid w:val="00BA615B"/>
    <w:rsid w:val="00BA73BF"/>
    <w:rsid w:val="00BB0222"/>
    <w:rsid w:val="00BB1F12"/>
    <w:rsid w:val="00BB5AF9"/>
    <w:rsid w:val="00BB6AE9"/>
    <w:rsid w:val="00BB6BCE"/>
    <w:rsid w:val="00BB7223"/>
    <w:rsid w:val="00BB769E"/>
    <w:rsid w:val="00BB7DCC"/>
    <w:rsid w:val="00BC064D"/>
    <w:rsid w:val="00BC1543"/>
    <w:rsid w:val="00BC1C5A"/>
    <w:rsid w:val="00BC2773"/>
    <w:rsid w:val="00BC44CF"/>
    <w:rsid w:val="00BC50A0"/>
    <w:rsid w:val="00BC5126"/>
    <w:rsid w:val="00BC669F"/>
    <w:rsid w:val="00BC78C4"/>
    <w:rsid w:val="00BD001F"/>
    <w:rsid w:val="00BD1F5C"/>
    <w:rsid w:val="00BD221F"/>
    <w:rsid w:val="00BD2EEB"/>
    <w:rsid w:val="00BD35F9"/>
    <w:rsid w:val="00BD3C04"/>
    <w:rsid w:val="00BD4002"/>
    <w:rsid w:val="00BD44C7"/>
    <w:rsid w:val="00BD566E"/>
    <w:rsid w:val="00BD5E57"/>
    <w:rsid w:val="00BD67FF"/>
    <w:rsid w:val="00BD70E9"/>
    <w:rsid w:val="00BE09E2"/>
    <w:rsid w:val="00BE115E"/>
    <w:rsid w:val="00BE23F0"/>
    <w:rsid w:val="00BE256D"/>
    <w:rsid w:val="00BE2593"/>
    <w:rsid w:val="00BE26E5"/>
    <w:rsid w:val="00BE2957"/>
    <w:rsid w:val="00BE50B3"/>
    <w:rsid w:val="00BE7DA8"/>
    <w:rsid w:val="00BF0DA9"/>
    <w:rsid w:val="00BF2724"/>
    <w:rsid w:val="00BF4388"/>
    <w:rsid w:val="00BF4F52"/>
    <w:rsid w:val="00BF64AF"/>
    <w:rsid w:val="00C00ED7"/>
    <w:rsid w:val="00C03F6C"/>
    <w:rsid w:val="00C043E0"/>
    <w:rsid w:val="00C04901"/>
    <w:rsid w:val="00C051F5"/>
    <w:rsid w:val="00C07C27"/>
    <w:rsid w:val="00C16BD6"/>
    <w:rsid w:val="00C173DD"/>
    <w:rsid w:val="00C203A0"/>
    <w:rsid w:val="00C20683"/>
    <w:rsid w:val="00C2141C"/>
    <w:rsid w:val="00C21768"/>
    <w:rsid w:val="00C24B54"/>
    <w:rsid w:val="00C25871"/>
    <w:rsid w:val="00C26239"/>
    <w:rsid w:val="00C31F93"/>
    <w:rsid w:val="00C32CCA"/>
    <w:rsid w:val="00C33EF9"/>
    <w:rsid w:val="00C361B7"/>
    <w:rsid w:val="00C36F2A"/>
    <w:rsid w:val="00C37400"/>
    <w:rsid w:val="00C44E70"/>
    <w:rsid w:val="00C46872"/>
    <w:rsid w:val="00C46E58"/>
    <w:rsid w:val="00C47361"/>
    <w:rsid w:val="00C52E1F"/>
    <w:rsid w:val="00C53896"/>
    <w:rsid w:val="00C547A2"/>
    <w:rsid w:val="00C56CE7"/>
    <w:rsid w:val="00C57D38"/>
    <w:rsid w:val="00C61FD6"/>
    <w:rsid w:val="00C63195"/>
    <w:rsid w:val="00C63358"/>
    <w:rsid w:val="00C64657"/>
    <w:rsid w:val="00C653F1"/>
    <w:rsid w:val="00C65FF4"/>
    <w:rsid w:val="00C66F32"/>
    <w:rsid w:val="00C707A5"/>
    <w:rsid w:val="00C72051"/>
    <w:rsid w:val="00C724DC"/>
    <w:rsid w:val="00C72B14"/>
    <w:rsid w:val="00C72F2C"/>
    <w:rsid w:val="00C732B9"/>
    <w:rsid w:val="00C7358A"/>
    <w:rsid w:val="00C754C9"/>
    <w:rsid w:val="00C82F52"/>
    <w:rsid w:val="00C86409"/>
    <w:rsid w:val="00C86A4E"/>
    <w:rsid w:val="00C86DE9"/>
    <w:rsid w:val="00C92572"/>
    <w:rsid w:val="00C92F0A"/>
    <w:rsid w:val="00C93106"/>
    <w:rsid w:val="00C94047"/>
    <w:rsid w:val="00C95018"/>
    <w:rsid w:val="00C95603"/>
    <w:rsid w:val="00C95E05"/>
    <w:rsid w:val="00C9632E"/>
    <w:rsid w:val="00C97C9D"/>
    <w:rsid w:val="00CA06D6"/>
    <w:rsid w:val="00CA2471"/>
    <w:rsid w:val="00CA3AB1"/>
    <w:rsid w:val="00CA5DBA"/>
    <w:rsid w:val="00CA5E98"/>
    <w:rsid w:val="00CA625A"/>
    <w:rsid w:val="00CB0146"/>
    <w:rsid w:val="00CB1AAC"/>
    <w:rsid w:val="00CB1E0C"/>
    <w:rsid w:val="00CB309A"/>
    <w:rsid w:val="00CB3B28"/>
    <w:rsid w:val="00CB3C17"/>
    <w:rsid w:val="00CB3E1E"/>
    <w:rsid w:val="00CB4D03"/>
    <w:rsid w:val="00CB7931"/>
    <w:rsid w:val="00CC0E1B"/>
    <w:rsid w:val="00CC122F"/>
    <w:rsid w:val="00CC220E"/>
    <w:rsid w:val="00CC3498"/>
    <w:rsid w:val="00CC3EE4"/>
    <w:rsid w:val="00CC5984"/>
    <w:rsid w:val="00CC6BA1"/>
    <w:rsid w:val="00CC7F26"/>
    <w:rsid w:val="00CD3A26"/>
    <w:rsid w:val="00CD5519"/>
    <w:rsid w:val="00CD5FFE"/>
    <w:rsid w:val="00CD67A3"/>
    <w:rsid w:val="00CE0153"/>
    <w:rsid w:val="00CE05C1"/>
    <w:rsid w:val="00CE29E5"/>
    <w:rsid w:val="00CE2D23"/>
    <w:rsid w:val="00CE3A5E"/>
    <w:rsid w:val="00CE470D"/>
    <w:rsid w:val="00CE54A3"/>
    <w:rsid w:val="00CE6201"/>
    <w:rsid w:val="00CE760F"/>
    <w:rsid w:val="00CF1DCA"/>
    <w:rsid w:val="00CF2872"/>
    <w:rsid w:val="00CF3A16"/>
    <w:rsid w:val="00CF4A2A"/>
    <w:rsid w:val="00CF6818"/>
    <w:rsid w:val="00CF6D21"/>
    <w:rsid w:val="00CF6D98"/>
    <w:rsid w:val="00CF73B2"/>
    <w:rsid w:val="00D01AB6"/>
    <w:rsid w:val="00D022BD"/>
    <w:rsid w:val="00D02AC5"/>
    <w:rsid w:val="00D06FD6"/>
    <w:rsid w:val="00D07A01"/>
    <w:rsid w:val="00D106DE"/>
    <w:rsid w:val="00D154E7"/>
    <w:rsid w:val="00D15DB0"/>
    <w:rsid w:val="00D17BCF"/>
    <w:rsid w:val="00D21D3F"/>
    <w:rsid w:val="00D2518F"/>
    <w:rsid w:val="00D25849"/>
    <w:rsid w:val="00D25CEB"/>
    <w:rsid w:val="00D26B91"/>
    <w:rsid w:val="00D26C2A"/>
    <w:rsid w:val="00D27F73"/>
    <w:rsid w:val="00D30CCD"/>
    <w:rsid w:val="00D32A3D"/>
    <w:rsid w:val="00D3553C"/>
    <w:rsid w:val="00D400E3"/>
    <w:rsid w:val="00D4096A"/>
    <w:rsid w:val="00D4382D"/>
    <w:rsid w:val="00D43973"/>
    <w:rsid w:val="00D44E36"/>
    <w:rsid w:val="00D4559F"/>
    <w:rsid w:val="00D460A1"/>
    <w:rsid w:val="00D46283"/>
    <w:rsid w:val="00D46488"/>
    <w:rsid w:val="00D469AB"/>
    <w:rsid w:val="00D50FFB"/>
    <w:rsid w:val="00D51075"/>
    <w:rsid w:val="00D51D81"/>
    <w:rsid w:val="00D52AEA"/>
    <w:rsid w:val="00D54B9A"/>
    <w:rsid w:val="00D54DC8"/>
    <w:rsid w:val="00D5523A"/>
    <w:rsid w:val="00D55500"/>
    <w:rsid w:val="00D55EA3"/>
    <w:rsid w:val="00D5790D"/>
    <w:rsid w:val="00D57C92"/>
    <w:rsid w:val="00D60434"/>
    <w:rsid w:val="00D62B19"/>
    <w:rsid w:val="00D62C93"/>
    <w:rsid w:val="00D651F0"/>
    <w:rsid w:val="00D65CA1"/>
    <w:rsid w:val="00D66DDD"/>
    <w:rsid w:val="00D67A87"/>
    <w:rsid w:val="00D67D2B"/>
    <w:rsid w:val="00D67DA0"/>
    <w:rsid w:val="00D705A3"/>
    <w:rsid w:val="00D70FC4"/>
    <w:rsid w:val="00D71401"/>
    <w:rsid w:val="00D71DEE"/>
    <w:rsid w:val="00D73027"/>
    <w:rsid w:val="00D74DAC"/>
    <w:rsid w:val="00D764BA"/>
    <w:rsid w:val="00D816C8"/>
    <w:rsid w:val="00D821D8"/>
    <w:rsid w:val="00D82201"/>
    <w:rsid w:val="00D83BDE"/>
    <w:rsid w:val="00D84A88"/>
    <w:rsid w:val="00D85378"/>
    <w:rsid w:val="00D8553D"/>
    <w:rsid w:val="00D8569D"/>
    <w:rsid w:val="00D866E9"/>
    <w:rsid w:val="00D8685A"/>
    <w:rsid w:val="00D87A16"/>
    <w:rsid w:val="00D87B3B"/>
    <w:rsid w:val="00D90D95"/>
    <w:rsid w:val="00D927BF"/>
    <w:rsid w:val="00D93487"/>
    <w:rsid w:val="00D935A8"/>
    <w:rsid w:val="00D93D27"/>
    <w:rsid w:val="00D942C8"/>
    <w:rsid w:val="00D94FAD"/>
    <w:rsid w:val="00D9705B"/>
    <w:rsid w:val="00DA0F49"/>
    <w:rsid w:val="00DA1DA9"/>
    <w:rsid w:val="00DA3EE9"/>
    <w:rsid w:val="00DA402F"/>
    <w:rsid w:val="00DA4122"/>
    <w:rsid w:val="00DA5975"/>
    <w:rsid w:val="00DA6E0A"/>
    <w:rsid w:val="00DA7A3C"/>
    <w:rsid w:val="00DB1F86"/>
    <w:rsid w:val="00DB3667"/>
    <w:rsid w:val="00DB536B"/>
    <w:rsid w:val="00DC04AA"/>
    <w:rsid w:val="00DC0A83"/>
    <w:rsid w:val="00DC10BC"/>
    <w:rsid w:val="00DC1DD1"/>
    <w:rsid w:val="00DC1F4C"/>
    <w:rsid w:val="00DC35AC"/>
    <w:rsid w:val="00DC4856"/>
    <w:rsid w:val="00DC74A2"/>
    <w:rsid w:val="00DC7C7F"/>
    <w:rsid w:val="00DC7D0B"/>
    <w:rsid w:val="00DD0AC6"/>
    <w:rsid w:val="00DD3502"/>
    <w:rsid w:val="00DD37DD"/>
    <w:rsid w:val="00DD4DF5"/>
    <w:rsid w:val="00DD5590"/>
    <w:rsid w:val="00DD5D54"/>
    <w:rsid w:val="00DD7180"/>
    <w:rsid w:val="00DD780A"/>
    <w:rsid w:val="00DE0A30"/>
    <w:rsid w:val="00DE134B"/>
    <w:rsid w:val="00DE753D"/>
    <w:rsid w:val="00DE7918"/>
    <w:rsid w:val="00DF0EA5"/>
    <w:rsid w:val="00DF15C4"/>
    <w:rsid w:val="00DF1D19"/>
    <w:rsid w:val="00DF2421"/>
    <w:rsid w:val="00DF39F5"/>
    <w:rsid w:val="00DF42EA"/>
    <w:rsid w:val="00DF4FF2"/>
    <w:rsid w:val="00DF53A1"/>
    <w:rsid w:val="00DF61E9"/>
    <w:rsid w:val="00DF746D"/>
    <w:rsid w:val="00E00054"/>
    <w:rsid w:val="00E02E6C"/>
    <w:rsid w:val="00E04BC3"/>
    <w:rsid w:val="00E05B70"/>
    <w:rsid w:val="00E06ECC"/>
    <w:rsid w:val="00E06FF0"/>
    <w:rsid w:val="00E07347"/>
    <w:rsid w:val="00E10386"/>
    <w:rsid w:val="00E123FA"/>
    <w:rsid w:val="00E16115"/>
    <w:rsid w:val="00E1617A"/>
    <w:rsid w:val="00E16B27"/>
    <w:rsid w:val="00E173FD"/>
    <w:rsid w:val="00E2053A"/>
    <w:rsid w:val="00E208BC"/>
    <w:rsid w:val="00E217CE"/>
    <w:rsid w:val="00E21A7B"/>
    <w:rsid w:val="00E23517"/>
    <w:rsid w:val="00E24BFB"/>
    <w:rsid w:val="00E2528F"/>
    <w:rsid w:val="00E25551"/>
    <w:rsid w:val="00E25A73"/>
    <w:rsid w:val="00E26DC7"/>
    <w:rsid w:val="00E30EF5"/>
    <w:rsid w:val="00E31F53"/>
    <w:rsid w:val="00E346ED"/>
    <w:rsid w:val="00E36ADD"/>
    <w:rsid w:val="00E40430"/>
    <w:rsid w:val="00E42F71"/>
    <w:rsid w:val="00E452C8"/>
    <w:rsid w:val="00E50D2F"/>
    <w:rsid w:val="00E5199F"/>
    <w:rsid w:val="00E5340B"/>
    <w:rsid w:val="00E54A24"/>
    <w:rsid w:val="00E56EB6"/>
    <w:rsid w:val="00E61555"/>
    <w:rsid w:val="00E64CB5"/>
    <w:rsid w:val="00E66371"/>
    <w:rsid w:val="00E66E18"/>
    <w:rsid w:val="00E6760D"/>
    <w:rsid w:val="00E67B04"/>
    <w:rsid w:val="00E70BD7"/>
    <w:rsid w:val="00E722E2"/>
    <w:rsid w:val="00E740D7"/>
    <w:rsid w:val="00E741E4"/>
    <w:rsid w:val="00E74F71"/>
    <w:rsid w:val="00E75893"/>
    <w:rsid w:val="00E75B7F"/>
    <w:rsid w:val="00E77AE0"/>
    <w:rsid w:val="00E8000B"/>
    <w:rsid w:val="00E80CBC"/>
    <w:rsid w:val="00E84C8C"/>
    <w:rsid w:val="00E86362"/>
    <w:rsid w:val="00E87023"/>
    <w:rsid w:val="00E90CBE"/>
    <w:rsid w:val="00E92B03"/>
    <w:rsid w:val="00E92BCF"/>
    <w:rsid w:val="00E92FD7"/>
    <w:rsid w:val="00E93013"/>
    <w:rsid w:val="00E93166"/>
    <w:rsid w:val="00E9372B"/>
    <w:rsid w:val="00E9492F"/>
    <w:rsid w:val="00E96A3D"/>
    <w:rsid w:val="00EA29D7"/>
    <w:rsid w:val="00EA3837"/>
    <w:rsid w:val="00EA5C1A"/>
    <w:rsid w:val="00EA754E"/>
    <w:rsid w:val="00EB01F3"/>
    <w:rsid w:val="00EB0285"/>
    <w:rsid w:val="00EB0D2F"/>
    <w:rsid w:val="00EB2049"/>
    <w:rsid w:val="00EB3223"/>
    <w:rsid w:val="00EB36E6"/>
    <w:rsid w:val="00EB4AE5"/>
    <w:rsid w:val="00EB4DA4"/>
    <w:rsid w:val="00EB59FF"/>
    <w:rsid w:val="00EB7C52"/>
    <w:rsid w:val="00EC2DA4"/>
    <w:rsid w:val="00EC7DAE"/>
    <w:rsid w:val="00ED03BB"/>
    <w:rsid w:val="00ED1B61"/>
    <w:rsid w:val="00ED4D7A"/>
    <w:rsid w:val="00ED5387"/>
    <w:rsid w:val="00ED7219"/>
    <w:rsid w:val="00ED7809"/>
    <w:rsid w:val="00ED79FC"/>
    <w:rsid w:val="00EE19B7"/>
    <w:rsid w:val="00EE339C"/>
    <w:rsid w:val="00EE4268"/>
    <w:rsid w:val="00EE5057"/>
    <w:rsid w:val="00EE507E"/>
    <w:rsid w:val="00EE69F9"/>
    <w:rsid w:val="00EE6EC8"/>
    <w:rsid w:val="00EE6F64"/>
    <w:rsid w:val="00EF1242"/>
    <w:rsid w:val="00EF2DDE"/>
    <w:rsid w:val="00EF3C50"/>
    <w:rsid w:val="00EF4766"/>
    <w:rsid w:val="00EF59F0"/>
    <w:rsid w:val="00EF6328"/>
    <w:rsid w:val="00EF6D2A"/>
    <w:rsid w:val="00EF6E0A"/>
    <w:rsid w:val="00EF79D4"/>
    <w:rsid w:val="00EF79F8"/>
    <w:rsid w:val="00EF7E57"/>
    <w:rsid w:val="00F008D0"/>
    <w:rsid w:val="00F00B74"/>
    <w:rsid w:val="00F01C33"/>
    <w:rsid w:val="00F02923"/>
    <w:rsid w:val="00F02EA1"/>
    <w:rsid w:val="00F0381A"/>
    <w:rsid w:val="00F03FC7"/>
    <w:rsid w:val="00F04B92"/>
    <w:rsid w:val="00F1036E"/>
    <w:rsid w:val="00F127C3"/>
    <w:rsid w:val="00F13413"/>
    <w:rsid w:val="00F1673B"/>
    <w:rsid w:val="00F20A8B"/>
    <w:rsid w:val="00F214E0"/>
    <w:rsid w:val="00F22ABE"/>
    <w:rsid w:val="00F24A9C"/>
    <w:rsid w:val="00F250BE"/>
    <w:rsid w:val="00F25939"/>
    <w:rsid w:val="00F25B40"/>
    <w:rsid w:val="00F25F6D"/>
    <w:rsid w:val="00F25F6E"/>
    <w:rsid w:val="00F276EE"/>
    <w:rsid w:val="00F32EA0"/>
    <w:rsid w:val="00F33F85"/>
    <w:rsid w:val="00F34C10"/>
    <w:rsid w:val="00F36877"/>
    <w:rsid w:val="00F36FEA"/>
    <w:rsid w:val="00F37508"/>
    <w:rsid w:val="00F4023D"/>
    <w:rsid w:val="00F4221F"/>
    <w:rsid w:val="00F43AAE"/>
    <w:rsid w:val="00F4503D"/>
    <w:rsid w:val="00F51337"/>
    <w:rsid w:val="00F54147"/>
    <w:rsid w:val="00F55949"/>
    <w:rsid w:val="00F60485"/>
    <w:rsid w:val="00F61094"/>
    <w:rsid w:val="00F63EF2"/>
    <w:rsid w:val="00F669E3"/>
    <w:rsid w:val="00F66B53"/>
    <w:rsid w:val="00F66C1B"/>
    <w:rsid w:val="00F67032"/>
    <w:rsid w:val="00F719CC"/>
    <w:rsid w:val="00F77FFE"/>
    <w:rsid w:val="00F8077B"/>
    <w:rsid w:val="00F813EA"/>
    <w:rsid w:val="00F82B61"/>
    <w:rsid w:val="00F83D47"/>
    <w:rsid w:val="00F84D09"/>
    <w:rsid w:val="00F878C0"/>
    <w:rsid w:val="00F905AC"/>
    <w:rsid w:val="00F96939"/>
    <w:rsid w:val="00FA0120"/>
    <w:rsid w:val="00FA022C"/>
    <w:rsid w:val="00FA08EA"/>
    <w:rsid w:val="00FA254C"/>
    <w:rsid w:val="00FA6578"/>
    <w:rsid w:val="00FA681F"/>
    <w:rsid w:val="00FB338A"/>
    <w:rsid w:val="00FB6E21"/>
    <w:rsid w:val="00FB71C5"/>
    <w:rsid w:val="00FB7883"/>
    <w:rsid w:val="00FB7D75"/>
    <w:rsid w:val="00FB7DFD"/>
    <w:rsid w:val="00FC0171"/>
    <w:rsid w:val="00FC2906"/>
    <w:rsid w:val="00FC2EA4"/>
    <w:rsid w:val="00FC33E5"/>
    <w:rsid w:val="00FC4356"/>
    <w:rsid w:val="00FC53BA"/>
    <w:rsid w:val="00FC6DBB"/>
    <w:rsid w:val="00FD2027"/>
    <w:rsid w:val="00FD2EFE"/>
    <w:rsid w:val="00FD3253"/>
    <w:rsid w:val="00FD49C8"/>
    <w:rsid w:val="00FD6530"/>
    <w:rsid w:val="00FE120E"/>
    <w:rsid w:val="00FE1230"/>
    <w:rsid w:val="00FE1F24"/>
    <w:rsid w:val="00FE7DB4"/>
    <w:rsid w:val="00FF00C2"/>
    <w:rsid w:val="00FF0A1F"/>
    <w:rsid w:val="00FF31D3"/>
    <w:rsid w:val="00FF57CD"/>
    <w:rsid w:val="00FF630B"/>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45058" fillcolor="white">
      <v:fill color="white"/>
      <v:shadow color="#868686"/>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ES" w:eastAsia="es-E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semiHidden="0" w:unhideWhenUsed="0" w:qFormat="1"/>
    <w:lsdException w:name="heading 5" w:qFormat="1"/>
    <w:lsdException w:name="heading 6" w:semiHidden="0" w:unhideWhenUsed="0"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rmal (Web)"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74A1"/>
    <w:pPr>
      <w:spacing w:after="120"/>
      <w:jc w:val="both"/>
    </w:pPr>
    <w:rPr>
      <w:rFonts w:ascii="Arial" w:hAnsi="Arial"/>
      <w:lang w:val="es-DO"/>
    </w:rPr>
  </w:style>
  <w:style w:type="paragraph" w:styleId="Ttulo1">
    <w:name w:val="heading 1"/>
    <w:basedOn w:val="Normal"/>
    <w:next w:val="Normal"/>
    <w:qFormat/>
    <w:rsid w:val="00CB309A"/>
    <w:pPr>
      <w:keepNext/>
      <w:jc w:val="center"/>
      <w:outlineLvl w:val="0"/>
    </w:pPr>
    <w:rPr>
      <w:b/>
      <w:lang w:val="es-ES_tradnl"/>
    </w:rPr>
  </w:style>
  <w:style w:type="paragraph" w:styleId="Ttulo2">
    <w:name w:val="heading 2"/>
    <w:basedOn w:val="Normal"/>
    <w:next w:val="Normal"/>
    <w:qFormat/>
    <w:rsid w:val="00CB309A"/>
    <w:pPr>
      <w:keepNext/>
      <w:jc w:val="center"/>
      <w:outlineLvl w:val="1"/>
    </w:pPr>
    <w:rPr>
      <w:b/>
      <w:sz w:val="18"/>
      <w:lang w:val="es-ES_tradnl"/>
    </w:rPr>
  </w:style>
  <w:style w:type="paragraph" w:styleId="Ttulo4">
    <w:name w:val="heading 4"/>
    <w:basedOn w:val="Normal"/>
    <w:next w:val="Normal"/>
    <w:qFormat/>
    <w:rsid w:val="00B616D1"/>
    <w:pPr>
      <w:keepNext/>
      <w:spacing w:before="240" w:after="60"/>
      <w:outlineLvl w:val="3"/>
    </w:pPr>
    <w:rPr>
      <w:b/>
      <w:bCs/>
      <w:sz w:val="28"/>
      <w:szCs w:val="28"/>
    </w:rPr>
  </w:style>
  <w:style w:type="paragraph" w:styleId="Ttulo6">
    <w:name w:val="heading 6"/>
    <w:basedOn w:val="Normal"/>
    <w:next w:val="Normal"/>
    <w:qFormat/>
    <w:rsid w:val="00D85378"/>
    <w:pPr>
      <w:spacing w:before="240" w:after="60"/>
      <w:outlineLvl w:val="5"/>
    </w:pPr>
    <w:rPr>
      <w:b/>
      <w:bCs/>
      <w:sz w:val="22"/>
      <w:szCs w:val="22"/>
    </w:rPr>
  </w:style>
  <w:style w:type="paragraph" w:styleId="Ttulo7">
    <w:name w:val="heading 7"/>
    <w:basedOn w:val="Normal"/>
    <w:next w:val="Normal"/>
    <w:qFormat/>
    <w:rsid w:val="00954320"/>
    <w:pPr>
      <w:spacing w:before="240" w:after="60"/>
      <w:outlineLvl w:val="6"/>
    </w:pPr>
    <w:rPr>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sinformato">
    <w:name w:val="Plain Text"/>
    <w:basedOn w:val="Normal"/>
    <w:rsid w:val="00CB309A"/>
    <w:rPr>
      <w:rFonts w:ascii="Courier New" w:hAnsi="Courier New"/>
    </w:rPr>
  </w:style>
  <w:style w:type="paragraph" w:styleId="Encabezado">
    <w:name w:val="header"/>
    <w:basedOn w:val="Normal"/>
    <w:link w:val="EncabezadoCar"/>
    <w:rsid w:val="00CB309A"/>
    <w:pPr>
      <w:tabs>
        <w:tab w:val="center" w:pos="4252"/>
        <w:tab w:val="right" w:pos="8504"/>
      </w:tabs>
    </w:pPr>
  </w:style>
  <w:style w:type="character" w:styleId="Nmerodepgina">
    <w:name w:val="page number"/>
    <w:basedOn w:val="Fuentedeprrafopredeter"/>
    <w:rsid w:val="00CB309A"/>
  </w:style>
  <w:style w:type="paragraph" w:styleId="Piedepgina">
    <w:name w:val="footer"/>
    <w:basedOn w:val="Normal"/>
    <w:link w:val="PiedepginaCar"/>
    <w:rsid w:val="00CB309A"/>
    <w:pPr>
      <w:tabs>
        <w:tab w:val="center" w:pos="4252"/>
        <w:tab w:val="right" w:pos="8504"/>
      </w:tabs>
    </w:pPr>
  </w:style>
  <w:style w:type="paragraph" w:styleId="Textoindependiente">
    <w:name w:val="Body Text"/>
    <w:basedOn w:val="Normal"/>
    <w:link w:val="TextoindependienteCar"/>
    <w:rsid w:val="00CB309A"/>
    <w:rPr>
      <w:b/>
    </w:rPr>
  </w:style>
  <w:style w:type="paragraph" w:customStyle="1" w:styleId="ttulo">
    <w:name w:val="título"/>
    <w:basedOn w:val="Normal"/>
    <w:rsid w:val="00CB309A"/>
    <w:pPr>
      <w:widowControl w:val="0"/>
    </w:pPr>
    <w:rPr>
      <w:rFonts w:ascii="CG Times" w:hAnsi="CG Times"/>
      <w:sz w:val="24"/>
      <w:lang w:val="es-ES_tradnl"/>
    </w:rPr>
  </w:style>
  <w:style w:type="paragraph" w:styleId="Sangradetextonormal">
    <w:name w:val="Body Text Indent"/>
    <w:basedOn w:val="Normal"/>
    <w:link w:val="SangradetextonormalCar"/>
    <w:rsid w:val="00CB309A"/>
  </w:style>
  <w:style w:type="paragraph" w:styleId="Lista">
    <w:name w:val="List"/>
    <w:basedOn w:val="Normal"/>
    <w:rsid w:val="00CB309A"/>
    <w:pPr>
      <w:ind w:left="283" w:hanging="283"/>
    </w:pPr>
  </w:style>
  <w:style w:type="paragraph" w:styleId="Listaconvietas">
    <w:name w:val="List Bullet"/>
    <w:basedOn w:val="Normal"/>
    <w:autoRedefine/>
    <w:rsid w:val="00CB309A"/>
    <w:pPr>
      <w:numPr>
        <w:numId w:val="1"/>
      </w:numPr>
    </w:pPr>
  </w:style>
  <w:style w:type="paragraph" w:styleId="Textoindependiente2">
    <w:name w:val="Body Text 2"/>
    <w:basedOn w:val="Normal"/>
    <w:link w:val="Textoindependiente2Car"/>
    <w:rsid w:val="00CB309A"/>
  </w:style>
  <w:style w:type="paragraph" w:styleId="Textodeglobo">
    <w:name w:val="Balloon Text"/>
    <w:basedOn w:val="Normal"/>
    <w:semiHidden/>
    <w:rsid w:val="00D935A8"/>
    <w:rPr>
      <w:rFonts w:ascii="Tahoma" w:hAnsi="Tahoma" w:cs="Tahoma"/>
      <w:sz w:val="16"/>
      <w:szCs w:val="16"/>
    </w:rPr>
  </w:style>
  <w:style w:type="paragraph" w:styleId="Textoindependiente3">
    <w:name w:val="Body Text 3"/>
    <w:basedOn w:val="Normal"/>
    <w:rsid w:val="003B16F9"/>
    <w:rPr>
      <w:sz w:val="16"/>
      <w:szCs w:val="16"/>
    </w:rPr>
  </w:style>
  <w:style w:type="paragraph" w:styleId="Sangra2detindependiente">
    <w:name w:val="Body Text Indent 2"/>
    <w:basedOn w:val="Normal"/>
    <w:rsid w:val="00AC0002"/>
    <w:pPr>
      <w:spacing w:line="480" w:lineRule="auto"/>
      <w:ind w:left="283"/>
    </w:pPr>
  </w:style>
  <w:style w:type="paragraph" w:styleId="Sangra3detindependiente">
    <w:name w:val="Body Text Indent 3"/>
    <w:basedOn w:val="Normal"/>
    <w:rsid w:val="00AC0002"/>
    <w:pPr>
      <w:ind w:left="283"/>
    </w:pPr>
    <w:rPr>
      <w:sz w:val="16"/>
      <w:szCs w:val="16"/>
    </w:rPr>
  </w:style>
  <w:style w:type="paragraph" w:customStyle="1" w:styleId="Textoindependiente21">
    <w:name w:val="Texto independiente 21"/>
    <w:basedOn w:val="Normal"/>
    <w:rsid w:val="00B616D1"/>
    <w:rPr>
      <w:sz w:val="24"/>
      <w:lang w:val="es-ES_tradnl"/>
    </w:rPr>
  </w:style>
  <w:style w:type="character" w:customStyle="1" w:styleId="TextoindependienteCar">
    <w:name w:val="Texto independiente Car"/>
    <w:basedOn w:val="Fuentedeprrafopredeter"/>
    <w:link w:val="Textoindependiente"/>
    <w:rsid w:val="00082F7D"/>
    <w:rPr>
      <w:rFonts w:ascii="Arial" w:hAnsi="Arial"/>
      <w:b/>
      <w:lang w:val="es-DO"/>
    </w:rPr>
  </w:style>
  <w:style w:type="character" w:customStyle="1" w:styleId="Textoindependiente2Car">
    <w:name w:val="Texto independiente 2 Car"/>
    <w:basedOn w:val="Fuentedeprrafopredeter"/>
    <w:link w:val="Textoindependiente2"/>
    <w:rsid w:val="00082F7D"/>
    <w:rPr>
      <w:rFonts w:ascii="Arial" w:hAnsi="Arial"/>
      <w:lang w:val="es-DO"/>
    </w:rPr>
  </w:style>
  <w:style w:type="character" w:customStyle="1" w:styleId="PiedepginaCar">
    <w:name w:val="Pie de página Car"/>
    <w:basedOn w:val="Fuentedeprrafopredeter"/>
    <w:link w:val="Piedepgina"/>
    <w:rsid w:val="00116FDE"/>
    <w:rPr>
      <w:lang w:val="es-DO"/>
    </w:rPr>
  </w:style>
  <w:style w:type="character" w:customStyle="1" w:styleId="EncabezadoCar">
    <w:name w:val="Encabezado Car"/>
    <w:basedOn w:val="Fuentedeprrafopredeter"/>
    <w:link w:val="Encabezado"/>
    <w:rsid w:val="0059361B"/>
    <w:rPr>
      <w:lang w:val="es-DO"/>
    </w:rPr>
  </w:style>
  <w:style w:type="table" w:styleId="Tablaconcuadrcula">
    <w:name w:val="Table Grid"/>
    <w:basedOn w:val="Tablanormal"/>
    <w:uiPriority w:val="59"/>
    <w:rsid w:val="00527150"/>
    <w:rPr>
      <w:rFonts w:ascii="Calibri" w:eastAsia="Calibri" w:hAnsi="Calibri"/>
      <w:sz w:val="22"/>
      <w:szCs w:val="22"/>
      <w:lang w:eastAsia="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Revisin">
    <w:name w:val="Revision"/>
    <w:hidden/>
    <w:uiPriority w:val="99"/>
    <w:semiHidden/>
    <w:rsid w:val="00942DC6"/>
    <w:rPr>
      <w:lang w:val="es-DO"/>
    </w:rPr>
  </w:style>
  <w:style w:type="character" w:styleId="Refdecomentario">
    <w:name w:val="annotation reference"/>
    <w:basedOn w:val="Fuentedeprrafopredeter"/>
    <w:semiHidden/>
    <w:unhideWhenUsed/>
    <w:rsid w:val="000229F8"/>
    <w:rPr>
      <w:sz w:val="16"/>
      <w:szCs w:val="16"/>
    </w:rPr>
  </w:style>
  <w:style w:type="paragraph" w:styleId="Textocomentario">
    <w:name w:val="annotation text"/>
    <w:basedOn w:val="Normal"/>
    <w:link w:val="TextocomentarioCar"/>
    <w:semiHidden/>
    <w:unhideWhenUsed/>
    <w:rsid w:val="000229F8"/>
  </w:style>
  <w:style w:type="character" w:customStyle="1" w:styleId="TextocomentarioCar">
    <w:name w:val="Texto comentario Car"/>
    <w:basedOn w:val="Fuentedeprrafopredeter"/>
    <w:link w:val="Textocomentario"/>
    <w:semiHidden/>
    <w:rsid w:val="000229F8"/>
    <w:rPr>
      <w:lang w:val="es-DO"/>
    </w:rPr>
  </w:style>
  <w:style w:type="paragraph" w:styleId="Asuntodelcomentario">
    <w:name w:val="annotation subject"/>
    <w:basedOn w:val="Textocomentario"/>
    <w:next w:val="Textocomentario"/>
    <w:link w:val="AsuntodelcomentarioCar"/>
    <w:semiHidden/>
    <w:unhideWhenUsed/>
    <w:rsid w:val="000229F8"/>
    <w:rPr>
      <w:b/>
      <w:bCs/>
    </w:rPr>
  </w:style>
  <w:style w:type="character" w:customStyle="1" w:styleId="AsuntodelcomentarioCar">
    <w:name w:val="Asunto del comentario Car"/>
    <w:basedOn w:val="TextocomentarioCar"/>
    <w:link w:val="Asuntodelcomentario"/>
    <w:semiHidden/>
    <w:rsid w:val="000229F8"/>
    <w:rPr>
      <w:b/>
      <w:bCs/>
      <w:lang w:val="es-DO"/>
    </w:rPr>
  </w:style>
  <w:style w:type="paragraph" w:styleId="Prrafodelista">
    <w:name w:val="List Paragraph"/>
    <w:basedOn w:val="Normal"/>
    <w:uiPriority w:val="34"/>
    <w:qFormat/>
    <w:rsid w:val="000B5116"/>
    <w:pPr>
      <w:ind w:left="720"/>
      <w:contextualSpacing/>
    </w:pPr>
  </w:style>
  <w:style w:type="character" w:customStyle="1" w:styleId="SangradetextonormalCar">
    <w:name w:val="Sangría de texto normal Car"/>
    <w:basedOn w:val="Fuentedeprrafopredeter"/>
    <w:link w:val="Sangradetextonormal"/>
    <w:rsid w:val="008E3CD2"/>
    <w:rPr>
      <w:rFonts w:ascii="Arial" w:hAnsi="Arial"/>
      <w:lang w:val="es-DO"/>
    </w:rPr>
  </w:style>
  <w:style w:type="paragraph" w:styleId="NormalWeb">
    <w:name w:val="Normal (Web)"/>
    <w:basedOn w:val="Normal"/>
    <w:uiPriority w:val="99"/>
    <w:semiHidden/>
    <w:unhideWhenUsed/>
    <w:rsid w:val="00116355"/>
    <w:pPr>
      <w:spacing w:before="100" w:beforeAutospacing="1" w:after="100" w:afterAutospacing="1"/>
      <w:jc w:val="left"/>
    </w:pPr>
    <w:rPr>
      <w:rFonts w:ascii="Times New Roman" w:eastAsiaTheme="minorEastAsia" w:hAnsi="Times New Roman"/>
      <w:sz w:val="24"/>
      <w:szCs w:val="24"/>
      <w:lang w:val="es-ES"/>
    </w:rPr>
  </w:style>
  <w:style w:type="paragraph" w:styleId="Ttulo0">
    <w:name w:val="Title"/>
    <w:basedOn w:val="Normal"/>
    <w:link w:val="TtuloCar"/>
    <w:qFormat/>
    <w:rsid w:val="00DE753D"/>
    <w:pPr>
      <w:spacing w:after="0"/>
      <w:jc w:val="center"/>
    </w:pPr>
    <w:rPr>
      <w:rFonts w:ascii="Tahoma" w:hAnsi="Tahoma"/>
      <w:b/>
      <w:sz w:val="24"/>
      <w:u w:val="single"/>
      <w:lang w:val="es-ES" w:eastAsia="en-US"/>
    </w:rPr>
  </w:style>
  <w:style w:type="character" w:customStyle="1" w:styleId="TtuloCar">
    <w:name w:val="Título Car"/>
    <w:basedOn w:val="Fuentedeprrafopredeter"/>
    <w:link w:val="Ttulo0"/>
    <w:rsid w:val="00DE753D"/>
    <w:rPr>
      <w:rFonts w:ascii="Tahoma" w:hAnsi="Tahoma"/>
      <w:b/>
      <w:sz w:val="24"/>
      <w:u w:val="single"/>
      <w:lang w:eastAsia="en-US"/>
    </w:rPr>
  </w:style>
</w:styles>
</file>

<file path=word/webSettings.xml><?xml version="1.0" encoding="utf-8"?>
<w:webSettings xmlns:r="http://schemas.openxmlformats.org/officeDocument/2006/relationships" xmlns:w="http://schemas.openxmlformats.org/wordprocessingml/2006/main">
  <w:divs>
    <w:div w:id="1818692232">
      <w:bodyDiv w:val="1"/>
      <w:marLeft w:val="0"/>
      <w:marRight w:val="0"/>
      <w:marTop w:val="0"/>
      <w:marBottom w:val="0"/>
      <w:divBdr>
        <w:top w:val="none" w:sz="0" w:space="0" w:color="auto"/>
        <w:left w:val="none" w:sz="0" w:space="0" w:color="auto"/>
        <w:bottom w:val="none" w:sz="0" w:space="0" w:color="auto"/>
        <w:right w:val="none" w:sz="0" w:space="0" w:color="auto"/>
      </w:divBdr>
      <w:divsChild>
        <w:div w:id="1956129694">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eader" Target="head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D:\Usuarios\Calidad\0\Copia%20en%20Word%20de%20Manuales%20de%20Lab\Plantilla%20seg&#250;n%20PG001%20v05.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91061C-0CDC-497B-B14F-91AA19F637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según PG001 v05.dotx</Template>
  <TotalTime>97</TotalTime>
  <Pages>6</Pages>
  <Words>1830</Words>
  <Characters>10065</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1          Objetivo</vt:lpstr>
    </vt:vector>
  </TitlesOfParts>
  <Company> </Company>
  <LinksUpToDate>false</LinksUpToDate>
  <CharactersWithSpaces>11872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          Objetivo</dc:title>
  <dc:subject/>
  <dc:creator>Armando Feijoo Guzmán</dc:creator>
  <cp:keywords/>
  <dc:description/>
  <cp:lastModifiedBy>Armando Feijoo Guzmán</cp:lastModifiedBy>
  <cp:revision>15</cp:revision>
  <cp:lastPrinted>2017-03-17T19:47:00Z</cp:lastPrinted>
  <dcterms:created xsi:type="dcterms:W3CDTF">2017-04-02T01:16:00Z</dcterms:created>
  <dcterms:modified xsi:type="dcterms:W3CDTF">2017-06-01T01:20:00Z</dcterms:modified>
</cp:coreProperties>
</file>