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o0gyhhbj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Namaste India at Canton Fair – A New Gateway to China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significant milestone in our global journey, </w:t>
      </w:r>
      <w:r w:rsidDel="00000000" w:rsidR="00000000" w:rsidRPr="00000000">
        <w:rPr>
          <w:b w:val="1"/>
          <w:bCs w:val="1"/>
          <w:rtl w:val="0"/>
        </w:rPr>
        <w:t xml:space="preserve">Namaste India Group proudly participated in the Canton Fair in Guangzhou, China</w:t>
      </w:r>
      <w:r w:rsidDel="00000000" w:rsidR="00000000" w:rsidRPr="00000000">
        <w:rPr>
          <w:rtl w:val="0"/>
        </w:rPr>
        <w:t xml:space="preserve">, one of the world’s most prominent international trade exhibitions.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provided us with the opportunity to </w:t>
      </w:r>
      <w:r w:rsidDel="00000000" w:rsidR="00000000" w:rsidRPr="00000000">
        <w:rPr>
          <w:b w:val="1"/>
          <w:bCs w:val="1"/>
          <w:rtl w:val="0"/>
        </w:rPr>
        <w:t xml:space="preserve">introduce and present Namaste India Group to the international business community</w:t>
      </w:r>
      <w:r w:rsidDel="00000000" w:rsidR="00000000" w:rsidRPr="00000000">
        <w:rPr>
          <w:rtl w:val="0"/>
        </w:rPr>
        <w:t xml:space="preserve">, interact with manufacturers, suppliers, buyers, exporters, and entrepreneurs, and gain first-hand exposure to the enormous potential of the Chinese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Canton Fair experience also became the foundation for an exciting new initiative — </w:t>
      </w:r>
      <w:r w:rsidDel="00000000" w:rsidR="00000000" w:rsidRPr="00000000">
        <w:rPr>
          <w:b w:val="1"/>
          <w:bCs w:val="1"/>
          <w:rtl w:val="0"/>
        </w:rPr>
        <w:t xml:space="preserve">Namaste China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uakanima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Introducing Namaste China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Namaste China is envisioned as a dedicated business gateway connecting </w:t>
      </w:r>
      <w:r w:rsidDel="00000000" w:rsidR="00000000" w:rsidRPr="00000000">
        <w:rPr>
          <w:b w:val="1"/>
          <w:bCs w:val="1"/>
          <w:rtl w:val="0"/>
        </w:rPr>
        <w:t xml:space="preserve">Indian entrepreneurs, MSMEs, importers, exporters, manufacturers, and investors with opportunities in China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initiative, we aim to facilitate: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Canton Fair and international business delegations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supplier and manufacturer connections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visits and sourcing support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export guidance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Buyer–seller and B2B meetings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matchmaking and networking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exploration and cross-border partnerships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participation at the Canton Fair represents much more than attending an international exhibition. It reflects our larger vision of building </w:t>
      </w:r>
      <w:r w:rsidDel="00000000" w:rsidR="00000000" w:rsidRPr="00000000">
        <w:rPr>
          <w:b w:val="1"/>
          <w:bCs w:val="1"/>
          <w:rtl w:val="0"/>
        </w:rPr>
        <w:t xml:space="preserve">stronger India–China business connections and making global opportunities more accessible to Indian entrepreneurs.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Namaste India × Namaste China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India with China • Connecting Businesses with Global Opportunities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