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It was truly a pleasure and an honour to be invited as a </w:t>
      </w:r>
      <w:r w:rsidDel="00000000" w:rsidR="00000000" w:rsidRPr="00000000">
        <w:rPr>
          <w:b w:val="1"/>
          <w:bCs w:val="1"/>
          <w:rtl w:val="0"/>
        </w:rPr>
        <w:t xml:space="preserve">Speaker</w:t>
      </w:r>
      <w:r w:rsidDel="00000000" w:rsidR="00000000" w:rsidRPr="00000000">
        <w:rPr>
          <w:rtl w:val="0"/>
        </w:rPr>
        <w:t xml:space="preserve"> by </w:t>
      </w:r>
      <w:r w:rsidDel="00000000" w:rsidR="00000000" w:rsidRPr="00000000">
        <w:rPr>
          <w:b w:val="1"/>
          <w:bCs w:val="1"/>
          <w:rtl w:val="0"/>
        </w:rPr>
        <w:t xml:space="preserve">Padmashri Dr. B. V. Kolte College of Engineering, Malkapur</w:t>
      </w:r>
      <w:r w:rsidDel="00000000" w:rsidR="00000000" w:rsidRPr="00000000">
        <w:rPr>
          <w:rtl w:val="0"/>
        </w:rPr>
        <w:t xml:space="preserve">, for the </w:t>
      </w:r>
      <w:r w:rsidDel="00000000" w:rsidR="00000000" w:rsidRPr="00000000">
        <w:rPr>
          <w:b w:val="1"/>
          <w:bCs w:val="1"/>
          <w:rtl w:val="0"/>
        </w:rPr>
        <w:t xml:space="preserve">Entrepreneurship Mentorship Program for Women</w:t>
      </w:r>
      <w:r w:rsidDel="00000000" w:rsidR="00000000" w:rsidRPr="00000000">
        <w:rPr>
          <w:rtl w:val="0"/>
        </w:rPr>
        <w:t xml:space="preserve">.</w:t>
      </w:r>
    </w:p>
    <w:p w:rsidR="00000000" w:rsidDel="00000000" w:rsidP="00000000" w:rsidRDefault="00000000" w:rsidRPr="00000000" w14:paraId="00000003">
      <w:pPr>
        <w:spacing w:after="240" w:before="240" w:lineRule="auto"/>
        <w:rPr/>
      </w:pPr>
      <w:r w:rsidDel="00000000" w:rsidR="00000000" w:rsidRPr="00000000">
        <w:rPr>
          <w:rtl w:val="0"/>
        </w:rPr>
        <w:t xml:space="preserve">I had the wonderful opportunity to interact with aspiring women entrepreneurs and share my thoughts on:</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“Entrepreneurship Mentorship Program: Current Opportunities for Women in Business”</w:t>
      </w:r>
    </w:p>
    <w:p w:rsidR="00000000" w:rsidDel="00000000" w:rsidP="00000000" w:rsidRDefault="00000000" w:rsidRPr="00000000" w14:paraId="00000005">
      <w:pPr>
        <w:spacing w:after="240" w:before="240" w:lineRule="auto"/>
        <w:rPr/>
      </w:pPr>
      <w:r w:rsidDel="00000000" w:rsidR="00000000" w:rsidRPr="00000000">
        <w:rPr>
          <w:rtl w:val="0"/>
        </w:rPr>
        <w:t xml:space="preserve">We discussed the growing opportunities available to women entrepreneurs, the importance of identifying the right business opportunities, building strong networks, accessing available support systems, and developing the confidence to turn ideas into sustainable businesses.</w:t>
      </w:r>
    </w:p>
    <w:p w:rsidR="00000000" w:rsidDel="00000000" w:rsidP="00000000" w:rsidRDefault="00000000" w:rsidRPr="00000000" w14:paraId="00000006">
      <w:pPr>
        <w:spacing w:after="240" w:before="240" w:lineRule="auto"/>
        <w:rPr/>
      </w:pPr>
      <w:r w:rsidDel="00000000" w:rsidR="00000000" w:rsidRPr="00000000">
        <w:rPr>
          <w:rtl w:val="0"/>
        </w:rPr>
        <w:t xml:space="preserve">My sincere thanks to </w:t>
      </w:r>
      <w:r w:rsidDel="00000000" w:rsidR="00000000" w:rsidRPr="00000000">
        <w:rPr>
          <w:b w:val="1"/>
          <w:bCs w:val="1"/>
          <w:rtl w:val="0"/>
        </w:rPr>
        <w:t xml:space="preserve">Prof. T. V. Kamble, President; Prof. M. D. Patil, Vice President; and Dr. A. W. Kharche, Principal</w:t>
      </w:r>
      <w:r w:rsidDel="00000000" w:rsidR="00000000" w:rsidRPr="00000000">
        <w:rPr>
          <w:rtl w:val="0"/>
        </w:rPr>
        <w:t xml:space="preserve">, for the kind invitation and warm hospitality.</w:t>
      </w:r>
    </w:p>
    <w:p w:rsidR="00000000" w:rsidDel="00000000" w:rsidP="00000000" w:rsidRDefault="00000000" w:rsidRPr="00000000" w14:paraId="00000007">
      <w:pPr>
        <w:spacing w:after="240" w:before="240" w:lineRule="auto"/>
        <w:rPr/>
      </w:pPr>
      <w:r w:rsidDel="00000000" w:rsidR="00000000" w:rsidRPr="00000000">
        <w:rPr>
          <w:rtl w:val="0"/>
        </w:rPr>
        <w:t xml:space="preserve">It was inspiring to connect with ambitious women who are ready to learn, lead, and create their own entrepreneurial journeys.</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When women grow as entrepreneurs, they don't just build businesses — they create opportunities, employment, and stronger communities.</w:t>
      </w:r>
    </w:p>
    <w:p w:rsidR="00000000" w:rsidDel="00000000" w:rsidP="00000000" w:rsidRDefault="00000000" w:rsidRPr="00000000" w14:paraId="00000009">
      <w:pPr>
        <w:spacing w:after="240" w:before="240" w:lineRule="auto"/>
        <w:rPr/>
      </w:pPr>
      <w:r w:rsidDel="00000000" w:rsidR="00000000" w:rsidRPr="00000000">
        <w:rPr>
          <w:rtl w:val="0"/>
        </w:rPr>
        <w:t xml:space="preserve">Grateful to be a part of this meaningful initiative. 🌸</w:t>
      </w:r>
    </w:p>
    <w:p w:rsidR="00000000" w:rsidDel="00000000" w:rsidP="00000000" w:rsidRDefault="00000000" w:rsidRPr="00000000" w14:paraId="0000000A">
      <w:pPr>
        <w:spacing w:after="240" w:before="240" w:lineRule="auto"/>
        <w:rPr/>
      </w:pPr>
      <w:r w:rsidDel="00000000" w:rsidR="00000000" w:rsidRPr="00000000">
        <w:rPr>
          <w:rtl w:val="0"/>
        </w:rPr>
        <w:t xml:space="preserve">#WomenEntrepreneurship #Entrepreneurship #WomenInBusiness #WomenEmpowerment #Mentorship #BusinessOpportunities #EntrepreneurshipDevelopment #WomenEntrepreneurs #Leadership</w:t>
      </w:r>
    </w:p>
    <w:p w:rsidR="00000000" w:rsidDel="00000000" w:rsidP="00000000" w:rsidRDefault="00000000" w:rsidRPr="00000000" w14:paraId="0000000B">
      <w:pPr>
        <w:spacing w:after="240" w:before="240" w:lineRule="auto"/>
        <w:rPr/>
      </w:pPr>
      <w:r w:rsidDel="00000000" w:rsidR="00000000" w:rsidRPr="00000000">
        <w:rPr>
          <w:rtl w:val="0"/>
        </w:rPr>
        <w:t xml:space="preserve">I can also make this </w:t>
      </w:r>
      <w:r w:rsidDel="00000000" w:rsidR="00000000" w:rsidRPr="00000000">
        <w:rPr>
          <w:b w:val="1"/>
          <w:bCs w:val="1"/>
          <w:rtl w:val="0"/>
        </w:rPr>
        <w:t xml:space="preserve">shorter and more powerful for Instagram</w:t>
      </w:r>
      <w:r w:rsidDel="00000000" w:rsidR="00000000" w:rsidRPr="00000000">
        <w:rPr>
          <w:rtl w:val="0"/>
        </w:rPr>
        <w:t xml:space="preserve"> or more </w:t>
      </w:r>
      <w:r w:rsidDel="00000000" w:rsidR="00000000" w:rsidRPr="00000000">
        <w:rPr>
          <w:b w:val="1"/>
          <w:bCs w:val="1"/>
          <w:rtl w:val="0"/>
        </w:rPr>
        <w:t xml:space="preserve">professional and thought-leadership focused for LinkedIn</w:t>
      </w:r>
      <w:r w:rsidDel="00000000" w:rsidR="00000000" w:rsidRPr="00000000">
        <w:rPr>
          <w:rtl w:val="0"/>
        </w:rPr>
        <w:t xml:space="preserve">.</w:t>
      </w:r>
    </w:p>
    <w:p w:rsidR="00000000" w:rsidDel="00000000" w:rsidP="00000000" w:rsidRDefault="00000000" w:rsidRPr="00000000" w14:paraId="0000000C">
      <w:pPr>
        <w:rPr>
          <w:rFonts w:ascii="Roboto" w:cs="Roboto" w:eastAsia="Roboto" w:hAnsi="Roboto"/>
          <w:color w:val="f8f9f9"/>
          <w:sz w:val="21"/>
          <w:szCs w:val="21"/>
          <w:shd w:fill="212328" w:val="clea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