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color w:val="f8f9f9"/>
          <w:sz w:val="21"/>
          <w:szCs w:val="21"/>
          <w:shd w:fill="212328" w:val="clear"/>
          <w:rtl w:val="0"/>
        </w:rPr>
        <w:t xml:space="preserve">It was pleasure to meet Serbian people... At Mumbai... Discuss more opportunities between India and Serbia country....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f8f9f9"/>
          <w:sz w:val="21"/>
          <w:szCs w:val="21"/>
          <w:shd w:fill="212328" w:val="clear"/>
          <w:rtl w:val="0"/>
        </w:rPr>
        <w:t xml:space="preserve">Thanks for intrest in our aspire import and export company and our products , in future we will successfully start business....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