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🇮🇳🤝🇹🇷 </w:t>
      </w:r>
      <w:r w:rsidDel="00000000" w:rsidR="00000000" w:rsidRPr="00000000">
        <w:rPr>
          <w:b w:val="1"/>
          <w:bCs w:val="1"/>
          <w:rtl w:val="0"/>
        </w:rPr>
        <w:t xml:space="preserve">Strengthening India–Türkiye Business Connections | B2B Meet, Mumbai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grateful to </w:t>
      </w:r>
      <w:r w:rsidDel="00000000" w:rsidR="00000000" w:rsidRPr="00000000">
        <w:rPr>
          <w:b w:val="1"/>
          <w:bCs w:val="1"/>
          <w:rtl w:val="0"/>
        </w:rPr>
        <w:t xml:space="preserve">FIEO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Brain Team Science Association</w:t>
      </w:r>
      <w:r w:rsidDel="00000000" w:rsidR="00000000" w:rsidRPr="00000000">
        <w:rPr>
          <w:rtl w:val="0"/>
        </w:rPr>
        <w:t xml:space="preserve"> for organizing an insightful </w:t>
      </w:r>
      <w:r w:rsidDel="00000000" w:rsidR="00000000" w:rsidRPr="00000000">
        <w:rPr>
          <w:b w:val="1"/>
          <w:bCs w:val="1"/>
          <w:rtl w:val="0"/>
        </w:rPr>
        <w:t xml:space="preserve">B2B Meet with 25 Turkish companies in Mumbai on January 13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created an excellent platform to strengthen bilateral trade relations between </w:t>
      </w:r>
      <w:r w:rsidDel="00000000" w:rsidR="00000000" w:rsidRPr="00000000">
        <w:rPr>
          <w:b w:val="1"/>
          <w:bCs w:val="1"/>
          <w:rtl w:val="0"/>
        </w:rPr>
        <w:t xml:space="preserve">India and Türkiye</w:t>
      </w:r>
      <w:r w:rsidDel="00000000" w:rsidR="00000000" w:rsidRPr="00000000">
        <w:rPr>
          <w:rtl w:val="0"/>
        </w:rPr>
        <w:t xml:space="preserve">, while enabling Indian entrepreneurs and exporters to interact directly with Turkish businesses and explore emerging opportunities for </w:t>
      </w:r>
      <w:r w:rsidDel="00000000" w:rsidR="00000000" w:rsidRPr="00000000">
        <w:rPr>
          <w:b w:val="1"/>
          <w:bCs w:val="1"/>
          <w:rtl w:val="0"/>
        </w:rPr>
        <w:t xml:space="preserve">trade, exports, partnerships, and international collaboration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meet was honoured by the presence of </w:t>
      </w:r>
      <w:r w:rsidDel="00000000" w:rsidR="00000000" w:rsidRPr="00000000">
        <w:rPr>
          <w:b w:val="1"/>
          <w:bCs w:val="1"/>
          <w:rtl w:val="0"/>
        </w:rPr>
        <w:t xml:space="preserve">Mr. Mustafa Furkan Albayrak, Commercial Attaché, Consulate General of the Republic of Türkiye, Mumbai; Mr. Paresh K. Mehta, Regional Chairman (WR), FIEO; and Mr. Tevfik Donmez, Leader of the Turkish Delegation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international B2B platforms play an important role in connecting businesses, understanding new markets, exchanging ideas, and creating long-term cross-border relationships.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us, every international connection is another step towards our vision of creating </w:t>
      </w:r>
      <w:r w:rsidDel="00000000" w:rsidR="00000000" w:rsidRPr="00000000">
        <w:rPr>
          <w:b w:val="1"/>
          <w:bCs w:val="1"/>
          <w:rtl w:val="0"/>
        </w:rPr>
        <w:t xml:space="preserve">global business opportunities for Indian entrepreneurs and our Namaste India network.</w:t>
      </w:r>
      <w:r w:rsidDel="00000000" w:rsidR="00000000" w:rsidRPr="00000000">
        <w:rPr>
          <w:rtl w:val="0"/>
        </w:rPr>
        <w:t xml:space="preserve"> 🌏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Connecting India to the World • Building Relationships • Creating Opportunities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#NamasteIndia #FIEO #IndiaTurkey #IndiaTürkiye #B2BMeet #InternationalTrade #ExportOpportunities #IndianExporters #GlobalBusiness #BusinessNetworking #Mumbai #CrossBorderBusiness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