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 &amp; Explanation</w:t>
      </w:r>
    </w:p>
    <w:p>
      <w:pPr>
        <w:pStyle w:val="Heading1"/>
      </w:pPr>
      <w:r>
        <w:t>1. System Architecture &amp; Design Details</w:t>
      </w:r>
    </w:p>
    <w:p>
      <w:pPr>
        <w:pStyle w:val="Heading2"/>
      </w:pPr>
      <w:r>
        <w:t>System Architecture Diagram</w:t>
      </w:r>
    </w:p>
    <w:p>
      <w:r>
        <w:t>The high-level data flow from input images to final classification.</w:t>
      </w:r>
    </w:p>
    <w:p>
      <w:pPr>
        <w:ind w:left="720"/>
      </w:pPr>
      <w:r>
        <w:rPr>
          <w:rFonts w:ascii="Courier New" w:hAnsi="Courier New"/>
          <w:sz w:val="20"/>
        </w:rPr>
        <w:t>[ Input: Blood Smear Images ]</w:t>
        <w:br/>
        <w:t xml:space="preserve">      |</w:t>
        <w:br/>
        <w:t xml:space="preserve">      v</w:t>
        <w:br/>
        <w:t>[ Preprocessing: Resize &amp; Normalize ]</w:t>
        <w:br/>
        <w:t xml:space="preserve">      |</w:t>
        <w:br/>
        <w:t xml:space="preserve">      v</w:t>
        <w:br/>
        <w:t>[ Augmentation: Flip/Rotate ]</w:t>
        <w:br/>
        <w:t xml:space="preserve">      |</w:t>
        <w:br/>
        <w:t xml:space="preserve">      v</w:t>
        <w:br/>
        <w:t>[ ResNet-18 Backbone CNN ] &lt;--- (PSO Optimizes Batch Size &amp; LR)</w:t>
        <w:br/>
        <w:t xml:space="preserve">      |</w:t>
        <w:br/>
        <w:t xml:space="preserve">      +---------------------------+</w:t>
        <w:br/>
        <w:t xml:space="preserve">      |                           |</w:t>
        <w:br/>
        <w:t xml:space="preserve">      v                           v</w:t>
        <w:br/>
        <w:t>[ Head 1: Cell Type ]       [ Head 2: Severity Grade ]</w:t>
        <w:br/>
        <w:t xml:space="preserve">      |                           |</w:t>
        <w:br/>
        <w:t xml:space="preserve">      v                           v</w:t>
        <w:br/>
        <w:t>[ ALL, AML, CLL, CML ]      [ Chronic, Accelerated, Blast ]</w:t>
      </w:r>
    </w:p>
    <w:p>
      <w:pPr>
        <w:pStyle w:val="Heading2"/>
      </w:pPr>
      <w:r>
        <w:t>Detailed Design (Class &amp; Data Flow)</w:t>
      </w:r>
    </w:p>
    <w:p>
      <w:pPr>
        <w:ind w:left="720"/>
      </w:pPr>
      <w:r>
        <w:rPr>
          <w:rFonts w:ascii="Courier New" w:hAnsi="Courier New"/>
          <w:sz w:val="20"/>
        </w:rPr>
        <w:t>Class: MultiTaskDataset</w:t>
        <w:br/>
        <w:t xml:space="preserve">  |-- __getitem__(): Returns (Image, TypeLabel, GradeLabel)</w:t>
        <w:br/>
        <w:t xml:space="preserve">  |</w:t>
        <w:br/>
        <w:t xml:space="preserve">  v</w:t>
        <w:br/>
        <w:t>Training Loop (Feeds Batch)</w:t>
        <w:br/>
        <w:t xml:space="preserve">  |</w:t>
        <w:br/>
        <w:t xml:space="preserve">  v</w:t>
        <w:br/>
        <w:t>Class: MultiTaskModel</w:t>
        <w:br/>
        <w:t xml:space="preserve">  |-- ResNet18 Backbone</w:t>
        <w:br/>
        <w:t xml:space="preserve">  |-- Forward(): Returns Logits</w:t>
        <w:br/>
        <w:t xml:space="preserve">  |</w:t>
        <w:br/>
        <w:t xml:space="preserve">  v</w:t>
        <w:br/>
        <w:t>Loss Function</w:t>
        <w:br/>
        <w:t xml:space="preserve">  |-- Total Loss = Loss_Type + 0.5 * Loss_Grade</w:t>
      </w:r>
    </w:p>
    <w:p>
      <w:pPr>
        <w:pStyle w:val="Heading1"/>
      </w:pPr>
      <w:r>
        <w:t>2. Formulas &amp; Explanations</w:t>
      </w:r>
    </w:p>
    <w:p>
      <w:pPr>
        <w:pStyle w:val="Heading2"/>
      </w:pPr>
      <w:r>
        <w:t>Batch Size Training Data Formula (PSO)</w:t>
      </w:r>
    </w:p>
    <w:p>
      <w:r>
        <w:t>In this project, the Batch Size is optimized by Particle Swarm Optimization (PSO).</w:t>
      </w:r>
    </w:p>
    <w:p>
      <w:pPr>
        <w:pStyle w:val="ListNumber"/>
      </w:pPr>
      <w:r>
        <w:t>Velocity Update:</w:t>
      </w:r>
    </w:p>
    <w:p>
      <w:pPr>
        <w:pStyle w:val="Quote"/>
      </w:pPr>
      <w:r>
        <w:t>v(t+1) = w * v(t) + c1 * r1 * (pbest - x(t)) + c2 * r2 * (gbest - x(t))</w:t>
      </w:r>
    </w:p>
    <w:p>
      <w:pPr>
        <w:pStyle w:val="ListNumber"/>
      </w:pPr>
      <w:r>
        <w:t>Position Update:</w:t>
      </w:r>
    </w:p>
    <w:p>
      <w:pPr>
        <w:pStyle w:val="Quote"/>
      </w:pPr>
      <w:r>
        <w:t>x(t+1) = x(t) + v(t+1)</w:t>
      </w:r>
    </w:p>
    <w:p>
      <w:pPr>
        <w:pStyle w:val="ListNumber"/>
      </w:pPr>
      <w:r>
        <w:t>Batch Size Mapping:</w:t>
      </w:r>
    </w:p>
    <w:p>
      <w:pPr>
        <w:pStyle w:val="Quote"/>
      </w:pPr>
      <w:r>
        <w:t>Batch Size = Round( x_batch_dimension(t+1) )</w:t>
      </w:r>
    </w:p>
    <w:p>
      <w:pPr>
        <w:pStyle w:val="Heading2"/>
      </w:pPr>
      <w:r>
        <w:t>"Dotted Line" in Plots</w:t>
      </w:r>
    </w:p>
    <w:p>
      <w:r>
        <w:t>Solid Line: Represents Training metrics (learning from seen data).</w:t>
      </w:r>
    </w:p>
    <w:p>
      <w:r>
        <w:t>Dotted/Dashed Line: Represents Validation metrics (generalization to unseen data).</w:t>
      </w:r>
    </w:p>
    <w:p>
      <w:r>
        <w:t>Key Insight: If Train goes up but Validation stays flat/drops, it indicates Overfitting.</w:t>
      </w:r>
    </w:p>
    <w:p>
      <w:pPr>
        <w:pStyle w:val="Heading2"/>
      </w:pPr>
      <w:r>
        <w:t>Confusion Matrix Formula</w:t>
      </w:r>
    </w:p>
    <w:p>
      <w:r>
        <w:t>Accuracy = (TP + TN) / (TP + TN + FP + FN)</w:t>
      </w:r>
    </w:p>
    <w:p>
      <w:r>
        <w:rPr>
          <w:i/>
        </w:rPr>
        <w:t>TP: True Positive, TN: True Negative, FP: False Positive, FN: False Negative</w:t>
      </w:r>
    </w:p>
    <w:p>
      <w:pPr>
        <w:pStyle w:val="Heading1"/>
      </w:pPr>
      <w:r>
        <w:t>3. Software Requirements</w:t>
      </w:r>
    </w:p>
    <w:p>
      <w:pPr>
        <w:pStyle w:val="ListBullet"/>
      </w:pPr>
      <w:r>
        <w:t>OS: macOS (Sonoma/Sequoia) with Apple Silicon (M1/M2/M3)</w:t>
      </w:r>
    </w:p>
    <w:p>
      <w:pPr>
        <w:pStyle w:val="ListBullet"/>
      </w:pPr>
      <w:r>
        <w:t>Python: 3.10+</w:t>
      </w:r>
    </w:p>
    <w:p>
      <w:pPr>
        <w:pStyle w:val="ListBullet"/>
      </w:pPr>
      <w:r>
        <w:t>Dependencies: torch, torchvision, pyswarm, opencv-python, scikit-learn, matplotlib, seaborn, tqdm</w:t>
      </w:r>
    </w:p>
    <w:p>
      <w:pPr>
        <w:pStyle w:val="Heading1"/>
      </w:pPr>
      <w:r>
        <w:t>4. Chapter 8: Results and Discussions</w:t>
      </w:r>
    </w:p>
    <w:p>
      <w:pPr>
        <w:pStyle w:val="Heading2"/>
      </w:pPr>
      <w:r>
        <w:t>8.1 Experimental Setup</w:t>
      </w:r>
    </w:p>
    <w:p>
      <w:r>
        <w:t>Data split: 70% Train, 15% Val, 15% Test. Classes: ALL, AML, CLL, CML.</w:t>
      </w:r>
    </w:p>
    <w:p>
      <w:pPr>
        <w:pStyle w:val="Heading2"/>
      </w:pPr>
      <w:r>
        <w:t>8.2 Baseline Results</w:t>
      </w:r>
    </w:p>
    <w:p>
      <w:r>
        <w:t>Model: ResNet-18 (Standard).</w:t>
      </w:r>
    </w:p>
    <w:p>
      <w:r>
        <w:t>Peak Validation Accuracy: 93.23% (Epoch 62).</w:t>
      </w:r>
    </w:p>
    <w:p>
      <w:r>
        <w:t>Observation: Showed fluctuations suggesting learning rate sensitivity.</w:t>
      </w:r>
    </w:p>
    <w:p>
      <w:pPr>
        <w:pStyle w:val="Heading2"/>
      </w:pPr>
      <w:r>
        <w:t>8.3 Multi-Task PSO Results</w:t>
      </w:r>
    </w:p>
    <w:p>
      <w:r>
        <w:t>Model: Multi-Task + PSO Optimization.</w:t>
      </w:r>
    </w:p>
    <w:p>
      <w:r>
        <w:t>PSO Optimal Hyperparameters: Batch Size = 32, LR = 0.000163.</w:t>
      </w:r>
    </w:p>
    <w:p>
      <w:r>
        <w:t>Peak Validation Accuracy: 96.88% (Epoch 34).</w:t>
      </w:r>
    </w:p>
    <w:p>
      <w:r>
        <w:t>Improvement: Higher accuracy (+3.65%) and faster convergence compared to baseline.</w:t>
      </w:r>
    </w:p>
    <w:p>
      <w:pPr>
        <w:pStyle w:val="Heading2"/>
      </w:pPr>
      <w:r>
        <w:t>8.4 Discussion</w:t>
      </w:r>
    </w:p>
    <w:p>
      <w:r>
        <w:t>The improvement is attributed to the regularization effect of Multi-Task Learning (Auxiliary Grade task) and the precise hyperparameter tuning by PSO. The model effectively distinguishes Acute vs Chronic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