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Why OpenEBS is needed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z58mu6pj4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OpenEBS 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Kubernetes expects: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“Give me a </w:t>
      </w:r>
      <w:r w:rsidDel="00000000" w:rsidR="00000000" w:rsidRPr="00000000">
        <w:rPr>
          <w:b w:val="1"/>
          <w:bCs w:val="1"/>
          <w:rtl w:val="0"/>
        </w:rPr>
        <w:t xml:space="preserve">Persistent Volume (PV)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kind only has: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“temporary container storage”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 OpenEBS says: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Take this real disk/folder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expose it as Kubernetes storage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now pods can use 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hrjenlx9u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happens without OpenEBS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lost on restart 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real disk metrics ❌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realistic 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2n73dwunk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OpenEBS actually does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It bridges: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 Real Disk on Laptop 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 OpenEBS 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 Kubernetes Volume 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 Pod uses it 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q6qhzbsda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LINE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CPU &amp; Memory are </w:t>
      </w:r>
      <w:r w:rsidDel="00000000" w:rsidR="00000000" w:rsidRPr="00000000">
        <w:rPr>
          <w:b w:val="1"/>
          <w:bCs w:val="1"/>
          <w:rtl w:val="0"/>
        </w:rPr>
        <w:t xml:space="preserve">inherently shareable</w:t>
      </w:r>
      <w:r w:rsidDel="00000000" w:rsidR="00000000" w:rsidRPr="00000000">
        <w:rPr>
          <w:rtl w:val="0"/>
        </w:rPr>
        <w:t xml:space="preserve">, so no mounting needed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Disk is </w:t>
      </w:r>
      <w:r w:rsidDel="00000000" w:rsidR="00000000" w:rsidRPr="00000000">
        <w:rPr>
          <w:b w:val="1"/>
          <w:bCs w:val="1"/>
          <w:rtl w:val="0"/>
        </w:rPr>
        <w:t xml:space="preserve">stateful and structured</w:t>
      </w:r>
      <w:r w:rsidDel="00000000" w:rsidR="00000000" w:rsidRPr="00000000">
        <w:rPr>
          <w:rtl w:val="0"/>
        </w:rPr>
        <w:t xml:space="preserve">, so it must be explicitly mounted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