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4185" w14:textId="77777777" w:rsidR="00A456BC" w:rsidRPr="00A456BC" w:rsidRDefault="00A456BC" w:rsidP="00A456BC">
      <w:pPr>
        <w:widowControl w:val="0"/>
        <w:spacing w:line="216" w:lineRule="auto"/>
        <w:rPr>
          <w:rFonts w:ascii="Calibri" w:eastAsia="Calibri" w:hAnsi="Calibri" w:cs="Calibri"/>
          <w:b/>
          <w:color w:val="112344"/>
          <w:sz w:val="52"/>
          <w:szCs w:val="52"/>
        </w:rPr>
      </w:pPr>
      <w:r w:rsidRPr="00A456BC">
        <w:rPr>
          <w:rFonts w:ascii="Calibri" w:eastAsia="Calibri" w:hAnsi="Calibri" w:cs="Calibri"/>
          <w:b/>
          <w:color w:val="112344"/>
          <w:sz w:val="52"/>
          <w:szCs w:val="52"/>
        </w:rPr>
        <w:t>UE20CS326 - Computer Network Security</w:t>
      </w:r>
    </w:p>
    <w:p w14:paraId="237E67A1" w14:textId="77777777" w:rsidR="00A456BC" w:rsidRDefault="00A456BC" w:rsidP="00A456BC">
      <w:pPr>
        <w:widowControl w:val="0"/>
        <w:spacing w:line="216" w:lineRule="auto"/>
        <w:rPr>
          <w:rFonts w:ascii="Calibri" w:eastAsia="Calibri" w:hAnsi="Calibri" w:cs="Calibri"/>
          <w:b/>
          <w:color w:val="112344"/>
          <w:sz w:val="56"/>
          <w:szCs w:val="56"/>
        </w:rPr>
      </w:pPr>
    </w:p>
    <w:p w14:paraId="27E0A457" w14:textId="017AB1AA" w:rsidR="00017258" w:rsidRDefault="00A456BC" w:rsidP="00A456BC">
      <w:pPr>
        <w:widowControl w:val="0"/>
        <w:spacing w:line="216" w:lineRule="auto"/>
        <w:jc w:val="center"/>
        <w:rPr>
          <w:rFonts w:ascii="Calibri" w:eastAsia="Calibri" w:hAnsi="Calibri" w:cs="Calibri"/>
          <w:b/>
          <w:color w:val="112344"/>
          <w:sz w:val="50"/>
          <w:szCs w:val="50"/>
          <w:u w:val="single"/>
        </w:rPr>
      </w:pPr>
      <w:r w:rsidRPr="00A456BC">
        <w:rPr>
          <w:rFonts w:ascii="Calibri" w:eastAsia="Calibri" w:hAnsi="Calibri" w:cs="Calibri"/>
          <w:b/>
          <w:color w:val="112344"/>
          <w:sz w:val="50"/>
          <w:szCs w:val="50"/>
          <w:u w:val="single"/>
        </w:rPr>
        <w:t xml:space="preserve">Case Study II – The Phoenix Project Report </w:t>
      </w:r>
    </w:p>
    <w:p w14:paraId="0A96632A" w14:textId="77777777" w:rsidR="00A456BC" w:rsidRDefault="00A456BC" w:rsidP="00A456BC">
      <w:pPr>
        <w:widowControl w:val="0"/>
        <w:spacing w:line="216" w:lineRule="auto"/>
        <w:rPr>
          <w:rFonts w:ascii="Calibri" w:eastAsia="Calibri" w:hAnsi="Calibri" w:cs="Calibri"/>
          <w:bCs/>
          <w:color w:val="112344"/>
          <w:sz w:val="34"/>
          <w:szCs w:val="34"/>
        </w:rPr>
      </w:pPr>
    </w:p>
    <w:p w14:paraId="5AFE6E8B" w14:textId="42B09023" w:rsidR="00A456BC" w:rsidRPr="00A456BC" w:rsidRDefault="00A456BC" w:rsidP="00A456BC">
      <w:pPr>
        <w:widowControl w:val="0"/>
        <w:spacing w:line="216" w:lineRule="auto"/>
        <w:rPr>
          <w:rFonts w:ascii="Calibri" w:eastAsia="Calibri" w:hAnsi="Calibri" w:cs="Calibri"/>
          <w:bCs/>
          <w:color w:val="112344"/>
          <w:sz w:val="34"/>
          <w:szCs w:val="34"/>
        </w:rPr>
      </w:pPr>
      <w:r w:rsidRPr="00A456BC">
        <w:rPr>
          <w:rFonts w:ascii="Calibri" w:eastAsia="Calibri" w:hAnsi="Calibri" w:cs="Calibri"/>
          <w:bCs/>
          <w:color w:val="112344"/>
          <w:sz w:val="34"/>
          <w:szCs w:val="34"/>
        </w:rPr>
        <w:t>Remediation of a Cybersecurity Crisis at the University of Virginia</w:t>
      </w:r>
    </w:p>
    <w:p w14:paraId="56CA1DA1" w14:textId="22DF9C48" w:rsidR="00A456BC" w:rsidRDefault="00A456BC" w:rsidP="00A456BC">
      <w:pPr>
        <w:widowControl w:val="0"/>
        <w:spacing w:line="216" w:lineRule="auto"/>
        <w:jc w:val="center"/>
        <w:rPr>
          <w:rFonts w:ascii="Calibri" w:eastAsia="Calibri" w:hAnsi="Calibri" w:cs="Calibri"/>
          <w:b/>
          <w:color w:val="112344"/>
          <w:sz w:val="44"/>
          <w:szCs w:val="44"/>
          <w:u w:val="single"/>
        </w:rPr>
      </w:pPr>
    </w:p>
    <w:p w14:paraId="777B341E" w14:textId="222BB633" w:rsidR="00A456BC" w:rsidRDefault="00A456BC" w:rsidP="00A456BC">
      <w:pPr>
        <w:widowControl w:val="0"/>
        <w:spacing w:line="216" w:lineRule="auto"/>
        <w:rPr>
          <w:b/>
        </w:rPr>
      </w:pPr>
      <w:r>
        <w:rPr>
          <w:b/>
        </w:rPr>
        <w:t>Assignment Questions:</w:t>
      </w:r>
    </w:p>
    <w:p w14:paraId="01F98571" w14:textId="77777777" w:rsidR="00A456BC" w:rsidRDefault="00A456BC" w:rsidP="00A456BC">
      <w:pPr>
        <w:widowControl w:val="0"/>
        <w:spacing w:line="216" w:lineRule="auto"/>
        <w:rPr>
          <w:b/>
        </w:rPr>
      </w:pPr>
    </w:p>
    <w:p w14:paraId="01D096EF" w14:textId="09925575" w:rsidR="00A456BC" w:rsidRDefault="00A456BC" w:rsidP="00A456BC">
      <w:pPr>
        <w:widowControl w:val="0"/>
        <w:spacing w:line="216" w:lineRule="auto"/>
        <w:rPr>
          <w:rFonts w:ascii="Calibri" w:eastAsia="Calibri" w:hAnsi="Calibri" w:cs="Calibri"/>
          <w:bCs/>
          <w:color w:val="112344"/>
          <w:sz w:val="24"/>
          <w:szCs w:val="24"/>
        </w:rPr>
      </w:pPr>
    </w:p>
    <w:p w14:paraId="4DE515F0" w14:textId="18AA04FD" w:rsidR="00A456BC" w:rsidRPr="006E48BE" w:rsidRDefault="00A456BC" w:rsidP="00A456BC">
      <w:pPr>
        <w:pStyle w:val="ListParagraph"/>
        <w:widowControl w:val="0"/>
        <w:numPr>
          <w:ilvl w:val="0"/>
          <w:numId w:val="5"/>
        </w:numPr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  <w:r w:rsidRPr="00A456BC">
        <w:rPr>
          <w:rFonts w:asciiTheme="minorHAnsi" w:hAnsiTheme="minorHAnsi" w:cstheme="minorHAnsi"/>
          <w:sz w:val="24"/>
          <w:szCs w:val="24"/>
        </w:rPr>
        <w:t>Describe the role of Information Technology Services in fulfilling UVA’s mission.</w:t>
      </w:r>
    </w:p>
    <w:p w14:paraId="4D8E16B5" w14:textId="77777777" w:rsidR="006E48BE" w:rsidRPr="00A456BC" w:rsidRDefault="006E48BE" w:rsidP="006E48BE">
      <w:pPr>
        <w:pStyle w:val="ListParagraph"/>
        <w:widowControl w:val="0"/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</w:p>
    <w:p w14:paraId="4569C43D" w14:textId="5F09EB74" w:rsidR="00A456BC" w:rsidRPr="006E48BE" w:rsidRDefault="00A456BC" w:rsidP="00A456BC">
      <w:pPr>
        <w:pStyle w:val="ListParagraph"/>
        <w:widowControl w:val="0"/>
        <w:numPr>
          <w:ilvl w:val="0"/>
          <w:numId w:val="5"/>
        </w:numPr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  <w:r w:rsidRPr="00A456BC">
        <w:rPr>
          <w:rFonts w:asciiTheme="minorHAnsi" w:eastAsia="Calibri" w:hAnsiTheme="minorHAnsi" w:cstheme="minorHAnsi"/>
          <w:bCs/>
          <w:color w:val="112344"/>
          <w:sz w:val="24"/>
          <w:szCs w:val="24"/>
          <w:lang w:val="en-IN"/>
        </w:rPr>
        <w:t>What attracts cyber attackers to university?</w:t>
      </w:r>
    </w:p>
    <w:p w14:paraId="1A9AA8D8" w14:textId="77777777" w:rsidR="006E48BE" w:rsidRPr="006E48BE" w:rsidRDefault="006E48BE" w:rsidP="006E48BE">
      <w:pPr>
        <w:widowControl w:val="0"/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</w:p>
    <w:p w14:paraId="76CBBE9B" w14:textId="2D464FEC" w:rsidR="00A456BC" w:rsidRDefault="00A456BC" w:rsidP="00A456BC">
      <w:pPr>
        <w:pStyle w:val="ListParagraph"/>
        <w:widowControl w:val="0"/>
        <w:numPr>
          <w:ilvl w:val="0"/>
          <w:numId w:val="5"/>
        </w:numPr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  <w:r w:rsidRPr="00A456BC">
        <w:rPr>
          <w:rFonts w:asciiTheme="minorHAnsi" w:eastAsia="Calibri" w:hAnsiTheme="minorHAnsi" w:cstheme="minorHAnsi"/>
          <w:bCs/>
          <w:color w:val="112344"/>
          <w:sz w:val="24"/>
          <w:szCs w:val="24"/>
        </w:rPr>
        <w:t>What are the most common attack methods and approaches for mitigating those attacks you listed in question 2?</w:t>
      </w:r>
    </w:p>
    <w:p w14:paraId="7D74D49E" w14:textId="77777777" w:rsidR="006E48BE" w:rsidRDefault="006E48BE" w:rsidP="006E48BE">
      <w:pPr>
        <w:pStyle w:val="ListParagraph"/>
        <w:widowControl w:val="0"/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</w:p>
    <w:p w14:paraId="0CAA3C55" w14:textId="060DA0F8" w:rsidR="006E48BE" w:rsidRDefault="006E48BE" w:rsidP="00A456BC">
      <w:pPr>
        <w:pStyle w:val="ListParagraph"/>
        <w:widowControl w:val="0"/>
        <w:numPr>
          <w:ilvl w:val="0"/>
          <w:numId w:val="5"/>
        </w:numPr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  <w:r w:rsidRPr="006E48BE">
        <w:rPr>
          <w:rFonts w:asciiTheme="minorHAnsi" w:eastAsia="Calibri" w:hAnsiTheme="minorHAnsi" w:cstheme="minorHAnsi"/>
          <w:bCs/>
          <w:color w:val="112344"/>
          <w:sz w:val="24"/>
          <w:szCs w:val="24"/>
        </w:rPr>
        <w:t>Describe each of the 5 objectives of the Phoenix project.</w:t>
      </w:r>
    </w:p>
    <w:p w14:paraId="53E50F67" w14:textId="77777777" w:rsidR="006E48BE" w:rsidRPr="006E48BE" w:rsidRDefault="006E48BE" w:rsidP="006E48BE">
      <w:pPr>
        <w:widowControl w:val="0"/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</w:p>
    <w:p w14:paraId="419DA115" w14:textId="598BCC28" w:rsidR="006E48BE" w:rsidRDefault="006E48BE" w:rsidP="00A456BC">
      <w:pPr>
        <w:pStyle w:val="ListParagraph"/>
        <w:widowControl w:val="0"/>
        <w:numPr>
          <w:ilvl w:val="0"/>
          <w:numId w:val="5"/>
        </w:numPr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  <w:r w:rsidRPr="006E48BE">
        <w:rPr>
          <w:rFonts w:asciiTheme="minorHAnsi" w:eastAsia="Calibri" w:hAnsiTheme="minorHAnsi" w:cstheme="minorHAnsi"/>
          <w:bCs/>
          <w:color w:val="112344"/>
          <w:sz w:val="24"/>
          <w:szCs w:val="24"/>
        </w:rPr>
        <w:t>Describe the various internal and external stakeholders associated with the Phoenix project. How would you recommend the project team communicated with each stakeholder group?</w:t>
      </w:r>
    </w:p>
    <w:p w14:paraId="6323F112" w14:textId="77777777" w:rsidR="006E48BE" w:rsidRDefault="006E48BE" w:rsidP="006E48BE">
      <w:pPr>
        <w:pStyle w:val="ListParagraph"/>
        <w:widowControl w:val="0"/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</w:p>
    <w:p w14:paraId="7B430DE6" w14:textId="74E437DF" w:rsidR="006E48BE" w:rsidRDefault="006E48BE" w:rsidP="00A456BC">
      <w:pPr>
        <w:pStyle w:val="ListParagraph"/>
        <w:widowControl w:val="0"/>
        <w:numPr>
          <w:ilvl w:val="0"/>
          <w:numId w:val="5"/>
        </w:numPr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  <w:r w:rsidRPr="006E48BE">
        <w:rPr>
          <w:rFonts w:asciiTheme="minorHAnsi" w:eastAsia="Calibri" w:hAnsiTheme="minorHAnsi" w:cstheme="minorHAnsi"/>
          <w:bCs/>
          <w:color w:val="112344"/>
          <w:sz w:val="24"/>
          <w:szCs w:val="24"/>
        </w:rPr>
        <w:t>Identify the key risks inherent to this project. How would you recommend the team manage these risks?</w:t>
      </w:r>
    </w:p>
    <w:p w14:paraId="72405B46" w14:textId="77777777" w:rsidR="006E48BE" w:rsidRPr="006E48BE" w:rsidRDefault="006E48BE" w:rsidP="006E48BE">
      <w:pPr>
        <w:widowControl w:val="0"/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</w:p>
    <w:p w14:paraId="696C4812" w14:textId="7E332050" w:rsidR="006E48BE" w:rsidRPr="00A456BC" w:rsidRDefault="006E48BE" w:rsidP="00A456BC">
      <w:pPr>
        <w:pStyle w:val="ListParagraph"/>
        <w:widowControl w:val="0"/>
        <w:numPr>
          <w:ilvl w:val="0"/>
          <w:numId w:val="5"/>
        </w:numPr>
        <w:spacing w:line="216" w:lineRule="auto"/>
        <w:rPr>
          <w:rFonts w:asciiTheme="minorHAnsi" w:eastAsia="Calibri" w:hAnsiTheme="minorHAnsi" w:cstheme="minorHAnsi"/>
          <w:bCs/>
          <w:color w:val="112344"/>
          <w:sz w:val="24"/>
          <w:szCs w:val="24"/>
        </w:rPr>
      </w:pPr>
      <w:r w:rsidRPr="006E48BE">
        <w:rPr>
          <w:rFonts w:asciiTheme="minorHAnsi" w:eastAsia="Calibri" w:hAnsiTheme="minorHAnsi" w:cstheme="minorHAnsi"/>
          <w:bCs/>
          <w:color w:val="112344"/>
          <w:sz w:val="24"/>
          <w:szCs w:val="24"/>
        </w:rPr>
        <w:t>When and how should the success of Phoenix project be evaluated?</w:t>
      </w:r>
    </w:p>
    <w:p w14:paraId="1BA4BFEA" w14:textId="5867BB66" w:rsidR="00A456BC" w:rsidRDefault="00A456BC" w:rsidP="00A456BC">
      <w:pPr>
        <w:widowControl w:val="0"/>
        <w:spacing w:line="216" w:lineRule="auto"/>
        <w:jc w:val="center"/>
        <w:rPr>
          <w:rFonts w:ascii="Calibri" w:eastAsia="Calibri" w:hAnsi="Calibri" w:cs="Calibri"/>
          <w:b/>
          <w:color w:val="112344"/>
          <w:sz w:val="44"/>
          <w:szCs w:val="44"/>
          <w:u w:val="single"/>
        </w:rPr>
      </w:pPr>
    </w:p>
    <w:p w14:paraId="5F3D56D4" w14:textId="4F38F6B4" w:rsidR="00A456BC" w:rsidRDefault="00A456BC" w:rsidP="006E48BE">
      <w:pPr>
        <w:widowControl w:val="0"/>
        <w:spacing w:line="216" w:lineRule="auto"/>
        <w:rPr>
          <w:rFonts w:ascii="Calibri" w:eastAsia="Calibri" w:hAnsi="Calibri" w:cs="Calibri"/>
          <w:b/>
          <w:color w:val="112344"/>
          <w:sz w:val="44"/>
          <w:szCs w:val="44"/>
          <w:u w:val="single"/>
        </w:rPr>
      </w:pPr>
    </w:p>
    <w:p w14:paraId="2FD1581A" w14:textId="77777777" w:rsidR="00A456BC" w:rsidRDefault="00A456BC" w:rsidP="00A456BC">
      <w:r>
        <w:rPr>
          <w:b/>
        </w:rPr>
        <w:t>Note:</w:t>
      </w:r>
      <w:r>
        <w:tab/>
      </w:r>
    </w:p>
    <w:p w14:paraId="0D2DB9D6" w14:textId="77777777" w:rsidR="00A456BC" w:rsidRDefault="00A456BC" w:rsidP="00A456BC">
      <w:pPr>
        <w:numPr>
          <w:ilvl w:val="0"/>
          <w:numId w:val="1"/>
        </w:numPr>
      </w:pPr>
      <w:r>
        <w:t xml:space="preserve">Your response should be typewritten in your own words. </w:t>
      </w:r>
    </w:p>
    <w:p w14:paraId="2E3EF8CC" w14:textId="77777777" w:rsidR="00A456BC" w:rsidRDefault="00A456BC" w:rsidP="00A456BC">
      <w:pPr>
        <w:numPr>
          <w:ilvl w:val="0"/>
          <w:numId w:val="1"/>
        </w:numPr>
      </w:pPr>
      <w:r>
        <w:t xml:space="preserve">There is NO one right answer. </w:t>
      </w:r>
    </w:p>
    <w:p w14:paraId="40DB6A79" w14:textId="77777777" w:rsidR="00A456BC" w:rsidRDefault="00A456BC" w:rsidP="00A456BC">
      <w:pPr>
        <w:numPr>
          <w:ilvl w:val="0"/>
          <w:numId w:val="1"/>
        </w:numPr>
      </w:pPr>
      <w:r>
        <w:t>Your responses should be succinct, crisp, cogent and well presented.</w:t>
      </w:r>
    </w:p>
    <w:p w14:paraId="3C907EEC" w14:textId="654E7487" w:rsidR="00A456BC" w:rsidRDefault="00A456BC" w:rsidP="00A456BC">
      <w:pPr>
        <w:numPr>
          <w:ilvl w:val="0"/>
          <w:numId w:val="1"/>
        </w:numPr>
      </w:pPr>
      <w:r>
        <w:t xml:space="preserve">All references should be cited appropriately. </w:t>
      </w:r>
    </w:p>
    <w:p w14:paraId="0DD952BC" w14:textId="1110B8B1" w:rsidR="000E4BFF" w:rsidRDefault="000E4BFF" w:rsidP="00A456BC">
      <w:pPr>
        <w:numPr>
          <w:ilvl w:val="0"/>
          <w:numId w:val="1"/>
        </w:numPr>
      </w:pPr>
      <w:r w:rsidRPr="000E4BFF">
        <w:t>The plagiarism percentage must be &lt; 10%.</w:t>
      </w:r>
    </w:p>
    <w:p w14:paraId="575D429D" w14:textId="77777777" w:rsidR="00A456BC" w:rsidRPr="00A456BC" w:rsidRDefault="00A456BC" w:rsidP="00A456BC">
      <w:pPr>
        <w:widowControl w:val="0"/>
        <w:spacing w:line="216" w:lineRule="auto"/>
        <w:rPr>
          <w:rFonts w:ascii="Calibri" w:eastAsia="Calibri" w:hAnsi="Calibri" w:cs="Calibri"/>
          <w:bCs/>
          <w:color w:val="112344"/>
          <w:sz w:val="44"/>
          <w:szCs w:val="44"/>
        </w:rPr>
      </w:pPr>
    </w:p>
    <w:sectPr w:rsidR="00A456BC" w:rsidRPr="00A45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448F"/>
    <w:multiLevelType w:val="hybridMultilevel"/>
    <w:tmpl w:val="C680C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71625"/>
    <w:multiLevelType w:val="hybridMultilevel"/>
    <w:tmpl w:val="84427D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074A"/>
    <w:multiLevelType w:val="multilevel"/>
    <w:tmpl w:val="8952A4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676D0B18"/>
    <w:multiLevelType w:val="hybridMultilevel"/>
    <w:tmpl w:val="71FE9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B1738"/>
    <w:multiLevelType w:val="hybridMultilevel"/>
    <w:tmpl w:val="D520B2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61946">
    <w:abstractNumId w:val="2"/>
  </w:num>
  <w:num w:numId="2" w16cid:durableId="1192840584">
    <w:abstractNumId w:val="1"/>
  </w:num>
  <w:num w:numId="3" w16cid:durableId="38480408">
    <w:abstractNumId w:val="0"/>
  </w:num>
  <w:num w:numId="4" w16cid:durableId="1639147672">
    <w:abstractNumId w:val="4"/>
  </w:num>
  <w:num w:numId="5" w16cid:durableId="1459690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AB"/>
    <w:rsid w:val="00017258"/>
    <w:rsid w:val="000C4FAB"/>
    <w:rsid w:val="000E4BFF"/>
    <w:rsid w:val="006E48BE"/>
    <w:rsid w:val="00A4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73AD"/>
  <w15:chartTrackingRefBased/>
  <w15:docId w15:val="{7DB49BE1-2094-4279-B448-546212D4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6BC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BC"/>
    <w:pPr>
      <w:ind w:left="720"/>
      <w:contextualSpacing/>
    </w:pPr>
  </w:style>
  <w:style w:type="table" w:styleId="TableGrid">
    <w:name w:val="Table Grid"/>
    <w:basedOn w:val="TableNormal"/>
    <w:uiPriority w:val="39"/>
    <w:rsid w:val="00A4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4</cp:revision>
  <dcterms:created xsi:type="dcterms:W3CDTF">2022-12-21T05:16:00Z</dcterms:created>
  <dcterms:modified xsi:type="dcterms:W3CDTF">2022-12-21T05:49:00Z</dcterms:modified>
</cp:coreProperties>
</file>