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140C" w14:textId="0412CF70" w:rsidR="00A214D4" w:rsidRPr="00532A9C" w:rsidRDefault="00532A9C" w:rsidP="00A214D4">
      <w:pPr>
        <w:shd w:val="clear" w:color="auto" w:fill="FFFFFF"/>
        <w:spacing w:before="240" w:after="240"/>
        <w:jc w:val="center"/>
        <w:rPr>
          <w:rFonts w:cstheme="minorHAnsi"/>
          <w:color w:val="C00000"/>
          <w:sz w:val="28"/>
          <w:szCs w:val="28"/>
          <w:u w:val="single"/>
        </w:rPr>
      </w:pPr>
      <w:r w:rsidRPr="00532A9C">
        <w:rPr>
          <w:color w:val="C00000"/>
          <w:sz w:val="28"/>
          <w:szCs w:val="28"/>
        </w:rPr>
        <w:t>1.</w:t>
      </w:r>
      <w:r w:rsidRPr="00532A9C">
        <w:rPr>
          <w:rFonts w:cstheme="minorHAnsi"/>
          <w:color w:val="C00000"/>
          <w:sz w:val="28"/>
          <w:szCs w:val="28"/>
          <w:u w:val="single"/>
        </w:rPr>
        <w:t>.</w:t>
      </w:r>
      <w:r w:rsidR="00A214D4" w:rsidRPr="00532A9C">
        <w:rPr>
          <w:rFonts w:cstheme="minorHAnsi"/>
          <w:color w:val="C00000"/>
          <w:sz w:val="28"/>
          <w:szCs w:val="28"/>
          <w:u w:val="single"/>
        </w:rPr>
        <w:t xml:space="preserve"> Executive Summary:</w:t>
      </w:r>
    </w:p>
    <w:p w14:paraId="5D1900CC" w14:textId="23407C0F" w:rsidR="00532A9C" w:rsidRPr="00532A9C" w:rsidRDefault="00A214D4" w:rsidP="00A214D4">
      <w:pPr>
        <w:shd w:val="clear" w:color="auto" w:fill="FFFFFF"/>
        <w:spacing w:before="240" w:after="240"/>
        <w:jc w:val="both"/>
        <w:rPr>
          <w:rFonts w:eastAsia="Roboto" w:cstheme="minorHAnsi"/>
          <w:sz w:val="28"/>
          <w:szCs w:val="28"/>
          <w:highlight w:val="white"/>
        </w:rPr>
      </w:pPr>
      <w:r w:rsidRPr="00532A9C">
        <w:rPr>
          <w:rFonts w:eastAsia="Roboto" w:cstheme="minorHAnsi"/>
          <w:sz w:val="28"/>
          <w:szCs w:val="28"/>
          <w:highlight w:val="white"/>
        </w:rPr>
        <w:t>Cybersecurity frameworks are comprehensive guidelines and structures designed to help organizations establish and maintain effective cybersecurity practices. They provide a systematic approach to managing and mitigating cybersecurity risks, protecting sensitive information, and ensuring the confidentiality, integrity, and availability of systems and data.</w:t>
      </w:r>
    </w:p>
    <w:p w14:paraId="6F6A21FE" w14:textId="77777777" w:rsidR="00A214D4" w:rsidRPr="00532A9C" w:rsidRDefault="00A214D4" w:rsidP="00A214D4">
      <w:pPr>
        <w:jc w:val="center"/>
        <w:rPr>
          <w:rFonts w:cstheme="minorHAnsi"/>
          <w:color w:val="C00000"/>
          <w:sz w:val="28"/>
          <w:szCs w:val="28"/>
        </w:rPr>
      </w:pPr>
      <w:r w:rsidRPr="00532A9C">
        <w:rPr>
          <w:rFonts w:cstheme="minorHAnsi"/>
          <w:color w:val="C00000"/>
          <w:sz w:val="28"/>
          <w:szCs w:val="28"/>
        </w:rPr>
        <w:t>2. Introduction</w:t>
      </w:r>
    </w:p>
    <w:p w14:paraId="1DB1E686" w14:textId="0EBDD9B4" w:rsidR="00A214D4" w:rsidRPr="00532A9C" w:rsidRDefault="00A214D4" w:rsidP="00A214D4">
      <w:pPr>
        <w:jc w:val="center"/>
        <w:rPr>
          <w:rFonts w:cstheme="minorHAnsi"/>
          <w:sz w:val="28"/>
          <w:szCs w:val="28"/>
        </w:rPr>
      </w:pPr>
      <w:r w:rsidRPr="00532A9C">
        <w:rPr>
          <w:rFonts w:cstheme="minorHAnsi"/>
          <w:color w:val="000000" w:themeColor="text1"/>
          <w:sz w:val="28"/>
          <w:szCs w:val="28"/>
        </w:rPr>
        <w:t>ABC University recognizes the critical importance of cybersecurity in today's digital landscape. As an institution that handles sensitive information, it is crucial to protect data, ensure privacy, and mitigate the risks associated with cyber threats. This hypothetical scenario outlines the implementation of cybersecurity measures within ABC University, showcasing a systematic approach to safeguarding its digital assets and fostering a secure environment</w:t>
      </w:r>
      <w:r w:rsidRPr="00532A9C">
        <w:rPr>
          <w:rFonts w:cstheme="minorHAnsi"/>
          <w:sz w:val="28"/>
          <w:szCs w:val="28"/>
        </w:rPr>
        <w:br/>
      </w:r>
      <w:r w:rsidRPr="00532A9C">
        <w:rPr>
          <w:rFonts w:cstheme="minorHAnsi"/>
          <w:sz w:val="28"/>
          <w:szCs w:val="28"/>
        </w:rPr>
        <w:br/>
      </w:r>
      <w:r w:rsidRPr="00532A9C">
        <w:rPr>
          <w:rFonts w:cstheme="minorHAnsi"/>
          <w:color w:val="FF0066"/>
          <w:sz w:val="28"/>
          <w:szCs w:val="28"/>
        </w:rPr>
        <w:t>2.1 Organization overview.</w:t>
      </w:r>
    </w:p>
    <w:p w14:paraId="4CE562D1" w14:textId="77777777" w:rsidR="00A214D4" w:rsidRPr="00532A9C" w:rsidRDefault="00A214D4" w:rsidP="00A214D4">
      <w:pPr>
        <w:shd w:val="clear" w:color="auto" w:fill="FFFFFF"/>
        <w:spacing w:before="240" w:after="240"/>
        <w:jc w:val="both"/>
        <w:rPr>
          <w:rFonts w:eastAsia="Roboto" w:cstheme="minorHAnsi"/>
          <w:sz w:val="28"/>
          <w:szCs w:val="28"/>
          <w:highlight w:val="white"/>
        </w:rPr>
      </w:pPr>
      <w:r w:rsidRPr="00532A9C">
        <w:rPr>
          <w:rFonts w:eastAsia="Roboto" w:cstheme="minorHAnsi"/>
          <w:sz w:val="28"/>
          <w:szCs w:val="28"/>
          <w:highlight w:val="white"/>
        </w:rPr>
        <w:t>ABC Corporation is a medium-sized financial services company specializing in banking and investment services. Given the nature of their operations, the organization handles highly sensitive financial data, including personal information and transaction details. Operating in a heavily regulated industry, ABC Corporation recognizes the utmost importance of implementing a robust cybersecurity framework to safeguard their systems, data, and reputation.</w:t>
      </w:r>
    </w:p>
    <w:p w14:paraId="170CD85A" w14:textId="42926CA4" w:rsidR="00A214D4" w:rsidRPr="00532A9C" w:rsidRDefault="00A214D4" w:rsidP="00A214D4">
      <w:pPr>
        <w:shd w:val="clear" w:color="auto" w:fill="FFFFFF"/>
        <w:spacing w:before="240" w:after="240"/>
        <w:jc w:val="center"/>
        <w:rPr>
          <w:rFonts w:eastAsia="Roboto" w:cstheme="minorHAnsi"/>
          <w:color w:val="FF0066"/>
          <w:sz w:val="28"/>
          <w:szCs w:val="28"/>
          <w:highlight w:val="white"/>
        </w:rPr>
      </w:pPr>
      <w:r w:rsidRPr="00532A9C">
        <w:rPr>
          <w:rFonts w:eastAsia="Roboto" w:cstheme="minorHAnsi"/>
          <w:color w:val="FF0066"/>
          <w:sz w:val="28"/>
          <w:szCs w:val="28"/>
          <w:highlight w:val="white"/>
        </w:rPr>
        <w:t>2.2. Purpose of the Framework:</w:t>
      </w:r>
    </w:p>
    <w:p w14:paraId="62D4A1CD" w14:textId="77777777" w:rsidR="00A214D4" w:rsidRPr="00532A9C" w:rsidRDefault="00A214D4" w:rsidP="00A214D4">
      <w:pPr>
        <w:shd w:val="clear" w:color="auto" w:fill="FFFFFF"/>
        <w:jc w:val="both"/>
        <w:rPr>
          <w:rFonts w:eastAsia="Roboto" w:cstheme="minorHAnsi"/>
          <w:sz w:val="28"/>
          <w:szCs w:val="28"/>
          <w:highlight w:val="white"/>
        </w:rPr>
      </w:pPr>
      <w:r w:rsidRPr="00532A9C">
        <w:rPr>
          <w:rFonts w:eastAsia="Roboto" w:cstheme="minorHAnsi"/>
          <w:sz w:val="28"/>
          <w:szCs w:val="28"/>
          <w:highlight w:val="white"/>
        </w:rPr>
        <w:t>ABC University seeks to implement a cybersecurity framework to ensure a well-structured and all-encompassing approach to safeguarding its systems, data, and network infrastructure from cyber threats. The implementation of this framework serves the following specific purposes and brings forth the following benefits for ABC University:</w:t>
      </w:r>
    </w:p>
    <w:p w14:paraId="12501CA7"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0" w:line="276" w:lineRule="auto"/>
        <w:jc w:val="both"/>
        <w:rPr>
          <w:rFonts w:eastAsia="Roboto" w:cstheme="minorHAnsi"/>
          <w:sz w:val="28"/>
          <w:szCs w:val="28"/>
          <w:highlight w:val="white"/>
        </w:rPr>
      </w:pPr>
      <w:r w:rsidRPr="00532A9C">
        <w:rPr>
          <w:rFonts w:eastAsia="Roboto" w:cstheme="minorHAnsi"/>
          <w:sz w:val="28"/>
          <w:szCs w:val="28"/>
          <w:highlight w:val="white"/>
        </w:rPr>
        <w:t>Risk Management: A cybersecurity framework helps ABC University identify and assess the cybersecurity risks associated with their academic and administrative operations. It allows them to prioritize risks, allocate appropriate resources, and implement risk mitigation measures to protect sensitive information, academic records, and research data.</w:t>
      </w:r>
    </w:p>
    <w:p w14:paraId="2667EAB7"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lastRenderedPageBreak/>
        <w:t>Compliance and Legal Requirements: As an educational institution, ABC University may have specific legal and regulatory requirements related to data privacy, student records, and research compliance. Implementing a cybersecurity framework helps the university ensure compliance with relevant laws and regulations, reducing the risk of penalties and legal consequences.</w:t>
      </w:r>
    </w:p>
    <w:p w14:paraId="7BA44339"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Protection of Intellectual Property: Universities often generate valuable intellectual property through research, innovation, and development activities. A cybersecurity framework helps safeguard intellectual property by implementing measures such as access controls, encryption, and secure storage to prevent unauthorized access, theft, or disclosure.</w:t>
      </w:r>
    </w:p>
    <w:p w14:paraId="67B3CC41"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Incident Response and Recovery: A cybersecurity framework provides guidelines and procedures for ABC University to effectively respond to and recover from cybersecurity incidents. It helps establish incident response teams, define incident escalation processes, and outline steps for minimizing the impact of security breaches, including data breaches, malware attacks, or network intrusions.</w:t>
      </w:r>
    </w:p>
    <w:p w14:paraId="77AFBED7"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User Awareness and Training: Universities typically have a diverse user base, including students, faculty, staff, and administrators. A cybersecurity framework ensures that adequate training and awareness programs are in place to educate users about cybersecurity best practices, safe computing habits, and the potential risks associated with technology usage. This helps promote a culture of cybersecurity awareness throughout the university community.</w:t>
      </w:r>
    </w:p>
    <w:p w14:paraId="2C392728"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40" w:line="276" w:lineRule="auto"/>
        <w:jc w:val="both"/>
        <w:rPr>
          <w:rFonts w:eastAsia="Roboto" w:cstheme="minorHAnsi"/>
          <w:sz w:val="28"/>
          <w:szCs w:val="28"/>
          <w:highlight w:val="white"/>
        </w:rPr>
      </w:pPr>
      <w:r w:rsidRPr="00532A9C">
        <w:rPr>
          <w:rFonts w:eastAsia="Roboto" w:cstheme="minorHAnsi"/>
          <w:sz w:val="28"/>
          <w:szCs w:val="28"/>
          <w:highlight w:val="white"/>
        </w:rPr>
        <w:t>Continuous Monitoring and Improvement: A cybersecurity framework emphasizes the importance of ongoing monitoring, evaluation, and improvement of security practices. ABC University can establish processes to monitor their network infrastructure, conduct vulnerability assessments, and regularly update security controls to address emerging threats and vulnerabilities.</w:t>
      </w:r>
    </w:p>
    <w:p w14:paraId="47D0A7CC" w14:textId="77777777" w:rsidR="00A214D4" w:rsidRPr="00532A9C" w:rsidRDefault="00A214D4" w:rsidP="00A214D4">
      <w:p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rFonts w:eastAsia="Roboto" w:cstheme="minorHAnsi"/>
          <w:sz w:val="28"/>
          <w:szCs w:val="28"/>
          <w:highlight w:val="white"/>
        </w:rPr>
      </w:pPr>
      <w:r w:rsidRPr="00532A9C">
        <w:rPr>
          <w:rFonts w:eastAsia="Roboto" w:cstheme="minorHAnsi"/>
          <w:sz w:val="28"/>
          <w:szCs w:val="28"/>
          <w:highlight w:val="white"/>
        </w:rPr>
        <w:t>By implementing a cybersecurity framework, ABC University can enhance the overall security posture of the institution, protect sensitive data, maintain compliance with regulations, and foster a secure and resilient environment for teaching, research, and administrative activities.</w:t>
      </w:r>
    </w:p>
    <w:p w14:paraId="53D5E40C" w14:textId="2AC21228" w:rsidR="00A214D4" w:rsidRPr="00532A9C" w:rsidRDefault="00A214D4" w:rsidP="00A214D4">
      <w:pPr>
        <w:pBdr>
          <w:top w:val="none" w:sz="0" w:space="0" w:color="D9D9E3"/>
          <w:left w:val="none" w:sz="0" w:space="0" w:color="D9D9E3"/>
          <w:bottom w:val="none" w:sz="0" w:space="0" w:color="D9D9E3"/>
          <w:right w:val="none" w:sz="0" w:space="0" w:color="D9D9E3"/>
          <w:between w:val="none" w:sz="0" w:space="0" w:color="D9D9E3"/>
        </w:pBdr>
        <w:shd w:val="clear" w:color="auto" w:fill="FFFFFF"/>
        <w:jc w:val="center"/>
        <w:rPr>
          <w:rFonts w:eastAsia="Roboto" w:cstheme="minorHAnsi"/>
          <w:sz w:val="28"/>
          <w:szCs w:val="28"/>
          <w:highlight w:val="white"/>
        </w:rPr>
      </w:pPr>
      <w:r w:rsidRPr="00532A9C">
        <w:rPr>
          <w:rFonts w:eastAsia="Roboto" w:cstheme="minorHAnsi"/>
          <w:color w:val="FF0066"/>
          <w:sz w:val="28"/>
          <w:szCs w:val="28"/>
          <w:highlight w:val="white"/>
          <w:u w:val="single"/>
        </w:rPr>
        <w:lastRenderedPageBreak/>
        <w:t>2.3. Scope:</w:t>
      </w:r>
    </w:p>
    <w:p w14:paraId="4F9A71F5" w14:textId="77777777" w:rsidR="00A214D4" w:rsidRPr="00532A9C" w:rsidRDefault="00A214D4" w:rsidP="00A214D4">
      <w:p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rFonts w:eastAsia="Roboto" w:cstheme="minorHAnsi"/>
          <w:sz w:val="28"/>
          <w:szCs w:val="28"/>
          <w:highlight w:val="white"/>
        </w:rPr>
      </w:pPr>
      <w:r w:rsidRPr="00532A9C">
        <w:rPr>
          <w:rFonts w:eastAsia="Roboto" w:cstheme="minorHAnsi"/>
          <w:sz w:val="28"/>
          <w:szCs w:val="28"/>
          <w:highlight w:val="white"/>
        </w:rPr>
        <w:t>The cybersecurity framework for ABC University encompasses a wide range of systems, networks, and assets within the university's environment. Its purpose is to provide comprehensive protection and security measures for the following:</w:t>
      </w:r>
    </w:p>
    <w:p w14:paraId="7312966C"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40" w:after="0" w:line="276" w:lineRule="auto"/>
        <w:jc w:val="both"/>
        <w:rPr>
          <w:rFonts w:eastAsia="Roboto" w:cstheme="minorHAnsi"/>
          <w:sz w:val="28"/>
          <w:szCs w:val="28"/>
          <w:highlight w:val="white"/>
        </w:rPr>
      </w:pPr>
      <w:r w:rsidRPr="00532A9C">
        <w:rPr>
          <w:rFonts w:eastAsia="Roboto" w:cstheme="minorHAnsi"/>
          <w:sz w:val="28"/>
          <w:szCs w:val="28"/>
          <w:highlight w:val="white"/>
        </w:rPr>
        <w:t>Information Systems: The framework covers all information systems used at ABC University, including servers, databases, workstations, laptops, mobile devices, and other computing devices. Its focus is on securing these systems against unauthorized access, malware, and other cyber threats.</w:t>
      </w:r>
    </w:p>
    <w:p w14:paraId="2B21A5F2"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Network Infrastructure: ABC University's network infrastructure, which includes routers, switches, firewalls, wireless access points, and other network devices, is included in the framework. It aims to ensure the security of the network, protecting it against potential intrusions, data breaches, and unauthorized access.</w:t>
      </w:r>
    </w:p>
    <w:p w14:paraId="44E8005E"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 xml:space="preserve">Data and Information Assets: The framework is designed to safeguard sensitive data and information assets held by ABC University. This includes student </w:t>
      </w:r>
    </w:p>
    <w:p w14:paraId="1362EC9E"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records, research data, financial information, and intellectual property. Measures such as encryption, access controls, and data backup strategies are implemented to protect the confidentiality, integrity, and availability of these assets.</w:t>
      </w:r>
    </w:p>
    <w:p w14:paraId="551C3467"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Cloud Services: If ABC University utilizes cloud services, the framework extends its coverage to include the security aspects of these services. It encompasses evaluating the security of cloud providers, implementing appropriate access controls, and ensuring the protection and privacy of data in the cloud environment.</w:t>
      </w:r>
    </w:p>
    <w:p w14:paraId="36132670"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Physical Infrastructure: The framework also addresses the security of physical assets and infrastructure at ABC University. This includes access control systems, surveillance cameras, server rooms, and other physical security measures to prevent unauthorized entry, theft, and tampering.</w:t>
      </w:r>
    </w:p>
    <w:p w14:paraId="21614B3C" w14:textId="31465886"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40" w:line="276" w:lineRule="auto"/>
        <w:jc w:val="both"/>
        <w:rPr>
          <w:rFonts w:eastAsia="Roboto" w:cstheme="minorHAnsi"/>
          <w:sz w:val="28"/>
          <w:szCs w:val="28"/>
          <w:highlight w:val="white"/>
        </w:rPr>
      </w:pPr>
      <w:r w:rsidRPr="00532A9C">
        <w:rPr>
          <w:rFonts w:eastAsia="Roboto" w:cstheme="minorHAnsi"/>
          <w:sz w:val="28"/>
          <w:szCs w:val="28"/>
          <w:highlight w:val="white"/>
        </w:rPr>
        <w:t xml:space="preserve">Users and Employees: An essential aspect of the cybersecurity framework is fostering awareness, education, and responsible behavior among users and employees at ABC University. It incorporates security awareness training, well-defined policies and procedures, and measures to mitigate </w:t>
      </w:r>
      <w:r w:rsidRPr="00532A9C">
        <w:rPr>
          <w:rFonts w:eastAsia="Roboto" w:cstheme="minorHAnsi"/>
          <w:sz w:val="28"/>
          <w:szCs w:val="28"/>
          <w:highlight w:val="white"/>
        </w:rPr>
        <w:lastRenderedPageBreak/>
        <w:t>risks associated with human factors, such as social engineering attacks and insider threats.</w:t>
      </w:r>
    </w:p>
    <w:p w14:paraId="3A0C092A" w14:textId="017F4CD6" w:rsidR="007200DE" w:rsidRPr="00532A9C" w:rsidRDefault="00A214D4" w:rsidP="00A214D4">
      <w:pPr>
        <w:jc w:val="center"/>
        <w:rPr>
          <w:color w:val="C00000"/>
          <w:sz w:val="28"/>
          <w:szCs w:val="28"/>
        </w:rPr>
      </w:pPr>
      <w:r w:rsidRPr="00532A9C">
        <w:rPr>
          <w:color w:val="C00000"/>
          <w:sz w:val="28"/>
          <w:szCs w:val="28"/>
        </w:rPr>
        <w:t>3. RISK ASSESMENT</w:t>
      </w:r>
    </w:p>
    <w:p w14:paraId="0DC13522" w14:textId="0F8D9EB8" w:rsidR="00A214D4" w:rsidRPr="00532A9C" w:rsidRDefault="00A214D4" w:rsidP="00A214D4">
      <w:pPr>
        <w:rPr>
          <w:rFonts w:cstheme="minorHAnsi"/>
          <w:sz w:val="28"/>
          <w:szCs w:val="28"/>
        </w:rPr>
      </w:pPr>
      <w:r w:rsidRPr="00532A9C">
        <w:rPr>
          <w:rFonts w:cstheme="minorHAnsi"/>
          <w:sz w:val="28"/>
          <w:szCs w:val="28"/>
        </w:rPr>
        <w:t>The risk assessment methodology employed for the university network involved the systematic identification of assets, threats, vulnerabilities, and potential impacts.</w:t>
      </w:r>
    </w:p>
    <w:p w14:paraId="0361EEDB"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3.1. Methodology:</w:t>
      </w:r>
    </w:p>
    <w:p w14:paraId="436254C5" w14:textId="77777777" w:rsidR="00A214D4" w:rsidRPr="00532A9C" w:rsidRDefault="00A214D4" w:rsidP="00A214D4">
      <w:pPr>
        <w:rPr>
          <w:rFonts w:cstheme="minorHAnsi"/>
          <w:sz w:val="28"/>
          <w:szCs w:val="28"/>
        </w:rPr>
      </w:pPr>
    </w:p>
    <w:p w14:paraId="2E5AD791" w14:textId="77777777" w:rsidR="00A214D4" w:rsidRPr="00532A9C" w:rsidRDefault="00A214D4" w:rsidP="00A214D4">
      <w:pPr>
        <w:rPr>
          <w:rFonts w:cstheme="minorHAnsi"/>
          <w:sz w:val="28"/>
          <w:szCs w:val="28"/>
        </w:rPr>
      </w:pPr>
      <w:r w:rsidRPr="00532A9C">
        <w:rPr>
          <w:rFonts w:cstheme="minorHAnsi"/>
          <w:sz w:val="28"/>
          <w:szCs w:val="28"/>
        </w:rPr>
        <w:t>1. Asset Identification: All the assets within the university network were identified. This included hardware components, software systems, data repositories, network infrastructure, and any other critical resources.</w:t>
      </w:r>
    </w:p>
    <w:p w14:paraId="6E0CB2E2" w14:textId="77777777" w:rsidR="00A214D4" w:rsidRPr="00532A9C" w:rsidRDefault="00A214D4" w:rsidP="00A214D4">
      <w:pPr>
        <w:rPr>
          <w:rFonts w:cstheme="minorHAnsi"/>
          <w:sz w:val="28"/>
          <w:szCs w:val="28"/>
        </w:rPr>
      </w:pPr>
    </w:p>
    <w:p w14:paraId="783786CD" w14:textId="77777777" w:rsidR="00A214D4" w:rsidRPr="00532A9C" w:rsidRDefault="00A214D4" w:rsidP="00A214D4">
      <w:pPr>
        <w:rPr>
          <w:rFonts w:cstheme="minorHAnsi"/>
          <w:sz w:val="28"/>
          <w:szCs w:val="28"/>
        </w:rPr>
      </w:pPr>
      <w:r w:rsidRPr="00532A9C">
        <w:rPr>
          <w:rFonts w:cstheme="minorHAnsi"/>
          <w:sz w:val="28"/>
          <w:szCs w:val="28"/>
        </w:rPr>
        <w:t>2. Threat Identification: Various potential threats to the university network were identified. These could include external threats like hackers, malware, or physical attacks, as well as internal threats such as unauthorized access or data leakage.</w:t>
      </w:r>
    </w:p>
    <w:p w14:paraId="053B6CAC" w14:textId="77777777" w:rsidR="00A214D4" w:rsidRPr="00532A9C" w:rsidRDefault="00A214D4" w:rsidP="00A214D4">
      <w:pPr>
        <w:rPr>
          <w:rFonts w:cstheme="minorHAnsi"/>
          <w:sz w:val="28"/>
          <w:szCs w:val="28"/>
        </w:rPr>
      </w:pPr>
    </w:p>
    <w:p w14:paraId="53C4C23F" w14:textId="77777777" w:rsidR="00A214D4" w:rsidRPr="00532A9C" w:rsidRDefault="00A214D4" w:rsidP="00A214D4">
      <w:pPr>
        <w:rPr>
          <w:rFonts w:cstheme="minorHAnsi"/>
          <w:sz w:val="28"/>
          <w:szCs w:val="28"/>
        </w:rPr>
      </w:pPr>
      <w:r w:rsidRPr="00532A9C">
        <w:rPr>
          <w:rFonts w:cstheme="minorHAnsi"/>
          <w:sz w:val="28"/>
          <w:szCs w:val="28"/>
        </w:rPr>
        <w:t>3. Vulnerability Assessment: A comprehensive assessment was conducted to identify vulnerabilities or weaknesses within the university network. This involved analyzing the security controls, configurations, and practices in place to determine any potential vulnerabilities that could be exploited by threats.</w:t>
      </w:r>
    </w:p>
    <w:p w14:paraId="3E5CDAD4" w14:textId="77777777" w:rsidR="00A214D4" w:rsidRPr="00532A9C" w:rsidRDefault="00A214D4" w:rsidP="00A214D4">
      <w:pPr>
        <w:rPr>
          <w:rFonts w:cstheme="minorHAnsi"/>
          <w:sz w:val="28"/>
          <w:szCs w:val="28"/>
        </w:rPr>
      </w:pPr>
    </w:p>
    <w:p w14:paraId="0B43DF18" w14:textId="77777777" w:rsidR="00A214D4" w:rsidRPr="00532A9C" w:rsidRDefault="00A214D4" w:rsidP="00A214D4">
      <w:pPr>
        <w:rPr>
          <w:rFonts w:cstheme="minorHAnsi"/>
          <w:sz w:val="28"/>
          <w:szCs w:val="28"/>
        </w:rPr>
      </w:pPr>
      <w:r w:rsidRPr="00532A9C">
        <w:rPr>
          <w:rFonts w:cstheme="minorHAnsi"/>
          <w:sz w:val="28"/>
          <w:szCs w:val="28"/>
        </w:rPr>
        <w:t>4. Impact Analysis: The potential impact of each identified threat on the assets was analyzed. This assessment considered the potential consequences of successful attacks or security breaches, such as data loss, service disruption, financial loss, reputational damage, or regulatory non-compliance.</w:t>
      </w:r>
    </w:p>
    <w:p w14:paraId="45D25AA9" w14:textId="77777777" w:rsidR="00A214D4" w:rsidRPr="00532A9C" w:rsidRDefault="00A214D4" w:rsidP="00A214D4">
      <w:pPr>
        <w:rPr>
          <w:rFonts w:cstheme="minorHAnsi"/>
          <w:sz w:val="28"/>
          <w:szCs w:val="28"/>
        </w:rPr>
      </w:pPr>
    </w:p>
    <w:p w14:paraId="31ECCF0D"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3.2. Findings:</w:t>
      </w:r>
    </w:p>
    <w:p w14:paraId="64CFEE67" w14:textId="77777777" w:rsidR="00A214D4" w:rsidRPr="00532A9C" w:rsidRDefault="00A214D4" w:rsidP="00A214D4">
      <w:pPr>
        <w:rPr>
          <w:rFonts w:cstheme="minorHAnsi"/>
          <w:sz w:val="28"/>
          <w:szCs w:val="28"/>
        </w:rPr>
      </w:pPr>
      <w:r w:rsidRPr="00532A9C">
        <w:rPr>
          <w:rFonts w:cstheme="minorHAnsi"/>
          <w:sz w:val="28"/>
          <w:szCs w:val="28"/>
        </w:rPr>
        <w:t xml:space="preserve">Based on the risk assessment, the identified risks were prioritized by considering their potential impact and likelihood. The findings of the risk assessment were used to develop a risk register or matrix, which categorized </w:t>
      </w:r>
      <w:r w:rsidRPr="00532A9C">
        <w:rPr>
          <w:rFonts w:cstheme="minorHAnsi"/>
          <w:sz w:val="28"/>
          <w:szCs w:val="28"/>
        </w:rPr>
        <w:lastRenderedPageBreak/>
        <w:t>risks based on their severity and probability. The prioritization of risks allowed for a focused allocation of resources and efforts towards addressing the most critical risks first.</w:t>
      </w:r>
    </w:p>
    <w:p w14:paraId="17F9C69A" w14:textId="77777777" w:rsidR="00A214D4" w:rsidRPr="00532A9C" w:rsidRDefault="00A214D4" w:rsidP="00A214D4">
      <w:pPr>
        <w:rPr>
          <w:rFonts w:cstheme="minorHAnsi"/>
          <w:sz w:val="28"/>
          <w:szCs w:val="28"/>
        </w:rPr>
      </w:pPr>
    </w:p>
    <w:p w14:paraId="6444CBF9" w14:textId="77777777" w:rsidR="00A214D4" w:rsidRPr="00532A9C" w:rsidRDefault="00A214D4" w:rsidP="00A214D4">
      <w:pPr>
        <w:rPr>
          <w:rFonts w:cstheme="minorHAnsi"/>
          <w:sz w:val="28"/>
          <w:szCs w:val="28"/>
        </w:rPr>
      </w:pPr>
      <w:r w:rsidRPr="00532A9C">
        <w:rPr>
          <w:rFonts w:cstheme="minorHAnsi"/>
          <w:sz w:val="28"/>
          <w:szCs w:val="28"/>
        </w:rPr>
        <w:t>The risk assessment findings may have highlighted risks such as:</w:t>
      </w:r>
    </w:p>
    <w:p w14:paraId="3E51FAFB" w14:textId="77777777" w:rsidR="00A214D4" w:rsidRPr="00532A9C" w:rsidRDefault="00A214D4" w:rsidP="00A214D4">
      <w:pPr>
        <w:rPr>
          <w:rFonts w:cstheme="minorHAnsi"/>
          <w:sz w:val="28"/>
          <w:szCs w:val="28"/>
        </w:rPr>
      </w:pPr>
    </w:p>
    <w:p w14:paraId="6A163BC2" w14:textId="77777777" w:rsidR="00A214D4" w:rsidRPr="00532A9C" w:rsidRDefault="00A214D4" w:rsidP="00A214D4">
      <w:pPr>
        <w:pStyle w:val="ListParagraph"/>
        <w:numPr>
          <w:ilvl w:val="0"/>
          <w:numId w:val="3"/>
        </w:numPr>
        <w:spacing w:line="256" w:lineRule="auto"/>
        <w:rPr>
          <w:rFonts w:cstheme="minorHAnsi"/>
          <w:sz w:val="28"/>
          <w:szCs w:val="28"/>
        </w:rPr>
      </w:pPr>
      <w:r w:rsidRPr="00532A9C">
        <w:rPr>
          <w:rFonts w:cstheme="minorHAnsi"/>
          <w:sz w:val="28"/>
          <w:szCs w:val="28"/>
        </w:rPr>
        <w:t xml:space="preserve"> High-impact risks with a high likelihood of occurrence: These risks pose significant potential harm to the university network and are likely to occur. Immediate attention and mitigation measures should be prioritized for these risks.</w:t>
      </w:r>
    </w:p>
    <w:p w14:paraId="71FF73BD" w14:textId="77777777" w:rsidR="00A214D4" w:rsidRPr="00532A9C" w:rsidRDefault="00A214D4" w:rsidP="00A214D4">
      <w:pPr>
        <w:rPr>
          <w:rFonts w:cstheme="minorHAnsi"/>
          <w:sz w:val="28"/>
          <w:szCs w:val="28"/>
        </w:rPr>
      </w:pPr>
    </w:p>
    <w:p w14:paraId="700819EF" w14:textId="77777777" w:rsidR="00A214D4" w:rsidRPr="00532A9C" w:rsidRDefault="00A214D4" w:rsidP="00A214D4">
      <w:pPr>
        <w:pStyle w:val="ListParagraph"/>
        <w:numPr>
          <w:ilvl w:val="0"/>
          <w:numId w:val="3"/>
        </w:numPr>
        <w:spacing w:line="256" w:lineRule="auto"/>
        <w:rPr>
          <w:rFonts w:cstheme="minorHAnsi"/>
          <w:sz w:val="28"/>
          <w:szCs w:val="28"/>
        </w:rPr>
      </w:pPr>
      <w:r w:rsidRPr="00532A9C">
        <w:rPr>
          <w:rFonts w:cstheme="minorHAnsi"/>
          <w:sz w:val="28"/>
          <w:szCs w:val="28"/>
        </w:rPr>
        <w:t xml:space="preserve"> Moderate-impact risks with a moderate likelihood of occurrence: These risks have a moderate potential impact on the network and are reasonably likely to occur. Mitigation measures should be planned and implemented to reduce their likelihood or impact.</w:t>
      </w:r>
    </w:p>
    <w:p w14:paraId="01D7E4D5" w14:textId="77777777" w:rsidR="00A214D4" w:rsidRPr="00532A9C" w:rsidRDefault="00A214D4" w:rsidP="00A214D4">
      <w:pPr>
        <w:rPr>
          <w:rFonts w:cstheme="minorHAnsi"/>
          <w:sz w:val="28"/>
          <w:szCs w:val="28"/>
        </w:rPr>
      </w:pPr>
    </w:p>
    <w:p w14:paraId="52726E5C" w14:textId="77777777" w:rsidR="00A214D4" w:rsidRPr="00532A9C" w:rsidRDefault="00A214D4" w:rsidP="00A214D4">
      <w:pPr>
        <w:pStyle w:val="ListParagraph"/>
        <w:numPr>
          <w:ilvl w:val="0"/>
          <w:numId w:val="3"/>
        </w:numPr>
        <w:spacing w:line="256" w:lineRule="auto"/>
        <w:rPr>
          <w:rFonts w:cstheme="minorHAnsi"/>
          <w:sz w:val="28"/>
          <w:szCs w:val="28"/>
        </w:rPr>
      </w:pPr>
      <w:r w:rsidRPr="00532A9C">
        <w:rPr>
          <w:rFonts w:cstheme="minorHAnsi"/>
          <w:sz w:val="28"/>
          <w:szCs w:val="28"/>
        </w:rPr>
        <w:t xml:space="preserve"> Low-impact risks with a low likelihood of occurrence: These risks have a relatively low potential impact on the network, and their likelihood of occurrence is low. While these risks may be less critical, monitoring and mitigation strategies should still be put in place to address them if they arise.</w:t>
      </w:r>
    </w:p>
    <w:p w14:paraId="0B0094FF" w14:textId="77777777" w:rsidR="00A214D4" w:rsidRPr="00532A9C" w:rsidRDefault="00A214D4" w:rsidP="00A214D4">
      <w:pPr>
        <w:rPr>
          <w:rFonts w:cstheme="minorHAnsi"/>
          <w:sz w:val="28"/>
          <w:szCs w:val="28"/>
        </w:rPr>
      </w:pPr>
    </w:p>
    <w:p w14:paraId="3060AF63"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3.3. Risk Treatment:</w:t>
      </w:r>
    </w:p>
    <w:p w14:paraId="08353E03" w14:textId="77777777" w:rsidR="00A214D4" w:rsidRPr="00532A9C" w:rsidRDefault="00A214D4" w:rsidP="00A214D4">
      <w:pPr>
        <w:rPr>
          <w:rFonts w:cstheme="minorHAnsi"/>
          <w:sz w:val="28"/>
          <w:szCs w:val="28"/>
        </w:rPr>
      </w:pPr>
      <w:r w:rsidRPr="00532A9C">
        <w:rPr>
          <w:rFonts w:cstheme="minorHAnsi"/>
          <w:sz w:val="28"/>
          <w:szCs w:val="28"/>
        </w:rPr>
        <w:t>The risk treatment phase involves determining appropriate strategies to mitigate the identified risks. The strategies considered for each risk can include:</w:t>
      </w:r>
    </w:p>
    <w:p w14:paraId="7D98B2C8" w14:textId="77777777" w:rsidR="00A214D4" w:rsidRPr="00532A9C" w:rsidRDefault="00A214D4" w:rsidP="00A214D4">
      <w:pPr>
        <w:rPr>
          <w:rFonts w:cstheme="minorHAnsi"/>
          <w:sz w:val="28"/>
          <w:szCs w:val="28"/>
        </w:rPr>
      </w:pPr>
    </w:p>
    <w:p w14:paraId="660F9D9D" w14:textId="77777777" w:rsidR="00A214D4" w:rsidRPr="00532A9C" w:rsidRDefault="00A214D4" w:rsidP="00A214D4">
      <w:pPr>
        <w:rPr>
          <w:rFonts w:cstheme="minorHAnsi"/>
          <w:sz w:val="28"/>
          <w:szCs w:val="28"/>
        </w:rPr>
      </w:pPr>
      <w:r w:rsidRPr="00532A9C">
        <w:rPr>
          <w:rFonts w:cstheme="minorHAnsi"/>
          <w:sz w:val="28"/>
          <w:szCs w:val="28"/>
        </w:rPr>
        <w:t>1. Risk Avoidance: This involves eliminating or avoiding the risk altogether by implementing measures to remove or eliminate the associated threat, vulnerability, or asset. For example, discontinuing the use of a vulnerable software component or decommissioning a legacy system.</w:t>
      </w:r>
    </w:p>
    <w:p w14:paraId="001E6CBA" w14:textId="77777777" w:rsidR="00A214D4" w:rsidRPr="00532A9C" w:rsidRDefault="00A214D4" w:rsidP="00A214D4">
      <w:pPr>
        <w:rPr>
          <w:rFonts w:cstheme="minorHAnsi"/>
          <w:sz w:val="28"/>
          <w:szCs w:val="28"/>
        </w:rPr>
      </w:pPr>
    </w:p>
    <w:p w14:paraId="2A3DC322" w14:textId="77777777" w:rsidR="00A214D4" w:rsidRPr="00532A9C" w:rsidRDefault="00A214D4" w:rsidP="00A214D4">
      <w:pPr>
        <w:rPr>
          <w:rFonts w:cstheme="minorHAnsi"/>
          <w:sz w:val="28"/>
          <w:szCs w:val="28"/>
        </w:rPr>
      </w:pPr>
      <w:r w:rsidRPr="00532A9C">
        <w:rPr>
          <w:rFonts w:cstheme="minorHAnsi"/>
          <w:sz w:val="28"/>
          <w:szCs w:val="28"/>
        </w:rPr>
        <w:lastRenderedPageBreak/>
        <w:t>2. Risk Transfer: Risk transfer involves transferring the risk to another party, typically through insurance or contractual agreements. This strategy may be applicable for risks that cannot be fully mitigated internally or where the potential financial impact can be better managed by external entities.</w:t>
      </w:r>
    </w:p>
    <w:p w14:paraId="1E73C599" w14:textId="77777777" w:rsidR="00A214D4" w:rsidRPr="00532A9C" w:rsidRDefault="00A214D4" w:rsidP="00A214D4">
      <w:pPr>
        <w:rPr>
          <w:rFonts w:cstheme="minorHAnsi"/>
          <w:sz w:val="28"/>
          <w:szCs w:val="28"/>
        </w:rPr>
      </w:pPr>
    </w:p>
    <w:p w14:paraId="5A704311" w14:textId="77777777" w:rsidR="00A214D4" w:rsidRPr="00532A9C" w:rsidRDefault="00A214D4" w:rsidP="00A214D4">
      <w:pPr>
        <w:rPr>
          <w:rFonts w:cstheme="minorHAnsi"/>
          <w:sz w:val="28"/>
          <w:szCs w:val="28"/>
        </w:rPr>
      </w:pPr>
      <w:r w:rsidRPr="00532A9C">
        <w:rPr>
          <w:rFonts w:cstheme="minorHAnsi"/>
          <w:sz w:val="28"/>
          <w:szCs w:val="28"/>
        </w:rPr>
        <w:t>3. Risk Acceptance: For certain risks with low potential impact or likelihood, the university may choose to accept the risks without implementing specific mitigation measures. This decision should be based on a thorough assessment of the risk and a consideration of the associated costs and benefits.</w:t>
      </w:r>
    </w:p>
    <w:p w14:paraId="1FC9BDC4" w14:textId="77777777" w:rsidR="00A214D4" w:rsidRPr="00532A9C" w:rsidRDefault="00A214D4" w:rsidP="00A214D4">
      <w:pPr>
        <w:rPr>
          <w:rFonts w:cstheme="minorHAnsi"/>
          <w:sz w:val="28"/>
          <w:szCs w:val="28"/>
        </w:rPr>
      </w:pPr>
    </w:p>
    <w:p w14:paraId="1981D2D6" w14:textId="77777777" w:rsidR="00A214D4" w:rsidRPr="00532A9C" w:rsidRDefault="00A214D4" w:rsidP="00A214D4">
      <w:pPr>
        <w:rPr>
          <w:rFonts w:cstheme="minorHAnsi"/>
          <w:sz w:val="28"/>
          <w:szCs w:val="28"/>
        </w:rPr>
      </w:pPr>
      <w:r w:rsidRPr="00532A9C">
        <w:rPr>
          <w:rFonts w:cstheme="minorHAnsi"/>
          <w:sz w:val="28"/>
          <w:szCs w:val="28"/>
        </w:rPr>
        <w:t>4. Risk Mitigation: Risk mitigation involves implementing measures to reduce the likelihood or impact of identified risks. This can include implementing security controls, applying patches and updates, conducting security awareness training, enhancing monitoring capabilities, or improving incident response procedures.</w:t>
      </w:r>
    </w:p>
    <w:p w14:paraId="24820BEC" w14:textId="77777777" w:rsidR="00A214D4" w:rsidRPr="00532A9C" w:rsidRDefault="00A214D4" w:rsidP="00A214D4">
      <w:pPr>
        <w:rPr>
          <w:rFonts w:cstheme="minorHAnsi"/>
          <w:sz w:val="28"/>
          <w:szCs w:val="28"/>
        </w:rPr>
      </w:pPr>
    </w:p>
    <w:p w14:paraId="2C102EB5" w14:textId="77777777" w:rsidR="00A214D4" w:rsidRPr="00532A9C" w:rsidRDefault="00A214D4" w:rsidP="00A214D4">
      <w:pPr>
        <w:rPr>
          <w:rFonts w:cstheme="minorHAnsi"/>
          <w:sz w:val="28"/>
          <w:szCs w:val="28"/>
        </w:rPr>
      </w:pPr>
      <w:r w:rsidRPr="00532A9C">
        <w:rPr>
          <w:rFonts w:cstheme="minorHAnsi"/>
          <w:sz w:val="28"/>
          <w:szCs w:val="28"/>
        </w:rPr>
        <w:t>The specific risk treatment strategies employed will depend on the nature of each risk, the available resources, and the risk appetite of the university. A combination of risk treatment strategies may be necessary to address the full range of identified risks effectively. Regular monitoring, review, and reassessment of risks should also be conducted to ensure the ongoing effectiveness of the risk treatment measures.</w:t>
      </w:r>
    </w:p>
    <w:p w14:paraId="03DCA4A8" w14:textId="77777777" w:rsidR="00A214D4" w:rsidRDefault="00A214D4" w:rsidP="00A214D4">
      <w:pPr>
        <w:rPr>
          <w:rFonts w:cstheme="minorHAnsi"/>
          <w:sz w:val="28"/>
          <w:szCs w:val="28"/>
        </w:rPr>
      </w:pPr>
    </w:p>
    <w:p w14:paraId="798BA428" w14:textId="77777777" w:rsidR="00532A9C" w:rsidRDefault="00532A9C" w:rsidP="00A214D4">
      <w:pPr>
        <w:rPr>
          <w:rFonts w:cstheme="minorHAnsi"/>
          <w:sz w:val="28"/>
          <w:szCs w:val="28"/>
        </w:rPr>
      </w:pPr>
    </w:p>
    <w:p w14:paraId="2450157F" w14:textId="77777777" w:rsidR="00532A9C" w:rsidRDefault="00532A9C" w:rsidP="00A214D4">
      <w:pPr>
        <w:rPr>
          <w:rFonts w:cstheme="minorHAnsi"/>
          <w:sz w:val="28"/>
          <w:szCs w:val="28"/>
        </w:rPr>
      </w:pPr>
    </w:p>
    <w:p w14:paraId="7AC8ADF1" w14:textId="77777777" w:rsidR="00532A9C" w:rsidRDefault="00532A9C" w:rsidP="00A214D4">
      <w:pPr>
        <w:rPr>
          <w:rFonts w:cstheme="minorHAnsi"/>
          <w:sz w:val="28"/>
          <w:szCs w:val="28"/>
        </w:rPr>
      </w:pPr>
    </w:p>
    <w:p w14:paraId="6910D66D" w14:textId="77777777" w:rsidR="00532A9C" w:rsidRDefault="00532A9C" w:rsidP="00A214D4">
      <w:pPr>
        <w:rPr>
          <w:rFonts w:cstheme="minorHAnsi"/>
          <w:sz w:val="28"/>
          <w:szCs w:val="28"/>
        </w:rPr>
      </w:pPr>
    </w:p>
    <w:p w14:paraId="63B347A5" w14:textId="77777777" w:rsidR="00532A9C" w:rsidRDefault="00532A9C" w:rsidP="00A214D4">
      <w:pPr>
        <w:rPr>
          <w:rFonts w:cstheme="minorHAnsi"/>
          <w:sz w:val="28"/>
          <w:szCs w:val="28"/>
        </w:rPr>
      </w:pPr>
    </w:p>
    <w:p w14:paraId="2BB94353" w14:textId="77777777" w:rsidR="00532A9C" w:rsidRDefault="00532A9C" w:rsidP="00A214D4">
      <w:pPr>
        <w:rPr>
          <w:rFonts w:cstheme="minorHAnsi"/>
          <w:sz w:val="28"/>
          <w:szCs w:val="28"/>
        </w:rPr>
      </w:pPr>
    </w:p>
    <w:p w14:paraId="49E61BCF" w14:textId="77777777" w:rsidR="00532A9C" w:rsidRDefault="00532A9C" w:rsidP="00A214D4">
      <w:pPr>
        <w:rPr>
          <w:rFonts w:cstheme="minorHAnsi"/>
          <w:sz w:val="28"/>
          <w:szCs w:val="28"/>
        </w:rPr>
      </w:pPr>
    </w:p>
    <w:p w14:paraId="0C6FE7C1" w14:textId="77777777" w:rsidR="00532A9C" w:rsidRPr="00532A9C" w:rsidRDefault="00532A9C" w:rsidP="00A214D4">
      <w:pPr>
        <w:rPr>
          <w:rFonts w:cstheme="minorHAnsi"/>
          <w:sz w:val="28"/>
          <w:szCs w:val="28"/>
        </w:rPr>
      </w:pPr>
    </w:p>
    <w:p w14:paraId="42A57EC6" w14:textId="77777777" w:rsidR="00A214D4" w:rsidRPr="00532A9C" w:rsidRDefault="00A214D4" w:rsidP="00A214D4">
      <w:pPr>
        <w:jc w:val="center"/>
        <w:rPr>
          <w:rFonts w:cstheme="minorHAnsi"/>
          <w:color w:val="C00000"/>
          <w:sz w:val="28"/>
          <w:szCs w:val="28"/>
        </w:rPr>
      </w:pPr>
      <w:r w:rsidRPr="00532A9C">
        <w:rPr>
          <w:rFonts w:cstheme="minorHAnsi"/>
          <w:color w:val="C00000"/>
          <w:sz w:val="28"/>
          <w:szCs w:val="28"/>
        </w:rPr>
        <w:lastRenderedPageBreak/>
        <w:t>4 CYBER SECURITY FRAMEWORK</w:t>
      </w:r>
    </w:p>
    <w:p w14:paraId="403931B7" w14:textId="4045EEAD" w:rsidR="00C06663" w:rsidRPr="00C06663" w:rsidRDefault="00A214D4" w:rsidP="00C06663">
      <w:pPr>
        <w:jc w:val="center"/>
        <w:rPr>
          <w:rFonts w:cstheme="minorHAnsi"/>
          <w:color w:val="FF0066"/>
          <w:sz w:val="28"/>
          <w:szCs w:val="28"/>
        </w:rPr>
      </w:pPr>
      <w:r w:rsidRPr="00532A9C">
        <w:rPr>
          <w:rFonts w:cstheme="minorHAnsi"/>
          <w:color w:val="FF0066"/>
          <w:sz w:val="28"/>
          <w:szCs w:val="28"/>
        </w:rPr>
        <w:t>4.1 FRAMEWORK COMPONENTS</w:t>
      </w:r>
    </w:p>
    <w:p w14:paraId="6D34FEDD"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Governance and Policy: Establish a strong governance structure with clear roles and responsibilities for cybersecurity. Develop and enforce cybersecurity policies, procedures, and standards that align with industry best practices and regulatory requirements.</w:t>
      </w:r>
    </w:p>
    <w:p w14:paraId="252245C5" w14:textId="77777777" w:rsidR="00C06663" w:rsidRPr="00C06663" w:rsidRDefault="00C06663" w:rsidP="00C06663">
      <w:pPr>
        <w:rPr>
          <w:rFonts w:cstheme="minorHAnsi"/>
          <w:color w:val="000000" w:themeColor="text1"/>
          <w:sz w:val="28"/>
          <w:szCs w:val="28"/>
        </w:rPr>
      </w:pPr>
    </w:p>
    <w:p w14:paraId="2EDB562F"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Risk Management: Implement a robust risk management framework to identify, assess, and prioritize cybersecurity risks. Regularly conduct risk assessments and develop strategies to mitigate and manage identified risks effectively.</w:t>
      </w:r>
    </w:p>
    <w:p w14:paraId="2F8604B8" w14:textId="77777777" w:rsidR="00C06663" w:rsidRPr="00C06663" w:rsidRDefault="00C06663" w:rsidP="00C06663">
      <w:pPr>
        <w:rPr>
          <w:rFonts w:cstheme="minorHAnsi"/>
          <w:color w:val="000000" w:themeColor="text1"/>
          <w:sz w:val="28"/>
          <w:szCs w:val="28"/>
        </w:rPr>
      </w:pPr>
    </w:p>
    <w:p w14:paraId="436FD0CC"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Access Control: Implement stringent access controls to protect sensitive information and systems. This includes strong user authentication mechanisms, role-based access controls, and regular access reviews to ensure that only authorized individuals can access critical resources.</w:t>
      </w:r>
    </w:p>
    <w:p w14:paraId="33AA06AA" w14:textId="77777777" w:rsidR="00C06663" w:rsidRPr="00C06663" w:rsidRDefault="00C06663" w:rsidP="00C06663">
      <w:pPr>
        <w:rPr>
          <w:rFonts w:cstheme="minorHAnsi"/>
          <w:color w:val="000000" w:themeColor="text1"/>
          <w:sz w:val="28"/>
          <w:szCs w:val="28"/>
        </w:rPr>
      </w:pPr>
    </w:p>
    <w:p w14:paraId="1CCE7875"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Security Awareness and Training: Promote a culture of cybersecurity awareness and provide regular training to staff, faculty, and students. Educate them about common threats, best practices for secure computing, and how to identify and report potential security incidents.</w:t>
      </w:r>
    </w:p>
    <w:p w14:paraId="37EFEC08" w14:textId="77777777" w:rsidR="00C06663" w:rsidRPr="00C06663" w:rsidRDefault="00C06663" w:rsidP="00C06663">
      <w:pPr>
        <w:rPr>
          <w:rFonts w:cstheme="minorHAnsi"/>
          <w:color w:val="000000" w:themeColor="text1"/>
          <w:sz w:val="28"/>
          <w:szCs w:val="28"/>
        </w:rPr>
      </w:pPr>
    </w:p>
    <w:p w14:paraId="0A3ECC58"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Incident Response: Develop and maintain an effective incident response plan to guide the university's response to security incidents. Establish procedures for timely detection, reporting, and response to incidents, including communication protocols, containment measures, and post-incident analysis for continuous improvement.</w:t>
      </w:r>
    </w:p>
    <w:p w14:paraId="263212DA" w14:textId="77777777" w:rsidR="00C06663" w:rsidRPr="00C06663" w:rsidRDefault="00C06663" w:rsidP="00C06663">
      <w:pPr>
        <w:rPr>
          <w:rFonts w:cstheme="minorHAnsi"/>
          <w:color w:val="000000" w:themeColor="text1"/>
          <w:sz w:val="28"/>
          <w:szCs w:val="28"/>
        </w:rPr>
      </w:pPr>
    </w:p>
    <w:p w14:paraId="4B6DABF7" w14:textId="296615A9" w:rsidR="00A214D4" w:rsidRPr="00C06663" w:rsidRDefault="00C06663" w:rsidP="00A214D4">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 xml:space="preserve">These five components cover the essential aspects of a cybersecurity framework for ABC University, focusing on governance, risk management, access control, user awareness, and incident response. However, it's important to note that cybersecurity is a continuous </w:t>
      </w:r>
      <w:r w:rsidRPr="00C06663">
        <w:rPr>
          <w:rFonts w:cstheme="minorHAnsi"/>
          <w:color w:val="000000" w:themeColor="text1"/>
          <w:sz w:val="28"/>
          <w:szCs w:val="28"/>
        </w:rPr>
        <w:lastRenderedPageBreak/>
        <w:t>process, and regular monitoring, testing, and updates to the framework should be performed to adapt to emerging threats and changes in the university's environment.</w:t>
      </w:r>
    </w:p>
    <w:p w14:paraId="496AFDEB"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4.2 POLICIES</w:t>
      </w:r>
    </w:p>
    <w:p w14:paraId="289BFC63" w14:textId="77777777" w:rsidR="00A214D4" w:rsidRPr="00532A9C" w:rsidRDefault="00A214D4" w:rsidP="00A214D4">
      <w:pPr>
        <w:rPr>
          <w:rFonts w:cstheme="minorHAnsi"/>
          <w:sz w:val="28"/>
          <w:szCs w:val="28"/>
          <w:shd w:val="clear" w:color="auto" w:fill="F7F7F8"/>
        </w:rPr>
      </w:pPr>
      <w:r w:rsidRPr="00532A9C">
        <w:rPr>
          <w:rFonts w:cstheme="minorHAnsi"/>
          <w:sz w:val="28"/>
          <w:szCs w:val="28"/>
        </w:rPr>
        <w:t>Cyber security policies are a set of guidelines and procedures implemented by an organization to protect its information systems, network, and data from unauthorized access, cyber threats, and potential vulnerabilities. These policies serve as a roadmap for establishing a secure and resilient cyber security framework within an organization.</w:t>
      </w:r>
    </w:p>
    <w:p w14:paraId="032E178B" w14:textId="77777777" w:rsidR="00A214D4" w:rsidRPr="00532A9C" w:rsidRDefault="00A214D4" w:rsidP="00A214D4">
      <w:pPr>
        <w:rPr>
          <w:rFonts w:cstheme="minorHAnsi"/>
          <w:sz w:val="28"/>
          <w:szCs w:val="28"/>
        </w:rPr>
      </w:pPr>
      <w:r w:rsidRPr="00532A9C">
        <w:rPr>
          <w:rFonts w:cstheme="minorHAnsi"/>
          <w:sz w:val="28"/>
          <w:szCs w:val="28"/>
          <w:shd w:val="clear" w:color="auto" w:fill="F7F7F8"/>
        </w:rPr>
        <w:t xml:space="preserve">    For ABC University we are using the ISO 27001 framework, </w:t>
      </w:r>
      <w:r w:rsidRPr="00532A9C">
        <w:rPr>
          <w:rFonts w:cstheme="minorHAnsi"/>
          <w:sz w:val="28"/>
          <w:szCs w:val="28"/>
        </w:rPr>
        <w:t>ISO 27001 is an internationally recognized standard for information security management systems (ISMS). The term ISO stands for International Organization for standardization. It provides a systematic approach to managing sensitive information and ensuring the confidentiality, integrity, and availability of that information</w:t>
      </w:r>
    </w:p>
    <w:p w14:paraId="1A49DE1B" w14:textId="77777777" w:rsidR="00A214D4" w:rsidRPr="00532A9C" w:rsidRDefault="00A214D4" w:rsidP="00A214D4">
      <w:pPr>
        <w:jc w:val="both"/>
        <w:rPr>
          <w:rFonts w:cstheme="minorHAnsi"/>
          <w:sz w:val="28"/>
          <w:szCs w:val="28"/>
        </w:rPr>
      </w:pPr>
    </w:p>
    <w:p w14:paraId="1EDA648A" w14:textId="77777777" w:rsidR="00A214D4" w:rsidRPr="00532A9C" w:rsidRDefault="00A214D4" w:rsidP="00A214D4">
      <w:pPr>
        <w:jc w:val="both"/>
        <w:rPr>
          <w:rFonts w:cstheme="minorHAnsi"/>
          <w:sz w:val="28"/>
          <w:szCs w:val="28"/>
        </w:rPr>
      </w:pPr>
    </w:p>
    <w:p w14:paraId="3B4FCB7D"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Cybersecurity Policy for ABC University</w:t>
      </w:r>
    </w:p>
    <w:p w14:paraId="7F3E4D94" w14:textId="77777777" w:rsidR="00A214D4" w:rsidRPr="00532A9C" w:rsidRDefault="00A214D4" w:rsidP="00A214D4">
      <w:pPr>
        <w:jc w:val="both"/>
        <w:rPr>
          <w:rFonts w:cstheme="minorHAnsi"/>
          <w:sz w:val="28"/>
          <w:szCs w:val="28"/>
        </w:rPr>
      </w:pPr>
    </w:p>
    <w:p w14:paraId="1433186F" w14:textId="77777777" w:rsidR="00A214D4" w:rsidRPr="00532A9C" w:rsidRDefault="00A214D4" w:rsidP="00A214D4">
      <w:pPr>
        <w:jc w:val="both"/>
        <w:rPr>
          <w:rFonts w:cstheme="minorHAnsi"/>
          <w:sz w:val="28"/>
          <w:szCs w:val="28"/>
        </w:rPr>
      </w:pPr>
      <w:r w:rsidRPr="00532A9C">
        <w:rPr>
          <w:rFonts w:cstheme="minorHAnsi"/>
          <w:sz w:val="28"/>
          <w:szCs w:val="28"/>
        </w:rPr>
        <w:t>1.1 Policy Purpose</w:t>
      </w:r>
    </w:p>
    <w:p w14:paraId="073D22EF" w14:textId="77777777" w:rsidR="00A214D4" w:rsidRPr="00532A9C" w:rsidRDefault="00A214D4" w:rsidP="00A214D4">
      <w:pPr>
        <w:jc w:val="both"/>
        <w:rPr>
          <w:rFonts w:cstheme="minorHAnsi"/>
          <w:sz w:val="28"/>
          <w:szCs w:val="28"/>
        </w:rPr>
      </w:pPr>
      <w:r w:rsidRPr="00532A9C">
        <w:rPr>
          <w:rFonts w:cstheme="minorHAnsi"/>
          <w:sz w:val="28"/>
          <w:szCs w:val="28"/>
        </w:rPr>
        <w:t>The purpose of this cybersecurity policy is to establish guidelines and procedures to protect the information systems and sensitive data of ABC University from unauthorized access, disclosure, alteration, and destruction.</w:t>
      </w:r>
    </w:p>
    <w:p w14:paraId="4F71DEAD" w14:textId="77777777" w:rsidR="00A214D4" w:rsidRPr="00532A9C" w:rsidRDefault="00A214D4" w:rsidP="00A214D4">
      <w:pPr>
        <w:jc w:val="both"/>
        <w:rPr>
          <w:rFonts w:cstheme="minorHAnsi"/>
          <w:sz w:val="28"/>
          <w:szCs w:val="28"/>
        </w:rPr>
      </w:pPr>
    </w:p>
    <w:p w14:paraId="5E7860FF"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1.2 Policy Scope</w:t>
      </w:r>
    </w:p>
    <w:p w14:paraId="4B2E01C9" w14:textId="77777777" w:rsidR="00A214D4" w:rsidRPr="00532A9C" w:rsidRDefault="00A214D4" w:rsidP="00A214D4">
      <w:pPr>
        <w:jc w:val="both"/>
        <w:rPr>
          <w:rFonts w:cstheme="minorHAnsi"/>
          <w:sz w:val="28"/>
          <w:szCs w:val="28"/>
        </w:rPr>
      </w:pPr>
      <w:r w:rsidRPr="00532A9C">
        <w:rPr>
          <w:rFonts w:cstheme="minorHAnsi"/>
          <w:sz w:val="28"/>
          <w:szCs w:val="28"/>
        </w:rPr>
        <w:t>This policy applies to all employees, contractors, students, and any other individuals who have access to ABC University's information systems and data.</w:t>
      </w:r>
    </w:p>
    <w:p w14:paraId="3F074C1E" w14:textId="77777777" w:rsidR="00A214D4" w:rsidRPr="00532A9C" w:rsidRDefault="00A214D4" w:rsidP="00A214D4">
      <w:pPr>
        <w:jc w:val="both"/>
        <w:rPr>
          <w:rFonts w:cstheme="minorHAnsi"/>
          <w:sz w:val="28"/>
          <w:szCs w:val="28"/>
        </w:rPr>
      </w:pPr>
    </w:p>
    <w:p w14:paraId="15FFFB69"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Statements</w:t>
      </w:r>
    </w:p>
    <w:p w14:paraId="185C9CD3"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2.1 Information Security Roles and Responsibilities</w:t>
      </w:r>
    </w:p>
    <w:p w14:paraId="33F90E8A" w14:textId="77777777" w:rsidR="00A214D4" w:rsidRPr="00532A9C" w:rsidRDefault="00A214D4" w:rsidP="00A214D4">
      <w:pPr>
        <w:jc w:val="both"/>
        <w:rPr>
          <w:rFonts w:cstheme="minorHAnsi"/>
          <w:sz w:val="28"/>
          <w:szCs w:val="28"/>
        </w:rPr>
      </w:pPr>
      <w:r w:rsidRPr="00532A9C">
        <w:rPr>
          <w:rFonts w:cstheme="minorHAnsi"/>
          <w:sz w:val="28"/>
          <w:szCs w:val="28"/>
          <w:u w:val="single"/>
        </w:rPr>
        <w:lastRenderedPageBreak/>
        <w:t>2.1.1 Management Responsibilities</w:t>
      </w:r>
    </w:p>
    <w:p w14:paraId="74AF8D56" w14:textId="77777777" w:rsidR="00A214D4" w:rsidRPr="00532A9C" w:rsidRDefault="00A214D4" w:rsidP="00A214D4">
      <w:pPr>
        <w:jc w:val="both"/>
        <w:rPr>
          <w:rFonts w:cstheme="minorHAnsi"/>
          <w:sz w:val="28"/>
          <w:szCs w:val="28"/>
        </w:rPr>
      </w:pPr>
      <w:r w:rsidRPr="00532A9C">
        <w:rPr>
          <w:rFonts w:cstheme="minorHAnsi"/>
          <w:sz w:val="28"/>
          <w:szCs w:val="28"/>
        </w:rPr>
        <w:t>Senior management is responsible for providing support and resources for implementing and maintaining effective cybersecurity measures.</w:t>
      </w:r>
    </w:p>
    <w:p w14:paraId="0DCE07D8" w14:textId="77777777" w:rsidR="00A214D4" w:rsidRPr="00532A9C" w:rsidRDefault="00A214D4" w:rsidP="00A214D4">
      <w:pPr>
        <w:jc w:val="both"/>
        <w:rPr>
          <w:rFonts w:cstheme="minorHAnsi"/>
          <w:sz w:val="28"/>
          <w:szCs w:val="28"/>
        </w:rPr>
      </w:pPr>
      <w:r w:rsidRPr="00532A9C">
        <w:rPr>
          <w:rFonts w:cstheme="minorHAnsi"/>
          <w:sz w:val="28"/>
          <w:szCs w:val="28"/>
        </w:rPr>
        <w:t>The Chief Information Officer (CIO) or equivalent is responsible for overseeing the cybersecurity program and ensuring compliance with this policy.</w:t>
      </w:r>
    </w:p>
    <w:p w14:paraId="340F96A7" w14:textId="77777777" w:rsidR="00A214D4" w:rsidRPr="00532A9C" w:rsidRDefault="00A214D4" w:rsidP="00A214D4">
      <w:pPr>
        <w:jc w:val="both"/>
        <w:rPr>
          <w:rFonts w:cstheme="minorHAnsi"/>
          <w:sz w:val="28"/>
          <w:szCs w:val="28"/>
        </w:rPr>
      </w:pPr>
    </w:p>
    <w:p w14:paraId="55134C73"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2.1.2 Employee Responsibilities</w:t>
      </w:r>
    </w:p>
    <w:p w14:paraId="6068B210" w14:textId="77777777" w:rsidR="00A214D4" w:rsidRPr="00532A9C" w:rsidRDefault="00A214D4" w:rsidP="00A214D4">
      <w:pPr>
        <w:jc w:val="both"/>
        <w:rPr>
          <w:rFonts w:cstheme="minorHAnsi"/>
          <w:sz w:val="28"/>
          <w:szCs w:val="28"/>
        </w:rPr>
      </w:pPr>
      <w:r w:rsidRPr="00532A9C">
        <w:rPr>
          <w:rFonts w:cstheme="minorHAnsi"/>
          <w:sz w:val="28"/>
          <w:szCs w:val="28"/>
        </w:rPr>
        <w:t>All employees are responsible for understanding and adhering to the cybersecurity policies and procedures relevant to their job functions.</w:t>
      </w:r>
    </w:p>
    <w:p w14:paraId="2B840B4C" w14:textId="77777777" w:rsidR="00A214D4" w:rsidRPr="00532A9C" w:rsidRDefault="00A214D4" w:rsidP="00A214D4">
      <w:pPr>
        <w:jc w:val="both"/>
        <w:rPr>
          <w:rFonts w:cstheme="minorHAnsi"/>
          <w:sz w:val="28"/>
          <w:szCs w:val="28"/>
        </w:rPr>
      </w:pPr>
      <w:r w:rsidRPr="00532A9C">
        <w:rPr>
          <w:rFonts w:cstheme="minorHAnsi"/>
          <w:sz w:val="28"/>
          <w:szCs w:val="28"/>
        </w:rPr>
        <w:t>Employees must report any suspected security incidents, vulnerabilities, or breaches to the appropriate IT or security personnel.</w:t>
      </w:r>
    </w:p>
    <w:p w14:paraId="03B22347"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2.2 Data Classification and Handling</w:t>
      </w:r>
    </w:p>
    <w:p w14:paraId="640004E7"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2.2.1 Data Classification</w:t>
      </w:r>
    </w:p>
    <w:p w14:paraId="6FC8EEE7" w14:textId="77777777" w:rsidR="00A214D4" w:rsidRPr="00532A9C" w:rsidRDefault="00A214D4" w:rsidP="00A214D4">
      <w:pPr>
        <w:jc w:val="both"/>
        <w:rPr>
          <w:rFonts w:cstheme="minorHAnsi"/>
          <w:sz w:val="28"/>
          <w:szCs w:val="28"/>
        </w:rPr>
      </w:pPr>
    </w:p>
    <w:p w14:paraId="0A81FDB8" w14:textId="77777777" w:rsidR="00A214D4" w:rsidRPr="00532A9C" w:rsidRDefault="00A214D4" w:rsidP="00A214D4">
      <w:pPr>
        <w:jc w:val="both"/>
        <w:rPr>
          <w:rFonts w:cstheme="minorHAnsi"/>
          <w:sz w:val="28"/>
          <w:szCs w:val="28"/>
        </w:rPr>
      </w:pPr>
      <w:r w:rsidRPr="00532A9C">
        <w:rPr>
          <w:rFonts w:cstheme="minorHAnsi"/>
          <w:sz w:val="28"/>
          <w:szCs w:val="28"/>
        </w:rPr>
        <w:t>All data within ABC University's systems and networks must be classified based on its sensitivity and criticality.</w:t>
      </w:r>
    </w:p>
    <w:p w14:paraId="37EF419A" w14:textId="77777777" w:rsidR="00A214D4" w:rsidRPr="00532A9C" w:rsidRDefault="00A214D4" w:rsidP="00A214D4">
      <w:pPr>
        <w:jc w:val="both"/>
        <w:rPr>
          <w:rFonts w:cstheme="minorHAnsi"/>
          <w:sz w:val="28"/>
          <w:szCs w:val="28"/>
        </w:rPr>
      </w:pPr>
      <w:r w:rsidRPr="00532A9C">
        <w:rPr>
          <w:rFonts w:cstheme="minorHAnsi"/>
          <w:sz w:val="28"/>
          <w:szCs w:val="28"/>
        </w:rPr>
        <w:t>Classification levels should be clearly defined, such as public, internal, confidential, and highly confidential, and appropriate security controls should be applied based on the classification.</w:t>
      </w:r>
    </w:p>
    <w:p w14:paraId="70B48EE7" w14:textId="77777777" w:rsidR="00A214D4" w:rsidRPr="00532A9C" w:rsidRDefault="00A214D4" w:rsidP="00A214D4">
      <w:pPr>
        <w:jc w:val="both"/>
        <w:rPr>
          <w:rFonts w:cstheme="minorHAnsi"/>
          <w:sz w:val="28"/>
          <w:szCs w:val="28"/>
        </w:rPr>
      </w:pPr>
    </w:p>
    <w:p w14:paraId="59DB2B94"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2.2.2 Data Handling and Access Control</w:t>
      </w:r>
    </w:p>
    <w:p w14:paraId="4823A9C0" w14:textId="77777777" w:rsidR="00A214D4" w:rsidRPr="00532A9C" w:rsidRDefault="00A214D4" w:rsidP="00A214D4">
      <w:pPr>
        <w:jc w:val="both"/>
        <w:rPr>
          <w:rFonts w:cstheme="minorHAnsi"/>
          <w:sz w:val="28"/>
          <w:szCs w:val="28"/>
        </w:rPr>
      </w:pPr>
      <w:r w:rsidRPr="00532A9C">
        <w:rPr>
          <w:rFonts w:cstheme="minorHAnsi"/>
          <w:sz w:val="28"/>
          <w:szCs w:val="28"/>
        </w:rPr>
        <w:t>Access to sensitive data should be granted on a need-to-know basis, with appropriate authentication and authorization mechanisms in place.</w:t>
      </w:r>
    </w:p>
    <w:p w14:paraId="1B34148D" w14:textId="77777777" w:rsidR="00A214D4" w:rsidRPr="00532A9C" w:rsidRDefault="00A214D4" w:rsidP="00A214D4">
      <w:pPr>
        <w:jc w:val="both"/>
        <w:rPr>
          <w:rFonts w:cstheme="minorHAnsi"/>
          <w:sz w:val="28"/>
          <w:szCs w:val="28"/>
        </w:rPr>
      </w:pPr>
      <w:r w:rsidRPr="00532A9C">
        <w:rPr>
          <w:rFonts w:cstheme="minorHAnsi"/>
          <w:sz w:val="28"/>
          <w:szCs w:val="28"/>
        </w:rPr>
        <w:t>Data should be encrypted during transmission and at rest, where applicable, to protect its confidentiality and integrity.</w:t>
      </w:r>
    </w:p>
    <w:p w14:paraId="38052AFB" w14:textId="77777777" w:rsidR="00A214D4" w:rsidRPr="00532A9C" w:rsidRDefault="00A214D4" w:rsidP="00A214D4">
      <w:pPr>
        <w:jc w:val="both"/>
        <w:rPr>
          <w:rFonts w:cstheme="minorHAnsi"/>
          <w:sz w:val="28"/>
          <w:szCs w:val="28"/>
        </w:rPr>
      </w:pPr>
    </w:p>
    <w:p w14:paraId="394EBD25"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 Information System Security</w:t>
      </w:r>
    </w:p>
    <w:p w14:paraId="1CBB05BE" w14:textId="77777777" w:rsidR="00A214D4" w:rsidRPr="00532A9C" w:rsidRDefault="00A214D4" w:rsidP="00A214D4">
      <w:pPr>
        <w:jc w:val="both"/>
        <w:rPr>
          <w:rFonts w:cstheme="minorHAnsi"/>
          <w:sz w:val="28"/>
          <w:szCs w:val="28"/>
        </w:rPr>
      </w:pPr>
      <w:r w:rsidRPr="00532A9C">
        <w:rPr>
          <w:rFonts w:cstheme="minorHAnsi"/>
          <w:sz w:val="28"/>
          <w:szCs w:val="28"/>
          <w:u w:val="single"/>
        </w:rPr>
        <w:t>2.3.1 User Access Management</w:t>
      </w:r>
    </w:p>
    <w:p w14:paraId="4DD80092" w14:textId="77777777" w:rsidR="00A214D4" w:rsidRPr="00532A9C" w:rsidRDefault="00A214D4" w:rsidP="00A214D4">
      <w:pPr>
        <w:jc w:val="both"/>
        <w:rPr>
          <w:rFonts w:cstheme="minorHAnsi"/>
          <w:sz w:val="28"/>
          <w:szCs w:val="28"/>
        </w:rPr>
      </w:pPr>
      <w:r w:rsidRPr="00532A9C">
        <w:rPr>
          <w:rFonts w:cstheme="minorHAnsi"/>
          <w:sz w:val="28"/>
          <w:szCs w:val="28"/>
        </w:rPr>
        <w:lastRenderedPageBreak/>
        <w:t>User accounts must be managed centrally, with strong password policies and regular password changes.</w:t>
      </w:r>
    </w:p>
    <w:p w14:paraId="729AC3DE" w14:textId="77777777" w:rsidR="00A214D4" w:rsidRPr="00532A9C" w:rsidRDefault="00A214D4" w:rsidP="00A214D4">
      <w:pPr>
        <w:jc w:val="both"/>
        <w:rPr>
          <w:rFonts w:cstheme="minorHAnsi"/>
          <w:sz w:val="28"/>
          <w:szCs w:val="28"/>
        </w:rPr>
      </w:pPr>
      <w:r w:rsidRPr="00532A9C">
        <w:rPr>
          <w:rFonts w:cstheme="minorHAnsi"/>
          <w:sz w:val="28"/>
          <w:szCs w:val="28"/>
        </w:rPr>
        <w:t>User access rights should be assigned based on the principle of least privilege.</w:t>
      </w:r>
    </w:p>
    <w:p w14:paraId="36590BE4"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2.3.2 Network Security</w:t>
      </w:r>
    </w:p>
    <w:p w14:paraId="112A0791" w14:textId="77777777" w:rsidR="00A214D4" w:rsidRPr="00532A9C" w:rsidRDefault="00A214D4" w:rsidP="00A214D4">
      <w:pPr>
        <w:jc w:val="both"/>
        <w:rPr>
          <w:rFonts w:cstheme="minorHAnsi"/>
          <w:sz w:val="28"/>
          <w:szCs w:val="28"/>
        </w:rPr>
      </w:pPr>
      <w:r w:rsidRPr="00532A9C">
        <w:rPr>
          <w:rFonts w:cstheme="minorHAnsi"/>
          <w:sz w:val="28"/>
          <w:szCs w:val="28"/>
        </w:rPr>
        <w:t>ABC University's network infrastructure should be protected by firewalls, intrusion detection/prevention systems, and other appropriate security measures.</w:t>
      </w:r>
    </w:p>
    <w:p w14:paraId="14710212" w14:textId="77777777" w:rsidR="00A214D4" w:rsidRPr="00532A9C" w:rsidRDefault="00A214D4" w:rsidP="00A214D4">
      <w:pPr>
        <w:jc w:val="both"/>
        <w:rPr>
          <w:rFonts w:cstheme="minorHAnsi"/>
          <w:sz w:val="28"/>
          <w:szCs w:val="28"/>
        </w:rPr>
      </w:pPr>
      <w:r w:rsidRPr="00532A9C">
        <w:rPr>
          <w:rFonts w:cstheme="minorHAnsi"/>
          <w:sz w:val="28"/>
          <w:szCs w:val="28"/>
        </w:rPr>
        <w:t>Wireless networks must be secured with strong encryption and access controls.</w:t>
      </w:r>
    </w:p>
    <w:p w14:paraId="4E692F73" w14:textId="77777777" w:rsidR="00A214D4" w:rsidRPr="00532A9C" w:rsidRDefault="00A214D4" w:rsidP="00A214D4">
      <w:pPr>
        <w:jc w:val="both"/>
        <w:rPr>
          <w:rFonts w:cstheme="minorHAnsi"/>
          <w:sz w:val="28"/>
          <w:szCs w:val="28"/>
        </w:rPr>
      </w:pPr>
    </w:p>
    <w:p w14:paraId="344E307C" w14:textId="77777777" w:rsidR="00A214D4" w:rsidRPr="00532A9C" w:rsidRDefault="00A214D4" w:rsidP="00A214D4">
      <w:pPr>
        <w:jc w:val="both"/>
        <w:rPr>
          <w:rFonts w:cstheme="minorHAnsi"/>
          <w:sz w:val="28"/>
          <w:szCs w:val="28"/>
        </w:rPr>
      </w:pPr>
    </w:p>
    <w:p w14:paraId="36A6D97E"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2.3.3 Patch and Vulnerability Management</w:t>
      </w:r>
    </w:p>
    <w:p w14:paraId="39F28573" w14:textId="77777777" w:rsidR="00A214D4" w:rsidRPr="00532A9C" w:rsidRDefault="00A214D4" w:rsidP="00A214D4">
      <w:pPr>
        <w:jc w:val="both"/>
        <w:rPr>
          <w:rFonts w:cstheme="minorHAnsi"/>
          <w:sz w:val="28"/>
          <w:szCs w:val="28"/>
        </w:rPr>
      </w:pPr>
    </w:p>
    <w:p w14:paraId="27F65BFA" w14:textId="77777777" w:rsidR="00A214D4" w:rsidRPr="00532A9C" w:rsidRDefault="00A214D4" w:rsidP="00A214D4">
      <w:pPr>
        <w:jc w:val="both"/>
        <w:rPr>
          <w:rFonts w:cstheme="minorHAnsi"/>
          <w:sz w:val="28"/>
          <w:szCs w:val="28"/>
        </w:rPr>
      </w:pPr>
      <w:r w:rsidRPr="00532A9C">
        <w:rPr>
          <w:rFonts w:cstheme="minorHAnsi"/>
          <w:sz w:val="28"/>
          <w:szCs w:val="28"/>
        </w:rPr>
        <w:t>Regular patching and updates of software, operating systems, and applications must be performed to address known vulnerabilities.</w:t>
      </w:r>
    </w:p>
    <w:p w14:paraId="31335F70" w14:textId="77777777" w:rsidR="00A214D4" w:rsidRPr="00532A9C" w:rsidRDefault="00A214D4" w:rsidP="00A214D4">
      <w:pPr>
        <w:jc w:val="both"/>
        <w:rPr>
          <w:rFonts w:cstheme="minorHAnsi"/>
          <w:sz w:val="28"/>
          <w:szCs w:val="28"/>
        </w:rPr>
      </w:pPr>
      <w:r w:rsidRPr="00532A9C">
        <w:rPr>
          <w:rFonts w:cstheme="minorHAnsi"/>
          <w:sz w:val="28"/>
          <w:szCs w:val="28"/>
        </w:rPr>
        <w:t>Vulnerability assessments and penetration testing should be conducted periodically to identify and remediate security weaknesses.</w:t>
      </w:r>
    </w:p>
    <w:p w14:paraId="1AE10875" w14:textId="77777777" w:rsidR="00A214D4" w:rsidRPr="00532A9C" w:rsidRDefault="00A214D4" w:rsidP="00A214D4">
      <w:pPr>
        <w:jc w:val="both"/>
        <w:rPr>
          <w:rFonts w:cstheme="minorHAnsi"/>
          <w:sz w:val="28"/>
          <w:szCs w:val="28"/>
        </w:rPr>
      </w:pPr>
    </w:p>
    <w:p w14:paraId="460E2FE5"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2.3.4 Malware Protection</w:t>
      </w:r>
    </w:p>
    <w:p w14:paraId="2950314B" w14:textId="77777777" w:rsidR="00A214D4" w:rsidRPr="00532A9C" w:rsidRDefault="00A214D4" w:rsidP="00A214D4">
      <w:pPr>
        <w:jc w:val="both"/>
        <w:rPr>
          <w:rFonts w:cstheme="minorHAnsi"/>
          <w:sz w:val="28"/>
          <w:szCs w:val="28"/>
        </w:rPr>
      </w:pPr>
      <w:r w:rsidRPr="00532A9C">
        <w:rPr>
          <w:rFonts w:cstheme="minorHAnsi"/>
          <w:sz w:val="28"/>
          <w:szCs w:val="28"/>
        </w:rPr>
        <w:t>Antivirus and anti-malware software must be installed and regularly updated on all endpoints and servers.</w:t>
      </w:r>
    </w:p>
    <w:p w14:paraId="047FE091" w14:textId="77777777" w:rsidR="00A214D4" w:rsidRPr="00532A9C" w:rsidRDefault="00A214D4" w:rsidP="00A214D4">
      <w:pPr>
        <w:jc w:val="both"/>
        <w:rPr>
          <w:rFonts w:cstheme="minorHAnsi"/>
          <w:sz w:val="28"/>
          <w:szCs w:val="28"/>
        </w:rPr>
      </w:pPr>
      <w:r w:rsidRPr="00532A9C">
        <w:rPr>
          <w:rFonts w:cstheme="minorHAnsi"/>
          <w:sz w:val="28"/>
          <w:szCs w:val="28"/>
        </w:rPr>
        <w:t>Regular scans should be performed to detect and remove any malicious software.</w:t>
      </w:r>
    </w:p>
    <w:p w14:paraId="38D6D7BE" w14:textId="77777777" w:rsidR="00A214D4" w:rsidRPr="00532A9C" w:rsidRDefault="00A214D4" w:rsidP="00A214D4">
      <w:pPr>
        <w:jc w:val="both"/>
        <w:rPr>
          <w:rFonts w:cstheme="minorHAnsi"/>
          <w:sz w:val="28"/>
          <w:szCs w:val="28"/>
        </w:rPr>
      </w:pPr>
    </w:p>
    <w:p w14:paraId="251F6F4A"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2.3.5 Incident Response and Reporting</w:t>
      </w:r>
    </w:p>
    <w:p w14:paraId="41FD2680" w14:textId="77777777" w:rsidR="00A214D4" w:rsidRPr="00532A9C" w:rsidRDefault="00A214D4" w:rsidP="00A214D4">
      <w:pPr>
        <w:jc w:val="both"/>
        <w:rPr>
          <w:rFonts w:cstheme="minorHAnsi"/>
          <w:sz w:val="28"/>
          <w:szCs w:val="28"/>
        </w:rPr>
      </w:pPr>
      <w:r w:rsidRPr="00532A9C">
        <w:rPr>
          <w:rFonts w:cstheme="minorHAnsi"/>
          <w:sz w:val="28"/>
          <w:szCs w:val="28"/>
        </w:rPr>
        <w:t>An incident response plan should be developed and communicated to all employees.</w:t>
      </w:r>
    </w:p>
    <w:p w14:paraId="27BAD451" w14:textId="77777777" w:rsidR="00A214D4" w:rsidRPr="00532A9C" w:rsidRDefault="00A214D4" w:rsidP="00A214D4">
      <w:pPr>
        <w:jc w:val="both"/>
        <w:rPr>
          <w:rFonts w:cstheme="minorHAnsi"/>
          <w:sz w:val="28"/>
          <w:szCs w:val="28"/>
        </w:rPr>
      </w:pPr>
      <w:r w:rsidRPr="00532A9C">
        <w:rPr>
          <w:rFonts w:cstheme="minorHAnsi"/>
          <w:sz w:val="28"/>
          <w:szCs w:val="28"/>
        </w:rPr>
        <w:t>Employees must report any suspected security incidents promptly to the IT or security team.</w:t>
      </w:r>
    </w:p>
    <w:p w14:paraId="456FFCC5" w14:textId="77777777" w:rsidR="00A214D4" w:rsidRPr="00532A9C" w:rsidRDefault="00A214D4" w:rsidP="00A214D4">
      <w:pPr>
        <w:jc w:val="both"/>
        <w:rPr>
          <w:rFonts w:cstheme="minorHAnsi"/>
          <w:sz w:val="28"/>
          <w:szCs w:val="28"/>
        </w:rPr>
      </w:pPr>
    </w:p>
    <w:p w14:paraId="7440E722"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lastRenderedPageBreak/>
        <w:t>2.4 Security Awareness and Training</w:t>
      </w:r>
    </w:p>
    <w:p w14:paraId="78EFEDD2" w14:textId="77777777" w:rsidR="00A214D4" w:rsidRPr="00532A9C" w:rsidRDefault="00A214D4" w:rsidP="00A214D4">
      <w:pPr>
        <w:jc w:val="both"/>
        <w:rPr>
          <w:rFonts w:cstheme="minorHAnsi"/>
          <w:sz w:val="28"/>
          <w:szCs w:val="28"/>
        </w:rPr>
      </w:pPr>
      <w:r w:rsidRPr="00532A9C">
        <w:rPr>
          <w:rFonts w:cstheme="minorHAnsi"/>
          <w:sz w:val="28"/>
          <w:szCs w:val="28"/>
        </w:rPr>
        <w:t>Regular security awareness and training programs should be conducted to educate employees about cybersecurity best practices, policies, and procedures.</w:t>
      </w:r>
    </w:p>
    <w:p w14:paraId="278395D7" w14:textId="77777777" w:rsidR="00A214D4" w:rsidRPr="00532A9C" w:rsidRDefault="00A214D4" w:rsidP="00A214D4">
      <w:pPr>
        <w:jc w:val="both"/>
        <w:rPr>
          <w:rFonts w:cstheme="minorHAnsi"/>
          <w:sz w:val="28"/>
          <w:szCs w:val="28"/>
        </w:rPr>
      </w:pPr>
      <w:r w:rsidRPr="00532A9C">
        <w:rPr>
          <w:rFonts w:cstheme="minorHAnsi"/>
          <w:sz w:val="28"/>
          <w:szCs w:val="28"/>
        </w:rPr>
        <w:t>Training should cover topics such as phishing awareness, safe browsing, password hygiene, and social engineering.</w:t>
      </w:r>
    </w:p>
    <w:p w14:paraId="7E181904" w14:textId="77777777" w:rsidR="00A214D4" w:rsidRPr="00532A9C" w:rsidRDefault="00A214D4" w:rsidP="00A214D4">
      <w:pPr>
        <w:jc w:val="both"/>
        <w:rPr>
          <w:rFonts w:cstheme="minorHAnsi"/>
          <w:sz w:val="28"/>
          <w:szCs w:val="28"/>
        </w:rPr>
      </w:pPr>
    </w:p>
    <w:p w14:paraId="7D84AC54"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Compliance</w:t>
      </w:r>
    </w:p>
    <w:p w14:paraId="65D418B6" w14:textId="77777777" w:rsidR="00A214D4" w:rsidRPr="00532A9C" w:rsidRDefault="00A214D4" w:rsidP="00A214D4">
      <w:pPr>
        <w:jc w:val="both"/>
        <w:rPr>
          <w:rFonts w:cstheme="minorHAnsi"/>
          <w:sz w:val="28"/>
          <w:szCs w:val="28"/>
        </w:rPr>
      </w:pPr>
      <w:r w:rsidRPr="00532A9C">
        <w:rPr>
          <w:rFonts w:cstheme="minorHAnsi"/>
          <w:sz w:val="28"/>
          <w:szCs w:val="28"/>
        </w:rPr>
        <w:t>Non-compliance with this policy may result in disciplinary action, including termination of employment or legal consequences.</w:t>
      </w:r>
    </w:p>
    <w:p w14:paraId="14C4E43F" w14:textId="77777777" w:rsidR="00A214D4" w:rsidRPr="00532A9C" w:rsidRDefault="00A214D4" w:rsidP="00A214D4">
      <w:pPr>
        <w:jc w:val="both"/>
        <w:rPr>
          <w:rFonts w:cstheme="minorHAnsi"/>
          <w:sz w:val="28"/>
          <w:szCs w:val="28"/>
        </w:rPr>
      </w:pPr>
      <w:r w:rsidRPr="00532A9C">
        <w:rPr>
          <w:rFonts w:cstheme="minorHAnsi"/>
          <w:sz w:val="28"/>
          <w:szCs w:val="28"/>
        </w:rPr>
        <w:t>Regular compliance audits and assessments should be conducted to ensure adherence to this policy.</w:t>
      </w:r>
    </w:p>
    <w:p w14:paraId="60750E77" w14:textId="77777777" w:rsidR="00A214D4" w:rsidRPr="00532A9C" w:rsidRDefault="00A214D4" w:rsidP="00A214D4">
      <w:pPr>
        <w:jc w:val="both"/>
        <w:rPr>
          <w:rFonts w:cstheme="minorHAnsi"/>
          <w:sz w:val="28"/>
          <w:szCs w:val="28"/>
        </w:rPr>
      </w:pPr>
    </w:p>
    <w:p w14:paraId="05B8D34F"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Review and Revision</w:t>
      </w:r>
    </w:p>
    <w:p w14:paraId="1E8F3CA4" w14:textId="77777777" w:rsidR="00A214D4" w:rsidRPr="00532A9C" w:rsidRDefault="00A214D4" w:rsidP="00A214D4">
      <w:pPr>
        <w:jc w:val="both"/>
        <w:rPr>
          <w:rFonts w:cstheme="minorHAnsi"/>
          <w:sz w:val="28"/>
          <w:szCs w:val="28"/>
        </w:rPr>
      </w:pPr>
      <w:r w:rsidRPr="00532A9C">
        <w:rPr>
          <w:rFonts w:cstheme="minorHAnsi"/>
          <w:sz w:val="28"/>
          <w:szCs w:val="28"/>
        </w:rPr>
        <w:t>This policy will be reviewed annually or as necessary to ensure its effectiveness and alignment with evolving cybersecurity threats and best practices.</w:t>
      </w:r>
    </w:p>
    <w:p w14:paraId="7816293B" w14:textId="77777777" w:rsidR="00A214D4" w:rsidRPr="00532A9C" w:rsidRDefault="00A214D4" w:rsidP="00A214D4">
      <w:pPr>
        <w:jc w:val="both"/>
        <w:rPr>
          <w:rFonts w:cstheme="minorHAnsi"/>
          <w:sz w:val="28"/>
          <w:szCs w:val="28"/>
        </w:rPr>
      </w:pPr>
      <w:r w:rsidRPr="00532A9C">
        <w:rPr>
          <w:rFonts w:cstheme="minorHAnsi"/>
          <w:sz w:val="28"/>
          <w:szCs w:val="28"/>
        </w:rPr>
        <w:t>Any changes or updates to this policy will be communicated to all relevant stakeholders.</w:t>
      </w:r>
    </w:p>
    <w:p w14:paraId="0538AB7B" w14:textId="77777777" w:rsidR="00A214D4" w:rsidRPr="00532A9C" w:rsidRDefault="00A214D4" w:rsidP="00A214D4">
      <w:pPr>
        <w:jc w:val="both"/>
        <w:rPr>
          <w:rFonts w:cstheme="minorHAnsi"/>
          <w:sz w:val="28"/>
          <w:szCs w:val="28"/>
        </w:rPr>
      </w:pPr>
    </w:p>
    <w:p w14:paraId="6A1748A6"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Approval</w:t>
      </w:r>
    </w:p>
    <w:p w14:paraId="1A4B06A3" w14:textId="77777777" w:rsidR="00A214D4" w:rsidRDefault="00A214D4" w:rsidP="00A214D4">
      <w:pPr>
        <w:jc w:val="both"/>
        <w:rPr>
          <w:rFonts w:cstheme="minorHAnsi"/>
          <w:sz w:val="28"/>
          <w:szCs w:val="28"/>
        </w:rPr>
      </w:pPr>
      <w:r w:rsidRPr="00532A9C">
        <w:rPr>
          <w:rFonts w:cstheme="minorHAnsi"/>
          <w:sz w:val="28"/>
          <w:szCs w:val="28"/>
        </w:rPr>
        <w:t>This cybersecurity policy is approved by [Authorized Approver] and becomes effective as of [Effective Date].</w:t>
      </w:r>
    </w:p>
    <w:p w14:paraId="50E53A23" w14:textId="77777777" w:rsidR="00532A9C" w:rsidRDefault="00532A9C" w:rsidP="00A214D4">
      <w:pPr>
        <w:jc w:val="both"/>
        <w:rPr>
          <w:rFonts w:cstheme="minorHAnsi"/>
          <w:sz w:val="28"/>
          <w:szCs w:val="28"/>
        </w:rPr>
      </w:pPr>
    </w:p>
    <w:p w14:paraId="25EEDCD0" w14:textId="77777777" w:rsidR="00532A9C" w:rsidRDefault="00532A9C" w:rsidP="00A214D4">
      <w:pPr>
        <w:jc w:val="both"/>
        <w:rPr>
          <w:rFonts w:cstheme="minorHAnsi"/>
          <w:sz w:val="28"/>
          <w:szCs w:val="28"/>
        </w:rPr>
      </w:pPr>
    </w:p>
    <w:p w14:paraId="43A73DF1" w14:textId="77777777" w:rsidR="00532A9C" w:rsidRDefault="00532A9C" w:rsidP="00A214D4">
      <w:pPr>
        <w:jc w:val="both"/>
        <w:rPr>
          <w:rFonts w:cstheme="minorHAnsi"/>
          <w:sz w:val="28"/>
          <w:szCs w:val="28"/>
        </w:rPr>
      </w:pPr>
    </w:p>
    <w:p w14:paraId="58607F96" w14:textId="77777777" w:rsidR="00532A9C" w:rsidRPr="00532A9C" w:rsidRDefault="00532A9C" w:rsidP="00A214D4">
      <w:pPr>
        <w:jc w:val="both"/>
        <w:rPr>
          <w:rFonts w:cstheme="minorHAnsi"/>
          <w:sz w:val="28"/>
          <w:szCs w:val="28"/>
        </w:rPr>
      </w:pPr>
    </w:p>
    <w:p w14:paraId="4B4A5822" w14:textId="77777777" w:rsidR="00A214D4" w:rsidRPr="00532A9C" w:rsidRDefault="00A214D4" w:rsidP="00A214D4">
      <w:pPr>
        <w:jc w:val="both"/>
        <w:rPr>
          <w:rFonts w:cstheme="minorHAnsi"/>
          <w:sz w:val="28"/>
          <w:szCs w:val="28"/>
        </w:rPr>
      </w:pPr>
    </w:p>
    <w:p w14:paraId="7E23DDAD" w14:textId="77777777" w:rsidR="00A214D4" w:rsidRPr="00532A9C" w:rsidRDefault="00A214D4" w:rsidP="00A214D4">
      <w:pPr>
        <w:jc w:val="both"/>
        <w:rPr>
          <w:rFonts w:cstheme="minorHAnsi"/>
          <w:sz w:val="28"/>
          <w:szCs w:val="28"/>
        </w:rPr>
      </w:pPr>
    </w:p>
    <w:p w14:paraId="2AA3187B" w14:textId="77777777" w:rsidR="00C06663" w:rsidRDefault="00C06663" w:rsidP="00532A9C">
      <w:pPr>
        <w:jc w:val="center"/>
        <w:rPr>
          <w:rFonts w:cstheme="minorHAnsi"/>
          <w:color w:val="C00000"/>
          <w:sz w:val="28"/>
          <w:szCs w:val="28"/>
        </w:rPr>
      </w:pPr>
    </w:p>
    <w:p w14:paraId="40FC2112" w14:textId="4C59C338" w:rsidR="00A214D4" w:rsidRPr="00532A9C" w:rsidRDefault="00A214D4" w:rsidP="00532A9C">
      <w:pPr>
        <w:jc w:val="center"/>
        <w:rPr>
          <w:rFonts w:cstheme="minorHAnsi"/>
          <w:color w:val="C00000"/>
          <w:sz w:val="28"/>
          <w:szCs w:val="28"/>
        </w:rPr>
      </w:pPr>
      <w:r w:rsidRPr="00532A9C">
        <w:rPr>
          <w:rFonts w:cstheme="minorHAnsi"/>
          <w:color w:val="C00000"/>
          <w:sz w:val="28"/>
          <w:szCs w:val="28"/>
        </w:rPr>
        <w:lastRenderedPageBreak/>
        <w:t>4.3 Procedures</w:t>
      </w:r>
    </w:p>
    <w:p w14:paraId="238D86AF" w14:textId="2FD6836F" w:rsidR="00A214D4" w:rsidRDefault="00A214D4" w:rsidP="00A214D4">
      <w:pPr>
        <w:rPr>
          <w:rFonts w:cstheme="minorHAnsi"/>
          <w:sz w:val="28"/>
          <w:szCs w:val="28"/>
        </w:rPr>
      </w:pPr>
    </w:p>
    <w:p w14:paraId="3061C164"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Incident Response Procedures: Establish a well-defined incident response plan that outlines the steps to be taken in the event of a cybersecurity incident. This should include procedures for detecting, reporting, and responding to incidents, as well as communication protocols, escalation paths, and post-incident analysis for continuous improvement.</w:t>
      </w:r>
    </w:p>
    <w:p w14:paraId="3144D858" w14:textId="77777777" w:rsidR="00C06663" w:rsidRPr="00C06663" w:rsidRDefault="00C06663" w:rsidP="00C06663">
      <w:pPr>
        <w:rPr>
          <w:rFonts w:cstheme="minorHAnsi"/>
          <w:sz w:val="28"/>
          <w:szCs w:val="28"/>
        </w:rPr>
      </w:pPr>
    </w:p>
    <w:p w14:paraId="392C7898"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Patch Management Procedures: Develop procedures for timely and effective patch management across the university's systems and applications. This includes regular vulnerability assessments, prioritization of patches based on risk, testing procedures, and deployment processes to ensure critical security updates are applied promptly.</w:t>
      </w:r>
    </w:p>
    <w:p w14:paraId="7A1B23C6" w14:textId="77777777" w:rsidR="00C06663" w:rsidRPr="00C06663" w:rsidRDefault="00C06663" w:rsidP="00C06663">
      <w:pPr>
        <w:rPr>
          <w:rFonts w:cstheme="minorHAnsi"/>
          <w:sz w:val="28"/>
          <w:szCs w:val="28"/>
        </w:rPr>
      </w:pPr>
    </w:p>
    <w:p w14:paraId="7E386AD9"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User Access Management Procedures: Implement procedures for managing user access to university systems and resources. This should include processes for user onboarding, access provisioning, access modification, and access revocation when individuals no longer require access. Regular access reviews should also be conducted to ensure that access rights are appropriate and up to date.</w:t>
      </w:r>
    </w:p>
    <w:p w14:paraId="5567F3DA" w14:textId="77777777" w:rsidR="00C06663" w:rsidRPr="00C06663" w:rsidRDefault="00C06663" w:rsidP="00C06663">
      <w:pPr>
        <w:rPr>
          <w:rFonts w:cstheme="minorHAnsi"/>
          <w:sz w:val="28"/>
          <w:szCs w:val="28"/>
        </w:rPr>
      </w:pPr>
    </w:p>
    <w:p w14:paraId="1002D721"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Data Backup and Recovery Procedures: Establish procedures for regular data backups and secure storage of backups. Define the frequency of backups, the types of data to be backed up, and the recovery procedures to restore systems and data in the event of a data loss incident or system failure. Regular testing of backup and recovery processes should be conducted to ensure their effectiveness.</w:t>
      </w:r>
    </w:p>
    <w:p w14:paraId="5803B3CD" w14:textId="77777777" w:rsidR="00C06663" w:rsidRPr="00C06663" w:rsidRDefault="00C06663" w:rsidP="00C06663">
      <w:pPr>
        <w:rPr>
          <w:rFonts w:cstheme="minorHAnsi"/>
          <w:sz w:val="28"/>
          <w:szCs w:val="28"/>
        </w:rPr>
      </w:pPr>
    </w:p>
    <w:p w14:paraId="21159CC3"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 xml:space="preserve">Security Awareness and Training Procedures: Develop procedures for delivering cybersecurity awareness and training programs to staff, faculty, and students. This includes planning and scheduling training </w:t>
      </w:r>
      <w:r w:rsidRPr="00C06663">
        <w:rPr>
          <w:rFonts w:cstheme="minorHAnsi"/>
          <w:sz w:val="28"/>
          <w:szCs w:val="28"/>
        </w:rPr>
        <w:lastRenderedPageBreak/>
        <w:t>sessions, creating educational materials, conducting phishing simulations, and measuring the effectiveness of the training initiatives. Regular updates to the training program should be made to address emerging threats and changing cybersecurity landscape.</w:t>
      </w:r>
    </w:p>
    <w:p w14:paraId="552B9DC9" w14:textId="77777777" w:rsidR="00C06663" w:rsidRPr="00C06663" w:rsidRDefault="00C06663" w:rsidP="00C06663">
      <w:pPr>
        <w:rPr>
          <w:rFonts w:cstheme="minorHAnsi"/>
          <w:sz w:val="28"/>
          <w:szCs w:val="28"/>
        </w:rPr>
      </w:pPr>
    </w:p>
    <w:p w14:paraId="5603874E" w14:textId="50803473" w:rsidR="00C06663" w:rsidRPr="00C06663" w:rsidRDefault="00C06663" w:rsidP="00A214D4">
      <w:pPr>
        <w:pStyle w:val="ListParagraph"/>
        <w:numPr>
          <w:ilvl w:val="0"/>
          <w:numId w:val="14"/>
        </w:numPr>
        <w:rPr>
          <w:rFonts w:cstheme="minorHAnsi"/>
          <w:sz w:val="28"/>
          <w:szCs w:val="28"/>
        </w:rPr>
      </w:pPr>
      <w:r w:rsidRPr="00C06663">
        <w:rPr>
          <w:rFonts w:cstheme="minorHAnsi"/>
          <w:sz w:val="28"/>
          <w:szCs w:val="28"/>
        </w:rPr>
        <w:t>These five procedures cover key areas of cybersecurity framework procedures for ABC University, focusing on incident response, patch management, user access management, data backup and recovery, and security awareness and training. It is important to regularly review and update these procedures to align with evolving threats and technologies and to ensure their continued effectiveness in protecting the university's information systems and data.</w:t>
      </w:r>
    </w:p>
    <w:p w14:paraId="746BEA58" w14:textId="77577248" w:rsidR="00532A9C" w:rsidRPr="00C06663" w:rsidRDefault="00A214D4" w:rsidP="00C06663">
      <w:pPr>
        <w:jc w:val="center"/>
        <w:rPr>
          <w:rFonts w:cstheme="minorHAnsi"/>
          <w:color w:val="FF0066"/>
          <w:sz w:val="28"/>
          <w:szCs w:val="28"/>
        </w:rPr>
      </w:pPr>
      <w:r w:rsidRPr="00532A9C">
        <w:rPr>
          <w:rFonts w:cstheme="minorHAnsi"/>
          <w:color w:val="FF0066"/>
          <w:sz w:val="28"/>
          <w:szCs w:val="28"/>
        </w:rPr>
        <w:t>4.4 CONTROLS</w:t>
      </w:r>
    </w:p>
    <w:p w14:paraId="6B7C6B31" w14:textId="26D27F57" w:rsidR="00A214D4" w:rsidRPr="00532A9C" w:rsidRDefault="00A214D4" w:rsidP="00A214D4">
      <w:pPr>
        <w:spacing w:line="360" w:lineRule="auto"/>
        <w:jc w:val="both"/>
        <w:rPr>
          <w:rFonts w:cstheme="minorHAnsi"/>
          <w:sz w:val="28"/>
          <w:szCs w:val="28"/>
        </w:rPr>
      </w:pPr>
      <w:r w:rsidRPr="00532A9C">
        <w:rPr>
          <w:rFonts w:cstheme="minorHAnsi"/>
          <w:sz w:val="28"/>
          <w:szCs w:val="28"/>
        </w:rPr>
        <w:t>These controls are based on ISO/IEC 27001: 2022. By following these standards, our university can reduce the risk of unauthorized access, disclosure, modification, or destruction of its information assets. It will improve the information security posture of our university and also reduce the risk of data breaches. As a result the name and reputation of our university will enhance.</w:t>
      </w:r>
    </w:p>
    <w:p w14:paraId="1F29349C" w14:textId="77777777" w:rsidR="00A214D4" w:rsidRPr="00532A9C" w:rsidRDefault="00A214D4" w:rsidP="00A214D4">
      <w:pPr>
        <w:spacing w:line="360" w:lineRule="auto"/>
        <w:jc w:val="both"/>
        <w:rPr>
          <w:rFonts w:cstheme="minorHAnsi"/>
          <w:sz w:val="28"/>
          <w:szCs w:val="28"/>
        </w:rPr>
      </w:pPr>
    </w:p>
    <w:p w14:paraId="0AD3F741" w14:textId="77777777" w:rsidR="00A214D4" w:rsidRPr="00532A9C" w:rsidRDefault="00A214D4" w:rsidP="00A214D4">
      <w:pPr>
        <w:pStyle w:val="ListParagraph"/>
        <w:numPr>
          <w:ilvl w:val="0"/>
          <w:numId w:val="4"/>
        </w:numPr>
        <w:spacing w:line="360" w:lineRule="auto"/>
        <w:jc w:val="both"/>
        <w:rPr>
          <w:rFonts w:cstheme="minorHAnsi"/>
          <w:sz w:val="28"/>
          <w:szCs w:val="28"/>
        </w:rPr>
      </w:pPr>
      <w:r w:rsidRPr="00532A9C">
        <w:rPr>
          <w:rFonts w:cstheme="minorHAnsi"/>
          <w:sz w:val="28"/>
          <w:szCs w:val="28"/>
        </w:rPr>
        <w:t>TECHNICAL CONTROLS</w:t>
      </w:r>
    </w:p>
    <w:p w14:paraId="00C11D08" w14:textId="77777777" w:rsidR="00A214D4" w:rsidRPr="00532A9C" w:rsidRDefault="00A214D4" w:rsidP="00A214D4">
      <w:pPr>
        <w:pStyle w:val="ListParagraph"/>
        <w:spacing w:line="360" w:lineRule="auto"/>
        <w:jc w:val="both"/>
        <w:rPr>
          <w:rFonts w:cstheme="minorHAnsi"/>
          <w:sz w:val="28"/>
          <w:szCs w:val="28"/>
        </w:rPr>
      </w:pPr>
    </w:p>
    <w:p w14:paraId="0B837A06"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 xml:space="preserve">User end point devices. </w:t>
      </w:r>
      <w:r w:rsidRPr="00532A9C">
        <w:rPr>
          <w:rFonts w:cstheme="minorHAnsi"/>
          <w:sz w:val="28"/>
          <w:szCs w:val="28"/>
        </w:rPr>
        <w:t>Information stored on, processed by or accessible via user end point devices shall be protected.</w:t>
      </w:r>
      <w:r w:rsidRPr="00532A9C">
        <w:rPr>
          <w:rFonts w:cstheme="minorHAnsi"/>
          <w:i/>
          <w:iCs/>
          <w:sz w:val="28"/>
          <w:szCs w:val="28"/>
        </w:rPr>
        <w:t>[ISO 27001: 2022 (8.1)]</w:t>
      </w:r>
    </w:p>
    <w:p w14:paraId="4DED01E9"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 xml:space="preserve">Privileged access rights. </w:t>
      </w:r>
      <w:r w:rsidRPr="00532A9C">
        <w:rPr>
          <w:rFonts w:cstheme="minorHAnsi"/>
          <w:sz w:val="28"/>
          <w:szCs w:val="28"/>
        </w:rPr>
        <w:t>The allocation and use of privileged access rights shall be restricted and managed</w:t>
      </w:r>
      <w:r w:rsidRPr="00532A9C">
        <w:rPr>
          <w:rFonts w:cstheme="minorHAnsi"/>
          <w:i/>
          <w:iCs/>
          <w:sz w:val="28"/>
          <w:szCs w:val="28"/>
        </w:rPr>
        <w:t>.[ISO 27001: 2022 (8.2)]</w:t>
      </w:r>
    </w:p>
    <w:p w14:paraId="186F22CC"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 xml:space="preserve">Information access restriction. </w:t>
      </w:r>
      <w:r w:rsidRPr="00532A9C">
        <w:rPr>
          <w:rFonts w:cstheme="minorHAnsi"/>
          <w:sz w:val="28"/>
          <w:szCs w:val="28"/>
        </w:rPr>
        <w:t>Access to information and other associated assets shall be restricted in accordance with the established topic-specific policy on access control</w:t>
      </w:r>
      <w:r w:rsidRPr="00532A9C">
        <w:rPr>
          <w:rFonts w:cstheme="minorHAnsi"/>
          <w:i/>
          <w:iCs/>
          <w:sz w:val="28"/>
          <w:szCs w:val="28"/>
        </w:rPr>
        <w:t>. (8.3)</w:t>
      </w:r>
    </w:p>
    <w:p w14:paraId="7A96B17D"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lastRenderedPageBreak/>
        <w:t>Access to source code.</w:t>
      </w:r>
      <w:r w:rsidRPr="00532A9C">
        <w:rPr>
          <w:rFonts w:cstheme="minorHAnsi"/>
          <w:sz w:val="28"/>
          <w:szCs w:val="28"/>
        </w:rPr>
        <w:t xml:space="preserve"> Read and write access to source code, development tools and software libraries shall be appropriately managed</w:t>
      </w:r>
      <w:r w:rsidRPr="00532A9C">
        <w:rPr>
          <w:rFonts w:cstheme="minorHAnsi"/>
          <w:i/>
          <w:iCs/>
          <w:sz w:val="28"/>
          <w:szCs w:val="28"/>
        </w:rPr>
        <w:t>. (8.4)</w:t>
      </w:r>
    </w:p>
    <w:p w14:paraId="02241042"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Information deletion.</w:t>
      </w:r>
      <w:r w:rsidRPr="00532A9C">
        <w:rPr>
          <w:rFonts w:cstheme="minorHAnsi"/>
          <w:sz w:val="28"/>
          <w:szCs w:val="28"/>
        </w:rPr>
        <w:t xml:space="preserve"> Information stored in information systems, devices or in any other storage media shall be deleted when no longer required</w:t>
      </w:r>
      <w:r w:rsidRPr="00532A9C">
        <w:rPr>
          <w:rFonts w:cstheme="minorHAnsi"/>
          <w:i/>
          <w:iCs/>
          <w:sz w:val="28"/>
          <w:szCs w:val="28"/>
        </w:rPr>
        <w:t>. (8.10)</w:t>
      </w:r>
    </w:p>
    <w:p w14:paraId="3C907397"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Data leakage prevention.</w:t>
      </w:r>
      <w:r w:rsidRPr="00532A9C">
        <w:rPr>
          <w:rFonts w:cstheme="minorHAnsi"/>
          <w:sz w:val="28"/>
          <w:szCs w:val="28"/>
        </w:rPr>
        <w:t xml:space="preserve"> Data leakage prevention measures shall be applied to systems, networks and any other devices that process, store or transmit sensitive information</w:t>
      </w:r>
      <w:r w:rsidRPr="00532A9C">
        <w:rPr>
          <w:rFonts w:cstheme="minorHAnsi"/>
          <w:i/>
          <w:iCs/>
          <w:sz w:val="28"/>
          <w:szCs w:val="28"/>
        </w:rPr>
        <w:t>. (8.12)</w:t>
      </w:r>
    </w:p>
    <w:p w14:paraId="0CAF49DE"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Information backup.</w:t>
      </w:r>
      <w:r w:rsidRPr="00532A9C">
        <w:rPr>
          <w:rFonts w:cstheme="minorHAnsi"/>
          <w:sz w:val="28"/>
          <w:szCs w:val="28"/>
        </w:rPr>
        <w:t xml:space="preserve"> Backup copies of information, software and systems shall be maintained and regularly tested in accordance with the agreed topic-specific policy on backup. </w:t>
      </w:r>
      <w:r w:rsidRPr="00532A9C">
        <w:rPr>
          <w:rFonts w:cstheme="minorHAnsi"/>
          <w:i/>
          <w:iCs/>
          <w:sz w:val="28"/>
          <w:szCs w:val="28"/>
        </w:rPr>
        <w:t>(8.13)</w:t>
      </w:r>
    </w:p>
    <w:p w14:paraId="3BB1843E"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Monitoring activitie</w:t>
      </w:r>
      <w:r w:rsidRPr="00532A9C">
        <w:rPr>
          <w:rFonts w:cstheme="minorHAnsi"/>
          <w:sz w:val="28"/>
          <w:szCs w:val="28"/>
        </w:rPr>
        <w:t>s. Networks, systems and applications shall be monitored for anomalous behaviour and appropriate actions taken to evaluate potential information security incidents</w:t>
      </w:r>
      <w:r w:rsidRPr="00532A9C">
        <w:rPr>
          <w:rFonts w:cstheme="minorHAnsi"/>
          <w:i/>
          <w:iCs/>
          <w:sz w:val="28"/>
          <w:szCs w:val="28"/>
        </w:rPr>
        <w:t>. (8.16)</w:t>
      </w:r>
    </w:p>
    <w:p w14:paraId="242B1A03"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Web filtering.</w:t>
      </w:r>
      <w:r w:rsidRPr="00532A9C">
        <w:rPr>
          <w:rFonts w:cstheme="minorHAnsi"/>
          <w:sz w:val="28"/>
          <w:szCs w:val="28"/>
        </w:rPr>
        <w:t xml:space="preserve"> Access to external websites shall be managed to reduce exposure to malicious content</w:t>
      </w:r>
      <w:r w:rsidRPr="00532A9C">
        <w:rPr>
          <w:rFonts w:cstheme="minorHAnsi"/>
          <w:i/>
          <w:iCs/>
          <w:sz w:val="28"/>
          <w:szCs w:val="28"/>
        </w:rPr>
        <w:t>. (8.23)</w:t>
      </w:r>
    </w:p>
    <w:p w14:paraId="2491B69D"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Networks security.</w:t>
      </w:r>
      <w:r w:rsidRPr="00532A9C">
        <w:rPr>
          <w:rFonts w:cstheme="minorHAnsi"/>
          <w:sz w:val="28"/>
          <w:szCs w:val="28"/>
        </w:rPr>
        <w:t xml:space="preserve"> Networks and network devices shall be secured, managed and controlled to protect information in systems and applications</w:t>
      </w:r>
      <w:r w:rsidRPr="00532A9C">
        <w:rPr>
          <w:rFonts w:cstheme="minorHAnsi"/>
          <w:i/>
          <w:iCs/>
          <w:sz w:val="28"/>
          <w:szCs w:val="28"/>
        </w:rPr>
        <w:t>. (8.20)</w:t>
      </w:r>
    </w:p>
    <w:p w14:paraId="0517707E" w14:textId="77777777" w:rsidR="00A214D4" w:rsidRPr="00532A9C" w:rsidRDefault="00A214D4" w:rsidP="00A214D4">
      <w:pPr>
        <w:pStyle w:val="ListParagraph"/>
        <w:spacing w:line="360" w:lineRule="auto"/>
        <w:ind w:left="644"/>
        <w:jc w:val="both"/>
        <w:rPr>
          <w:rFonts w:cstheme="minorHAnsi"/>
          <w:sz w:val="28"/>
          <w:szCs w:val="28"/>
          <w:u w:val="single"/>
        </w:rPr>
      </w:pPr>
    </w:p>
    <w:p w14:paraId="6F4341E0" w14:textId="77777777" w:rsidR="00A214D4" w:rsidRPr="00532A9C" w:rsidRDefault="00A214D4" w:rsidP="00A214D4">
      <w:pPr>
        <w:pStyle w:val="ListParagraph"/>
        <w:numPr>
          <w:ilvl w:val="0"/>
          <w:numId w:val="6"/>
        </w:numPr>
        <w:spacing w:line="360" w:lineRule="auto"/>
        <w:jc w:val="both"/>
        <w:rPr>
          <w:rFonts w:cstheme="minorHAnsi"/>
          <w:sz w:val="28"/>
          <w:szCs w:val="28"/>
        </w:rPr>
      </w:pPr>
      <w:r w:rsidRPr="00532A9C">
        <w:rPr>
          <w:rFonts w:cstheme="minorHAnsi"/>
          <w:sz w:val="28"/>
          <w:szCs w:val="28"/>
        </w:rPr>
        <w:t>ADMINISTRATIVE CONTROLS</w:t>
      </w:r>
    </w:p>
    <w:p w14:paraId="02431FBF" w14:textId="77777777" w:rsidR="00A214D4" w:rsidRPr="00532A9C" w:rsidRDefault="00A214D4" w:rsidP="00A214D4">
      <w:pPr>
        <w:pStyle w:val="ListParagraph"/>
        <w:spacing w:line="360" w:lineRule="auto"/>
        <w:ind w:left="1364"/>
        <w:jc w:val="both"/>
        <w:rPr>
          <w:rFonts w:cstheme="minorHAnsi"/>
          <w:sz w:val="28"/>
          <w:szCs w:val="28"/>
        </w:rPr>
      </w:pPr>
    </w:p>
    <w:p w14:paraId="64258F1E"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Classification of information</w:t>
      </w:r>
      <w:r w:rsidRPr="00532A9C">
        <w:rPr>
          <w:rFonts w:cstheme="minorHAnsi"/>
          <w:sz w:val="28"/>
          <w:szCs w:val="28"/>
        </w:rPr>
        <w:t xml:space="preserve"> Information shall be classified according to the information security needs of the organization based on confidentiality, integrity, availability and relevant interested party requirements. </w:t>
      </w:r>
      <w:r w:rsidRPr="00532A9C">
        <w:rPr>
          <w:rFonts w:cstheme="minorHAnsi"/>
          <w:i/>
          <w:iCs/>
          <w:sz w:val="28"/>
          <w:szCs w:val="28"/>
        </w:rPr>
        <w:t>(5.12)</w:t>
      </w:r>
    </w:p>
    <w:p w14:paraId="0FF05C9A"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lastRenderedPageBreak/>
        <w:t>Labelling of information</w:t>
      </w:r>
      <w:r w:rsidRPr="00532A9C">
        <w:rPr>
          <w:rFonts w:cstheme="minorHAnsi"/>
          <w:sz w:val="28"/>
          <w:szCs w:val="28"/>
        </w:rPr>
        <w:t xml:space="preserve"> An appropriate set of procedures for information labelling shall be developed and implemented in accordance with the information classification scheme adopted by the organization</w:t>
      </w:r>
      <w:r w:rsidRPr="00532A9C">
        <w:rPr>
          <w:rFonts w:cstheme="minorHAnsi"/>
          <w:i/>
          <w:iCs/>
          <w:sz w:val="28"/>
          <w:szCs w:val="28"/>
        </w:rPr>
        <w:t>. (5.13)</w:t>
      </w:r>
    </w:p>
    <w:p w14:paraId="131D3D3D"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Access control</w:t>
      </w:r>
      <w:r w:rsidRPr="00532A9C">
        <w:rPr>
          <w:rFonts w:cstheme="minorHAnsi"/>
          <w:sz w:val="28"/>
          <w:szCs w:val="28"/>
        </w:rPr>
        <w:t xml:space="preserve"> Rules to control physical and logical access to information and other associated assets shall be established and implemented based on business and information security requirement</w:t>
      </w:r>
      <w:r w:rsidRPr="00532A9C">
        <w:rPr>
          <w:rFonts w:cstheme="minorHAnsi"/>
          <w:i/>
          <w:iCs/>
          <w:sz w:val="28"/>
          <w:szCs w:val="28"/>
        </w:rPr>
        <w:t>. (5.15)</w:t>
      </w:r>
    </w:p>
    <w:p w14:paraId="63C316F6"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 xml:space="preserve">Identity management </w:t>
      </w:r>
      <w:r w:rsidRPr="00532A9C">
        <w:rPr>
          <w:rFonts w:cstheme="minorHAnsi"/>
          <w:sz w:val="28"/>
          <w:szCs w:val="28"/>
        </w:rPr>
        <w:t>The full life cycle of identities shall be managed</w:t>
      </w:r>
      <w:r w:rsidRPr="00532A9C">
        <w:rPr>
          <w:rFonts w:cstheme="minorHAnsi"/>
          <w:i/>
          <w:iCs/>
          <w:sz w:val="28"/>
          <w:szCs w:val="28"/>
        </w:rPr>
        <w:t>. (5.16)</w:t>
      </w:r>
    </w:p>
    <w:p w14:paraId="4E54D859"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Protection of records</w:t>
      </w:r>
      <w:r w:rsidRPr="00532A9C">
        <w:rPr>
          <w:rFonts w:cstheme="minorHAnsi"/>
          <w:sz w:val="28"/>
          <w:szCs w:val="28"/>
        </w:rPr>
        <w:t xml:space="preserve"> Records shall be protected from loss, destruction, falsification, unauthorized access and unauthorized release</w:t>
      </w:r>
      <w:r w:rsidRPr="00532A9C">
        <w:rPr>
          <w:rFonts w:cstheme="minorHAnsi"/>
          <w:i/>
          <w:iCs/>
          <w:sz w:val="28"/>
          <w:szCs w:val="28"/>
        </w:rPr>
        <w:t>.(5.33)</w:t>
      </w:r>
    </w:p>
    <w:p w14:paraId="27FCA746"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Physical security perimeters</w:t>
      </w:r>
      <w:r w:rsidRPr="00532A9C">
        <w:rPr>
          <w:rFonts w:cstheme="minorHAnsi"/>
          <w:sz w:val="28"/>
          <w:szCs w:val="28"/>
        </w:rPr>
        <w:t xml:space="preserve"> Security perimeters shall be defined and used to protect areas that contain information and other associated assets. </w:t>
      </w:r>
      <w:r w:rsidRPr="00532A9C">
        <w:rPr>
          <w:rFonts w:cstheme="minorHAnsi"/>
          <w:i/>
          <w:iCs/>
          <w:sz w:val="28"/>
          <w:szCs w:val="28"/>
        </w:rPr>
        <w:t>(7.1)</w:t>
      </w:r>
    </w:p>
    <w:p w14:paraId="22A9F336"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Physical entry</w:t>
      </w:r>
      <w:r w:rsidRPr="00532A9C">
        <w:rPr>
          <w:rFonts w:cstheme="minorHAnsi"/>
          <w:sz w:val="28"/>
          <w:szCs w:val="28"/>
        </w:rPr>
        <w:t xml:space="preserve"> Secure areas shall be protected by appropriate entry controls and access points</w:t>
      </w:r>
      <w:r w:rsidRPr="00532A9C">
        <w:rPr>
          <w:rFonts w:cstheme="minorHAnsi"/>
          <w:i/>
          <w:iCs/>
          <w:sz w:val="28"/>
          <w:szCs w:val="28"/>
        </w:rPr>
        <w:t>. (7.2)</w:t>
      </w:r>
    </w:p>
    <w:p w14:paraId="6CE41CBB"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Securing offices, rooms and facilities</w:t>
      </w:r>
      <w:r w:rsidRPr="00532A9C">
        <w:rPr>
          <w:rFonts w:cstheme="minorHAnsi"/>
          <w:sz w:val="28"/>
          <w:szCs w:val="28"/>
        </w:rPr>
        <w:t xml:space="preserve"> Physical security for offices, rooms and facilities shall be designed and implemented</w:t>
      </w:r>
      <w:r w:rsidRPr="00532A9C">
        <w:rPr>
          <w:rFonts w:cstheme="minorHAnsi"/>
          <w:i/>
          <w:iCs/>
          <w:sz w:val="28"/>
          <w:szCs w:val="28"/>
        </w:rPr>
        <w:t>. (7.3)</w:t>
      </w:r>
    </w:p>
    <w:p w14:paraId="062F2208"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Physical security monitoring</w:t>
      </w:r>
      <w:r w:rsidRPr="00532A9C">
        <w:rPr>
          <w:rFonts w:cstheme="minorHAnsi"/>
          <w:sz w:val="28"/>
          <w:szCs w:val="28"/>
        </w:rPr>
        <w:t xml:space="preserve"> Premises shall be continuously monitored for unauthorized physical access</w:t>
      </w:r>
      <w:r w:rsidRPr="00532A9C">
        <w:rPr>
          <w:rFonts w:cstheme="minorHAnsi"/>
          <w:i/>
          <w:iCs/>
          <w:sz w:val="28"/>
          <w:szCs w:val="28"/>
        </w:rPr>
        <w:t>. (7.4)</w:t>
      </w:r>
    </w:p>
    <w:p w14:paraId="59393631" w14:textId="77777777" w:rsidR="00A214D4"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Storage media</w:t>
      </w:r>
      <w:r w:rsidRPr="00532A9C">
        <w:rPr>
          <w:rFonts w:cstheme="minorHAnsi"/>
          <w:sz w:val="28"/>
          <w:szCs w:val="28"/>
        </w:rPr>
        <w:t xml:space="preserve"> Storage media shall be managed through their life cycle of acquisition, use, transportation and disposal in accordance with the organization’s classification scheme and handling requirements</w:t>
      </w:r>
      <w:r w:rsidRPr="00532A9C">
        <w:rPr>
          <w:rFonts w:cstheme="minorHAnsi"/>
          <w:i/>
          <w:iCs/>
          <w:sz w:val="28"/>
          <w:szCs w:val="28"/>
        </w:rPr>
        <w:t>. (7.10)</w:t>
      </w:r>
    </w:p>
    <w:p w14:paraId="1B5D78FC" w14:textId="77777777" w:rsidR="00532A9C" w:rsidRDefault="00532A9C" w:rsidP="00532A9C">
      <w:pPr>
        <w:spacing w:line="360" w:lineRule="auto"/>
        <w:jc w:val="both"/>
        <w:rPr>
          <w:rFonts w:cstheme="minorHAnsi"/>
          <w:i/>
          <w:iCs/>
          <w:sz w:val="28"/>
          <w:szCs w:val="28"/>
        </w:rPr>
      </w:pPr>
    </w:p>
    <w:p w14:paraId="3F41BE0F" w14:textId="77777777" w:rsidR="00532A9C" w:rsidRDefault="00532A9C" w:rsidP="00532A9C">
      <w:pPr>
        <w:spacing w:line="360" w:lineRule="auto"/>
        <w:jc w:val="both"/>
        <w:rPr>
          <w:rFonts w:cstheme="minorHAnsi"/>
          <w:i/>
          <w:iCs/>
          <w:sz w:val="28"/>
          <w:szCs w:val="28"/>
        </w:rPr>
      </w:pPr>
    </w:p>
    <w:p w14:paraId="1FCCF27C" w14:textId="77777777" w:rsidR="00532A9C" w:rsidRDefault="00532A9C" w:rsidP="00532A9C">
      <w:pPr>
        <w:spacing w:line="360" w:lineRule="auto"/>
        <w:jc w:val="both"/>
        <w:rPr>
          <w:rFonts w:cstheme="minorHAnsi"/>
          <w:i/>
          <w:iCs/>
          <w:sz w:val="28"/>
          <w:szCs w:val="28"/>
        </w:rPr>
      </w:pPr>
    </w:p>
    <w:p w14:paraId="709C5B03" w14:textId="77777777" w:rsidR="00532A9C" w:rsidRDefault="00532A9C" w:rsidP="00532A9C">
      <w:pPr>
        <w:spacing w:line="360" w:lineRule="auto"/>
        <w:jc w:val="both"/>
        <w:rPr>
          <w:rFonts w:cstheme="minorHAnsi"/>
          <w:i/>
          <w:iCs/>
          <w:sz w:val="28"/>
          <w:szCs w:val="28"/>
        </w:rPr>
      </w:pPr>
    </w:p>
    <w:p w14:paraId="23C21668" w14:textId="77777777" w:rsidR="00532A9C" w:rsidRPr="00532A9C" w:rsidRDefault="00532A9C" w:rsidP="00532A9C">
      <w:pPr>
        <w:spacing w:line="360" w:lineRule="auto"/>
        <w:jc w:val="both"/>
        <w:rPr>
          <w:rFonts w:cstheme="minorHAnsi"/>
          <w:i/>
          <w:iCs/>
          <w:sz w:val="28"/>
          <w:szCs w:val="28"/>
        </w:rPr>
      </w:pPr>
    </w:p>
    <w:p w14:paraId="02E0D2DE" w14:textId="77777777" w:rsidR="00A214D4" w:rsidRPr="00532A9C" w:rsidRDefault="00A214D4" w:rsidP="00532A9C">
      <w:pPr>
        <w:jc w:val="center"/>
        <w:rPr>
          <w:rFonts w:cstheme="minorHAnsi"/>
          <w:color w:val="C00000"/>
          <w:sz w:val="28"/>
          <w:szCs w:val="28"/>
        </w:rPr>
      </w:pPr>
      <w:r w:rsidRPr="00532A9C">
        <w:rPr>
          <w:rFonts w:cstheme="minorHAnsi"/>
          <w:color w:val="C00000"/>
          <w:sz w:val="28"/>
          <w:szCs w:val="28"/>
        </w:rPr>
        <w:t>5 IMPLEMENTATION PLAN</w:t>
      </w:r>
    </w:p>
    <w:p w14:paraId="36D371F1"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 xml:space="preserve">Let's delve into a hypothetical scenario involving an organization called ABC University and its approach to cybersecurity. </w:t>
      </w:r>
    </w:p>
    <w:p w14:paraId="68C6F983" w14:textId="77777777" w:rsidR="00A214D4" w:rsidRPr="00532A9C" w:rsidRDefault="00A214D4" w:rsidP="00532A9C">
      <w:pPr>
        <w:jc w:val="center"/>
        <w:rPr>
          <w:rFonts w:cstheme="minorHAnsi"/>
          <w:color w:val="FF3399"/>
          <w:sz w:val="28"/>
          <w:szCs w:val="28"/>
        </w:rPr>
      </w:pPr>
      <w:r w:rsidRPr="00532A9C">
        <w:rPr>
          <w:rFonts w:cstheme="minorHAnsi"/>
          <w:color w:val="FF3399"/>
          <w:sz w:val="28"/>
          <w:szCs w:val="28"/>
        </w:rPr>
        <w:t>Timeline:</w:t>
      </w:r>
    </w:p>
    <w:p w14:paraId="345F18BE"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1.</w:t>
      </w:r>
      <w:r w:rsidRPr="00532A9C">
        <w:rPr>
          <w:rFonts w:cstheme="minorHAnsi"/>
          <w:color w:val="000000" w:themeColor="text1"/>
          <w:sz w:val="28"/>
          <w:szCs w:val="28"/>
        </w:rPr>
        <w:tab/>
        <w:t>Preparation Phase: ABC University recognizes the importance of cybersecurity and decides to establish a dedicated cybersecurity department. They allocate resources and hire qualified professionals in this field.</w:t>
      </w:r>
    </w:p>
    <w:p w14:paraId="3F44F80E"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2.</w:t>
      </w:r>
      <w:r w:rsidRPr="00532A9C">
        <w:rPr>
          <w:rFonts w:cstheme="minorHAnsi"/>
          <w:color w:val="000000" w:themeColor="text1"/>
          <w:sz w:val="28"/>
          <w:szCs w:val="28"/>
        </w:rPr>
        <w:tab/>
        <w:t>Assessment and Planning: The cybersecurity team conducts a comprehensive assessment of ABC University's existing infrastructure, systems, and potential vulnerabilities. They identify areas that require immediate attention and prioritize them based on the level of risk.</w:t>
      </w:r>
    </w:p>
    <w:p w14:paraId="53ED126B"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3.</w:t>
      </w:r>
      <w:r w:rsidRPr="00532A9C">
        <w:rPr>
          <w:rFonts w:cstheme="minorHAnsi"/>
          <w:color w:val="000000" w:themeColor="text1"/>
          <w:sz w:val="28"/>
          <w:szCs w:val="28"/>
        </w:rPr>
        <w:tab/>
        <w:t>Policy and Procedure Development: The cybersecurity team works on creating a set of policies and procedures to govern cybersecurity practices within the university. These documents outline security standards, incident response protocols, user guidelines, and compliance requirements.</w:t>
      </w:r>
    </w:p>
    <w:p w14:paraId="48E86AD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4.</w:t>
      </w:r>
      <w:r w:rsidRPr="00532A9C">
        <w:rPr>
          <w:rFonts w:cstheme="minorHAnsi"/>
          <w:color w:val="000000" w:themeColor="text1"/>
          <w:sz w:val="28"/>
          <w:szCs w:val="28"/>
        </w:rPr>
        <w:tab/>
        <w:t>Security Awareness Training: ABC University conducts regular training programs to educate staff, faculty, and students about cybersecurity best practices. This includes topics such as password security, phishing awareness, social engineering, and data protection.</w:t>
      </w:r>
    </w:p>
    <w:p w14:paraId="1757770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5.</w:t>
      </w:r>
      <w:r w:rsidRPr="00532A9C">
        <w:rPr>
          <w:rFonts w:cstheme="minorHAnsi"/>
          <w:color w:val="000000" w:themeColor="text1"/>
          <w:sz w:val="28"/>
          <w:szCs w:val="28"/>
        </w:rPr>
        <w:tab/>
        <w:t>Implementation of Security Measures: The cybersecurity team implements a range of technical security measures to safeguard ABC University's systems and data. This may include firewalls, intrusion detection systems, encryption, access controls, and regular patching of software.</w:t>
      </w:r>
    </w:p>
    <w:p w14:paraId="117DEE82"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6.</w:t>
      </w:r>
      <w:r w:rsidRPr="00532A9C">
        <w:rPr>
          <w:rFonts w:cstheme="minorHAnsi"/>
          <w:color w:val="000000" w:themeColor="text1"/>
          <w:sz w:val="28"/>
          <w:szCs w:val="28"/>
        </w:rPr>
        <w:tab/>
        <w:t>Monitoring and Incident Response: A robust monitoring system is established to detect and respond to potential security incidents. The team uses various tools and technologies to identify threats, investigate breaches, and take prompt action to mitigate any damage.</w:t>
      </w:r>
    </w:p>
    <w:p w14:paraId="2733B61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lastRenderedPageBreak/>
        <w:t>7.</w:t>
      </w:r>
      <w:r w:rsidRPr="00532A9C">
        <w:rPr>
          <w:rFonts w:cstheme="minorHAnsi"/>
          <w:color w:val="000000" w:themeColor="text1"/>
          <w:sz w:val="28"/>
          <w:szCs w:val="28"/>
        </w:rPr>
        <w:tab/>
        <w:t>Continuous Evaluation and Improvement: The cybersecurity team regularly assesses the effectiveness of implemented security measures, reviews policies, and adjusts strategies based on emerging threats and industry best practices.</w:t>
      </w:r>
    </w:p>
    <w:p w14:paraId="05DD4110" w14:textId="77777777" w:rsidR="00A214D4" w:rsidRPr="00532A9C" w:rsidRDefault="00A214D4" w:rsidP="00532A9C">
      <w:pPr>
        <w:jc w:val="center"/>
        <w:rPr>
          <w:rFonts w:cstheme="minorHAnsi"/>
          <w:color w:val="FF3399"/>
          <w:sz w:val="28"/>
          <w:szCs w:val="28"/>
        </w:rPr>
      </w:pPr>
      <w:r w:rsidRPr="00532A9C">
        <w:rPr>
          <w:rFonts w:cstheme="minorHAnsi"/>
          <w:color w:val="FF3399"/>
          <w:sz w:val="28"/>
          <w:szCs w:val="28"/>
        </w:rPr>
        <w:t>Responsibilities:</w:t>
      </w:r>
    </w:p>
    <w:p w14:paraId="1415B8D7"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1.</w:t>
      </w:r>
      <w:r w:rsidRPr="00532A9C">
        <w:rPr>
          <w:rFonts w:cstheme="minorHAnsi"/>
          <w:color w:val="000000" w:themeColor="text1"/>
          <w:sz w:val="28"/>
          <w:szCs w:val="28"/>
        </w:rPr>
        <w:tab/>
        <w:t>Risk Assessment: Conducting regular assessments of ABC University's systems, networks, and applications to identify potential vulnerabilities and risks.</w:t>
      </w:r>
    </w:p>
    <w:p w14:paraId="2060C229"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2.</w:t>
      </w:r>
      <w:r w:rsidRPr="00532A9C">
        <w:rPr>
          <w:rFonts w:cstheme="minorHAnsi"/>
          <w:color w:val="000000" w:themeColor="text1"/>
          <w:sz w:val="28"/>
          <w:szCs w:val="28"/>
        </w:rPr>
        <w:tab/>
        <w:t>Policy Development: Creating and implementing cybersecurity policies, standards, and procedures to ensure compliance and protect the university's assets.</w:t>
      </w:r>
    </w:p>
    <w:p w14:paraId="3B055F42"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3.</w:t>
      </w:r>
      <w:r w:rsidRPr="00532A9C">
        <w:rPr>
          <w:rFonts w:cstheme="minorHAnsi"/>
          <w:color w:val="000000" w:themeColor="text1"/>
          <w:sz w:val="28"/>
          <w:szCs w:val="28"/>
        </w:rPr>
        <w:tab/>
        <w:t>Training and Awareness: Educating staff, faculty, and students about cybersecurity best practices, including how to identify and respond to potential threats.</w:t>
      </w:r>
    </w:p>
    <w:p w14:paraId="582441F0"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4.</w:t>
      </w:r>
      <w:r w:rsidRPr="00532A9C">
        <w:rPr>
          <w:rFonts w:cstheme="minorHAnsi"/>
          <w:color w:val="000000" w:themeColor="text1"/>
          <w:sz w:val="28"/>
          <w:szCs w:val="28"/>
        </w:rPr>
        <w:tab/>
        <w:t>Technical Implementation: Deploying and managing security technologies such as firewalls, antivirus software, intrusion detection systems, and encryption mechanisms.</w:t>
      </w:r>
    </w:p>
    <w:p w14:paraId="020281A9"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5.</w:t>
      </w:r>
      <w:r w:rsidRPr="00532A9C">
        <w:rPr>
          <w:rFonts w:cstheme="minorHAnsi"/>
          <w:color w:val="000000" w:themeColor="text1"/>
          <w:sz w:val="28"/>
          <w:szCs w:val="28"/>
        </w:rPr>
        <w:tab/>
        <w:t>Incident Response: Establishing protocols and procedures to detect, respond to, and recover from security incidents promptly.</w:t>
      </w:r>
    </w:p>
    <w:p w14:paraId="3534F255"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6.</w:t>
      </w:r>
      <w:r w:rsidRPr="00532A9C">
        <w:rPr>
          <w:rFonts w:cstheme="minorHAnsi"/>
          <w:color w:val="000000" w:themeColor="text1"/>
          <w:sz w:val="28"/>
          <w:szCs w:val="28"/>
        </w:rPr>
        <w:tab/>
        <w:t>Monitoring and Analysis: Constantly monitoring networks and systems for any suspicious activities, analysing logs and alerts, and investigating potential security breaches.</w:t>
      </w:r>
    </w:p>
    <w:p w14:paraId="4B417ABA"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7.</w:t>
      </w:r>
      <w:r w:rsidRPr="00532A9C">
        <w:rPr>
          <w:rFonts w:cstheme="minorHAnsi"/>
          <w:color w:val="000000" w:themeColor="text1"/>
          <w:sz w:val="28"/>
          <w:szCs w:val="28"/>
        </w:rPr>
        <w:tab/>
        <w:t>Compliance and Auditing: Ensuring compliance with relevant security standards, regulations, and legal requirements. Conducting regular audits to assess the effectiveness of security controls.</w:t>
      </w:r>
    </w:p>
    <w:p w14:paraId="2A0E05DE" w14:textId="77777777" w:rsidR="00A214D4" w:rsidRPr="00532A9C" w:rsidRDefault="00A214D4" w:rsidP="00532A9C">
      <w:pPr>
        <w:jc w:val="center"/>
        <w:rPr>
          <w:rFonts w:cstheme="minorHAnsi"/>
          <w:color w:val="000000" w:themeColor="text1"/>
          <w:sz w:val="28"/>
          <w:szCs w:val="28"/>
        </w:rPr>
      </w:pPr>
      <w:r w:rsidRPr="00532A9C">
        <w:rPr>
          <w:rFonts w:cstheme="minorHAnsi"/>
          <w:color w:val="FF3399"/>
          <w:sz w:val="28"/>
          <w:szCs w:val="28"/>
        </w:rPr>
        <w:t>Resource Allocation:</w:t>
      </w:r>
      <w:r w:rsidRPr="00532A9C">
        <w:rPr>
          <w:rFonts w:cstheme="minorHAnsi"/>
          <w:color w:val="000000" w:themeColor="text1"/>
          <w:sz w:val="28"/>
          <w:szCs w:val="28"/>
        </w:rPr>
        <w:t xml:space="preserve"> </w:t>
      </w:r>
      <w:r w:rsidRPr="00532A9C">
        <w:rPr>
          <w:rFonts w:cstheme="minorHAnsi"/>
          <w:color w:val="000000" w:themeColor="text1"/>
          <w:sz w:val="28"/>
          <w:szCs w:val="28"/>
        </w:rPr>
        <w:br/>
      </w:r>
      <w:r w:rsidRPr="00532A9C">
        <w:rPr>
          <w:rFonts w:cstheme="minorHAnsi"/>
          <w:color w:val="000000" w:themeColor="text1"/>
          <w:sz w:val="28"/>
          <w:szCs w:val="28"/>
        </w:rPr>
        <w:br/>
        <w:t>ABC University allocates resources based on the criticality of its assets, risk assessment findings, and available budget. Resources may include:</w:t>
      </w:r>
    </w:p>
    <w:p w14:paraId="7703D662"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1.</w:t>
      </w:r>
      <w:r w:rsidRPr="00532A9C">
        <w:rPr>
          <w:rFonts w:cstheme="minorHAnsi"/>
          <w:color w:val="000000" w:themeColor="text1"/>
          <w:sz w:val="28"/>
          <w:szCs w:val="28"/>
        </w:rPr>
        <w:tab/>
        <w:t>Personnel: Hiring and training a skilled cybersecurity team, including security analysts, engineers, incident responders, and policy specialists.</w:t>
      </w:r>
    </w:p>
    <w:p w14:paraId="69446B67"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lastRenderedPageBreak/>
        <w:t>2.</w:t>
      </w:r>
      <w:r w:rsidRPr="00532A9C">
        <w:rPr>
          <w:rFonts w:cstheme="minorHAnsi"/>
          <w:color w:val="000000" w:themeColor="text1"/>
          <w:sz w:val="28"/>
          <w:szCs w:val="28"/>
        </w:rPr>
        <w:tab/>
        <w:t>Technology: Investing in robust security technologies, such as firewalls, intrusion prevention systems, endpoint protection, security information and event management (SIEM) systems, and vulnerability scanners.</w:t>
      </w:r>
    </w:p>
    <w:p w14:paraId="00D94DBA"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3.</w:t>
      </w:r>
      <w:r w:rsidRPr="00532A9C">
        <w:rPr>
          <w:rFonts w:cstheme="minorHAnsi"/>
          <w:color w:val="000000" w:themeColor="text1"/>
          <w:sz w:val="28"/>
          <w:szCs w:val="28"/>
        </w:rPr>
        <w:tab/>
        <w:t>Training and Awareness Programs: Allocating funds for cybersecurity awareness campaigns, training sessions, and educational materials to foster a security-conscious culture.</w:t>
      </w:r>
    </w:p>
    <w:p w14:paraId="2B877CFD"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4.</w:t>
      </w:r>
      <w:r w:rsidRPr="00532A9C">
        <w:rPr>
          <w:rFonts w:cstheme="minorHAnsi"/>
          <w:color w:val="000000" w:themeColor="text1"/>
          <w:sz w:val="28"/>
          <w:szCs w:val="28"/>
        </w:rPr>
        <w:tab/>
        <w:t>Third-Party Services: Collaborating with external security service providers for specialized expertise, penetration testing, and security audits.</w:t>
      </w:r>
    </w:p>
    <w:p w14:paraId="07D2B408"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5.</w:t>
      </w:r>
      <w:r w:rsidRPr="00532A9C">
        <w:rPr>
          <w:rFonts w:cstheme="minorHAnsi"/>
          <w:color w:val="000000" w:themeColor="text1"/>
          <w:sz w:val="28"/>
          <w:szCs w:val="28"/>
        </w:rPr>
        <w:tab/>
        <w:t>Upgrades and Enhancements: Budgeting for regular upgrades, patches, and maintenance of software, hardware, and security infrastructure.</w:t>
      </w:r>
    </w:p>
    <w:p w14:paraId="395145C6" w14:textId="77777777" w:rsidR="00A214D4" w:rsidRDefault="00A214D4" w:rsidP="00A214D4">
      <w:pPr>
        <w:rPr>
          <w:rFonts w:cstheme="minorHAnsi"/>
          <w:color w:val="000000" w:themeColor="text1"/>
          <w:sz w:val="28"/>
          <w:szCs w:val="28"/>
        </w:rPr>
      </w:pPr>
      <w:r w:rsidRPr="00532A9C">
        <w:rPr>
          <w:rFonts w:cstheme="minorHAnsi"/>
          <w:color w:val="000000" w:themeColor="text1"/>
          <w:sz w:val="28"/>
          <w:szCs w:val="28"/>
        </w:rPr>
        <w:t>The implementation of cybersecurity measures at ABC University should be an ongoing process, continuously evolving to address new threats and adapt to changes in technology and regulations.</w:t>
      </w:r>
    </w:p>
    <w:p w14:paraId="7055AF51" w14:textId="77777777" w:rsidR="00532A9C" w:rsidRDefault="00532A9C" w:rsidP="00A214D4">
      <w:pPr>
        <w:rPr>
          <w:rFonts w:cstheme="minorHAnsi"/>
          <w:color w:val="000000" w:themeColor="text1"/>
          <w:sz w:val="28"/>
          <w:szCs w:val="28"/>
        </w:rPr>
      </w:pPr>
    </w:p>
    <w:p w14:paraId="329C2B23" w14:textId="77777777" w:rsidR="00532A9C" w:rsidRDefault="00532A9C" w:rsidP="00A214D4">
      <w:pPr>
        <w:rPr>
          <w:rFonts w:cstheme="minorHAnsi"/>
          <w:color w:val="000000" w:themeColor="text1"/>
          <w:sz w:val="28"/>
          <w:szCs w:val="28"/>
        </w:rPr>
      </w:pPr>
    </w:p>
    <w:p w14:paraId="3AD5D476" w14:textId="77777777" w:rsidR="00532A9C" w:rsidRDefault="00532A9C" w:rsidP="00A214D4">
      <w:pPr>
        <w:rPr>
          <w:rFonts w:cstheme="minorHAnsi"/>
          <w:color w:val="000000" w:themeColor="text1"/>
          <w:sz w:val="28"/>
          <w:szCs w:val="28"/>
        </w:rPr>
      </w:pPr>
    </w:p>
    <w:p w14:paraId="3752BEE3" w14:textId="77777777" w:rsidR="00532A9C" w:rsidRDefault="00532A9C" w:rsidP="00A214D4">
      <w:pPr>
        <w:rPr>
          <w:rFonts w:cstheme="minorHAnsi"/>
          <w:color w:val="000000" w:themeColor="text1"/>
          <w:sz w:val="28"/>
          <w:szCs w:val="28"/>
        </w:rPr>
      </w:pPr>
    </w:p>
    <w:p w14:paraId="356217C3" w14:textId="77777777" w:rsidR="00532A9C" w:rsidRDefault="00532A9C" w:rsidP="00A214D4">
      <w:pPr>
        <w:rPr>
          <w:rFonts w:cstheme="minorHAnsi"/>
          <w:color w:val="000000" w:themeColor="text1"/>
          <w:sz w:val="28"/>
          <w:szCs w:val="28"/>
        </w:rPr>
      </w:pPr>
    </w:p>
    <w:p w14:paraId="3642BC13" w14:textId="77777777" w:rsidR="00532A9C" w:rsidRDefault="00532A9C" w:rsidP="00A214D4">
      <w:pPr>
        <w:rPr>
          <w:rFonts w:cstheme="minorHAnsi"/>
          <w:color w:val="000000" w:themeColor="text1"/>
          <w:sz w:val="28"/>
          <w:szCs w:val="28"/>
        </w:rPr>
      </w:pPr>
    </w:p>
    <w:p w14:paraId="6483B2D6" w14:textId="77777777" w:rsidR="00532A9C" w:rsidRDefault="00532A9C" w:rsidP="00A214D4">
      <w:pPr>
        <w:rPr>
          <w:rFonts w:cstheme="minorHAnsi"/>
          <w:color w:val="000000" w:themeColor="text1"/>
          <w:sz w:val="28"/>
          <w:szCs w:val="28"/>
        </w:rPr>
      </w:pPr>
    </w:p>
    <w:p w14:paraId="1B26EFC9" w14:textId="77777777" w:rsidR="00532A9C" w:rsidRDefault="00532A9C" w:rsidP="00A214D4">
      <w:pPr>
        <w:rPr>
          <w:rFonts w:cstheme="minorHAnsi"/>
          <w:color w:val="000000" w:themeColor="text1"/>
          <w:sz w:val="28"/>
          <w:szCs w:val="28"/>
        </w:rPr>
      </w:pPr>
    </w:p>
    <w:p w14:paraId="351B539B" w14:textId="77777777" w:rsidR="00532A9C" w:rsidRDefault="00532A9C" w:rsidP="00A214D4">
      <w:pPr>
        <w:rPr>
          <w:rFonts w:cstheme="minorHAnsi"/>
          <w:color w:val="000000" w:themeColor="text1"/>
          <w:sz w:val="28"/>
          <w:szCs w:val="28"/>
        </w:rPr>
      </w:pPr>
    </w:p>
    <w:p w14:paraId="19D0614C" w14:textId="77777777" w:rsidR="00532A9C" w:rsidRDefault="00532A9C" w:rsidP="00A214D4">
      <w:pPr>
        <w:rPr>
          <w:rFonts w:cstheme="minorHAnsi"/>
          <w:color w:val="000000" w:themeColor="text1"/>
          <w:sz w:val="28"/>
          <w:szCs w:val="28"/>
        </w:rPr>
      </w:pPr>
    </w:p>
    <w:p w14:paraId="00BBA9F2" w14:textId="77777777" w:rsidR="00532A9C" w:rsidRDefault="00532A9C" w:rsidP="00A214D4">
      <w:pPr>
        <w:rPr>
          <w:rFonts w:cstheme="minorHAnsi"/>
          <w:color w:val="000000" w:themeColor="text1"/>
          <w:sz w:val="28"/>
          <w:szCs w:val="28"/>
        </w:rPr>
      </w:pPr>
    </w:p>
    <w:p w14:paraId="75E3030D" w14:textId="77777777" w:rsidR="00532A9C" w:rsidRDefault="00532A9C" w:rsidP="00A214D4">
      <w:pPr>
        <w:rPr>
          <w:rFonts w:cstheme="minorHAnsi"/>
          <w:color w:val="000000" w:themeColor="text1"/>
          <w:sz w:val="28"/>
          <w:szCs w:val="28"/>
        </w:rPr>
      </w:pPr>
    </w:p>
    <w:p w14:paraId="0BE20794" w14:textId="77777777" w:rsidR="00532A9C" w:rsidRDefault="00532A9C" w:rsidP="00A214D4">
      <w:pPr>
        <w:rPr>
          <w:rFonts w:cstheme="minorHAnsi"/>
          <w:color w:val="000000" w:themeColor="text1"/>
          <w:sz w:val="28"/>
          <w:szCs w:val="28"/>
        </w:rPr>
      </w:pPr>
    </w:p>
    <w:p w14:paraId="0E9F9129" w14:textId="77777777" w:rsidR="00532A9C" w:rsidRDefault="00532A9C" w:rsidP="00A214D4">
      <w:pPr>
        <w:rPr>
          <w:rFonts w:cstheme="minorHAnsi"/>
          <w:color w:val="000000" w:themeColor="text1"/>
          <w:sz w:val="28"/>
          <w:szCs w:val="28"/>
        </w:rPr>
      </w:pPr>
    </w:p>
    <w:p w14:paraId="33C1318D" w14:textId="77777777" w:rsidR="00532A9C" w:rsidRDefault="00532A9C" w:rsidP="00A214D4">
      <w:pPr>
        <w:rPr>
          <w:rFonts w:cstheme="minorHAnsi"/>
          <w:color w:val="000000" w:themeColor="text1"/>
          <w:sz w:val="28"/>
          <w:szCs w:val="28"/>
        </w:rPr>
      </w:pPr>
    </w:p>
    <w:p w14:paraId="502A91AA" w14:textId="77777777" w:rsidR="00532A9C" w:rsidRDefault="00532A9C" w:rsidP="00A214D4">
      <w:pPr>
        <w:rPr>
          <w:rFonts w:cstheme="minorHAnsi"/>
          <w:color w:val="000000" w:themeColor="text1"/>
          <w:sz w:val="28"/>
          <w:szCs w:val="28"/>
        </w:rPr>
      </w:pPr>
    </w:p>
    <w:p w14:paraId="33F2153E" w14:textId="77777777" w:rsidR="00532A9C" w:rsidRDefault="00532A9C" w:rsidP="00A214D4">
      <w:pPr>
        <w:rPr>
          <w:rFonts w:cstheme="minorHAnsi"/>
          <w:color w:val="000000" w:themeColor="text1"/>
          <w:sz w:val="28"/>
          <w:szCs w:val="28"/>
        </w:rPr>
      </w:pPr>
    </w:p>
    <w:p w14:paraId="64C1841E" w14:textId="77777777" w:rsidR="00532A9C" w:rsidRDefault="00532A9C" w:rsidP="00A214D4">
      <w:pPr>
        <w:rPr>
          <w:rFonts w:cstheme="minorHAnsi"/>
          <w:color w:val="000000" w:themeColor="text1"/>
          <w:sz w:val="28"/>
          <w:szCs w:val="28"/>
        </w:rPr>
      </w:pPr>
    </w:p>
    <w:p w14:paraId="7B49708D" w14:textId="77777777" w:rsidR="00532A9C" w:rsidRDefault="00532A9C" w:rsidP="00A214D4">
      <w:pPr>
        <w:rPr>
          <w:rFonts w:cstheme="minorHAnsi"/>
          <w:color w:val="000000" w:themeColor="text1"/>
          <w:sz w:val="28"/>
          <w:szCs w:val="28"/>
        </w:rPr>
      </w:pPr>
    </w:p>
    <w:p w14:paraId="1B159C1B" w14:textId="77777777" w:rsidR="00532A9C" w:rsidRPr="00532A9C" w:rsidRDefault="00532A9C" w:rsidP="00A214D4">
      <w:pPr>
        <w:rPr>
          <w:rFonts w:cstheme="minorHAnsi"/>
          <w:color w:val="000000" w:themeColor="text1"/>
          <w:sz w:val="28"/>
          <w:szCs w:val="28"/>
        </w:rPr>
      </w:pPr>
    </w:p>
    <w:p w14:paraId="7DEE9B39" w14:textId="22F591ED" w:rsidR="00A214D4" w:rsidRPr="00532A9C" w:rsidRDefault="00532A9C" w:rsidP="00532A9C">
      <w:pPr>
        <w:ind w:left="360"/>
        <w:jc w:val="center"/>
        <w:rPr>
          <w:rFonts w:cstheme="minorHAnsi"/>
          <w:color w:val="C00000"/>
          <w:sz w:val="28"/>
          <w:szCs w:val="28"/>
        </w:rPr>
      </w:pPr>
      <w:r w:rsidRPr="00532A9C">
        <w:rPr>
          <w:rFonts w:cstheme="minorHAnsi"/>
          <w:color w:val="C00000"/>
          <w:sz w:val="28"/>
          <w:szCs w:val="28"/>
        </w:rPr>
        <w:t>6.</w:t>
      </w:r>
      <w:r w:rsidR="00A214D4" w:rsidRPr="00532A9C">
        <w:rPr>
          <w:rFonts w:cstheme="minorHAnsi"/>
          <w:color w:val="C00000"/>
          <w:sz w:val="28"/>
          <w:szCs w:val="28"/>
        </w:rPr>
        <w:t>MONITORING AND EVALUTION</w:t>
      </w:r>
    </w:p>
    <w:p w14:paraId="52D26AFB" w14:textId="77777777" w:rsidR="00A214D4" w:rsidRPr="00532A9C" w:rsidRDefault="00A214D4" w:rsidP="00532A9C">
      <w:pPr>
        <w:pStyle w:val="Heading2"/>
      </w:pPr>
      <w:r w:rsidRPr="00532A9C">
        <w:t>6.1. Metrics and Key Performance Indicators (KPIs):</w:t>
      </w:r>
    </w:p>
    <w:p w14:paraId="6D5EEE75" w14:textId="77777777" w:rsidR="00A214D4" w:rsidRPr="00532A9C" w:rsidRDefault="00A214D4" w:rsidP="00A214D4">
      <w:pPr>
        <w:spacing w:after="0" w:line="240" w:lineRule="auto"/>
        <w:rPr>
          <w:rFonts w:eastAsia="Times New Roman" w:cstheme="minorHAnsi"/>
          <w:sz w:val="28"/>
          <w:szCs w:val="28"/>
          <w:lang w:eastAsia="en-IN"/>
        </w:rPr>
      </w:pPr>
      <w:r w:rsidRPr="00532A9C">
        <w:rPr>
          <w:rFonts w:eastAsia="Times New Roman" w:cstheme="minorHAnsi"/>
          <w:color w:val="000000"/>
          <w:sz w:val="28"/>
          <w:szCs w:val="28"/>
          <w:lang w:eastAsia="en-IN"/>
        </w:rPr>
        <w:t xml:space="preserve">Define the metrics and KPIs that will be used to measure the effectiveness of the </w:t>
      </w:r>
    </w:p>
    <w:p w14:paraId="6DEEDF16"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cybersecurity framework.</w:t>
      </w:r>
    </w:p>
    <w:p w14:paraId="7FF12E13"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These metrics and KPIs provide a holistic view of the cybersecurity framework's effectiveness, covering incident detection, response, risk management, compliance, and employee awareness. However, the specific metrics and KPIs used may vary depending on the organization's objectives, industry, and risk profile.</w:t>
      </w:r>
    </w:p>
    <w:p w14:paraId="62817C12" w14:textId="77777777" w:rsidR="00A214D4" w:rsidRPr="00532A9C" w:rsidRDefault="00A214D4" w:rsidP="00A214D4">
      <w:pPr>
        <w:numPr>
          <w:ilvl w:val="0"/>
          <w:numId w:val="8"/>
        </w:numPr>
        <w:spacing w:line="360" w:lineRule="auto"/>
        <w:jc w:val="both"/>
        <w:rPr>
          <w:rFonts w:eastAsia="Calibri" w:cstheme="minorHAnsi"/>
          <w:sz w:val="28"/>
          <w:szCs w:val="28"/>
        </w:rPr>
      </w:pPr>
      <w:r w:rsidRPr="00532A9C">
        <w:rPr>
          <w:rFonts w:cstheme="minorHAnsi"/>
          <w:sz w:val="28"/>
          <w:szCs w:val="28"/>
        </w:rPr>
        <w:t>Number of security incidents: This is a basic metric that measures the number of security incidents that occur in a given period of time. A decrease in the number of security incidents can indicate that the cybersecurity framework is effective.</w:t>
      </w:r>
    </w:p>
    <w:p w14:paraId="1C81B168" w14:textId="77777777" w:rsidR="00A214D4" w:rsidRPr="00532A9C" w:rsidRDefault="00A214D4" w:rsidP="00A214D4">
      <w:pPr>
        <w:numPr>
          <w:ilvl w:val="0"/>
          <w:numId w:val="8"/>
        </w:numPr>
        <w:spacing w:line="360" w:lineRule="auto"/>
        <w:jc w:val="both"/>
        <w:rPr>
          <w:rFonts w:cstheme="minorHAnsi"/>
          <w:sz w:val="28"/>
          <w:szCs w:val="28"/>
        </w:rPr>
      </w:pPr>
      <w:r w:rsidRPr="00532A9C">
        <w:rPr>
          <w:rFonts w:cstheme="minorHAnsi"/>
          <w:sz w:val="28"/>
          <w:szCs w:val="28"/>
        </w:rPr>
        <w:t>Mean time to detect (MTTD): This metric measures the average amount of time it takes to detect a security incident. A shorter MTTD indicates that the cybersecurity framework is effective at detecting threats quickly.</w:t>
      </w:r>
    </w:p>
    <w:p w14:paraId="367FA7B7" w14:textId="77777777" w:rsidR="00A214D4" w:rsidRPr="00532A9C" w:rsidRDefault="00A214D4" w:rsidP="00A214D4">
      <w:pPr>
        <w:numPr>
          <w:ilvl w:val="0"/>
          <w:numId w:val="8"/>
        </w:numPr>
        <w:spacing w:line="360" w:lineRule="auto"/>
        <w:jc w:val="both"/>
        <w:rPr>
          <w:rFonts w:cstheme="minorHAnsi"/>
          <w:sz w:val="28"/>
          <w:szCs w:val="28"/>
        </w:rPr>
      </w:pPr>
      <w:r w:rsidRPr="00532A9C">
        <w:rPr>
          <w:rFonts w:cstheme="minorHAnsi"/>
          <w:sz w:val="28"/>
          <w:szCs w:val="28"/>
        </w:rPr>
        <w:t>Mean time to respond (MTTR): This metric measures the average amount of time it takes to respond to a security incident. A shorter MTTR indicates that the cybersecurity framework is effective at responding to threats quickly.</w:t>
      </w:r>
    </w:p>
    <w:p w14:paraId="5A51F584" w14:textId="77777777" w:rsidR="00A214D4" w:rsidRPr="00532A9C" w:rsidRDefault="00A214D4" w:rsidP="00A214D4">
      <w:pPr>
        <w:numPr>
          <w:ilvl w:val="0"/>
          <w:numId w:val="8"/>
        </w:numPr>
        <w:spacing w:line="360" w:lineRule="auto"/>
        <w:jc w:val="both"/>
        <w:rPr>
          <w:rFonts w:cstheme="minorHAnsi"/>
          <w:sz w:val="28"/>
          <w:szCs w:val="28"/>
        </w:rPr>
      </w:pPr>
      <w:r w:rsidRPr="00532A9C">
        <w:rPr>
          <w:rFonts w:cstheme="minorHAnsi"/>
          <w:sz w:val="28"/>
          <w:szCs w:val="28"/>
        </w:rPr>
        <w:t xml:space="preserve">Number of security vulnerabilities: This metric measures the number of security vulnerabilities that exist in a system or network. A decrease in the </w:t>
      </w:r>
      <w:r w:rsidRPr="00532A9C">
        <w:rPr>
          <w:rFonts w:cstheme="minorHAnsi"/>
          <w:sz w:val="28"/>
          <w:szCs w:val="28"/>
        </w:rPr>
        <w:lastRenderedPageBreak/>
        <w:t>number of security vulnerabilities can indicate that the cybersecurity framework is effective at identifying and mitigating threats.</w:t>
      </w:r>
    </w:p>
    <w:p w14:paraId="1544A139" w14:textId="77777777" w:rsidR="00A214D4" w:rsidRPr="00532A9C" w:rsidRDefault="00A214D4" w:rsidP="00A214D4">
      <w:pPr>
        <w:numPr>
          <w:ilvl w:val="0"/>
          <w:numId w:val="9"/>
        </w:numPr>
        <w:spacing w:line="360" w:lineRule="auto"/>
        <w:jc w:val="both"/>
        <w:rPr>
          <w:rFonts w:cstheme="minorHAnsi"/>
          <w:sz w:val="28"/>
          <w:szCs w:val="28"/>
        </w:rPr>
      </w:pPr>
      <w:r w:rsidRPr="00532A9C">
        <w:rPr>
          <w:rFonts w:cstheme="minorHAnsi"/>
          <w:sz w:val="28"/>
          <w:szCs w:val="28"/>
        </w:rPr>
        <w:t>Number of security patches applied: This metric measures the number of security patches that are applied to systems and networks in a given period of time. A higher number of security patches applied can indicate that the cybersecurity framework is effective at keeping systems and networks up-to-date with the latest security patches.</w:t>
      </w:r>
    </w:p>
    <w:p w14:paraId="04E9BA23"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Cost of cybersecurity: This metric measures the cost of implementing and maintaining the cybersecurity framework. A lower cost of cybersecurity can indicate that the framework is effective and efficient.</w:t>
      </w:r>
    </w:p>
    <w:p w14:paraId="15968D8F"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data breaches: This metric measures the number of data breaches that occur in a given period of time. A decrease in the number of data breaches can indicate that the cybersecurity framework is effective at protecting sensitive data.</w:t>
      </w:r>
    </w:p>
    <w:p w14:paraId="4BC16D4E"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Cost of data breaches: This metric measures the cost of data breaches in a given period of time. A lower cost of data breaches can indicate that the cybersecurity framework is effective at preventing or mitigating the impact of data breaches.</w:t>
      </w:r>
    </w:p>
    <w:p w14:paraId="568B38AE"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compliance violations: This metric measures the number of compliance violations that occur in a given period of time. A decrease in the number of compliance violations can indicate that the cybersecurity framework is effective at ensuring compliance with applicable regulations.</w:t>
      </w:r>
    </w:p>
    <w:p w14:paraId="360A41E7"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phishing emails blocked: This metric measures the number of phishing emails that are blocked by the organization's cybersecurity solution. A higher number of phishing emails blocked can indicate that the cybersecurity framework is effective at preventing phishing attacks.</w:t>
      </w:r>
    </w:p>
    <w:p w14:paraId="428F1AD4"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lastRenderedPageBreak/>
        <w:t>Number of malware infections: This metric measures the number of malware infections that occur in a given period of time. A decrease in the number of malware infections can indicate that the cybersecurity framework is effective at preventing malware attacks.</w:t>
      </w:r>
    </w:p>
    <w:p w14:paraId="0704FDAD"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security audits passed: This metric measures the number of security audits that the organization passes. A higher number of security audits passed can indicate that the cybersecurity framework is effective at meeting the requirements of security auditors.</w:t>
      </w:r>
    </w:p>
    <w:p w14:paraId="65849456"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Employee satisfaction with cybersecurity: This metric measures the level of satisfaction among employees with the organization's cybersecurity program. A higher level of employee satisfaction can indicate that the cybersecurity framework is effective at providing employees with the tools and resources they need to protect themselves and the organization from cyberattacks.</w:t>
      </w:r>
    </w:p>
    <w:p w14:paraId="2A3B93D1"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security incidents: This metric quantifies the number of security incidents that occur over a specific period. It provides an indication of the overall security posture and can help identify trends or patterns that require attention.</w:t>
      </w:r>
    </w:p>
    <w:p w14:paraId="4AA273F8"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Incident Resolution Rate: This metric measures the percentage of security incidents that are successfully resolved within a given timeframe. It reflects the effectiveness of incident response procedures and the ability to contain and resolve security breaches.</w:t>
      </w:r>
    </w:p>
    <w:p w14:paraId="5547D007"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Awareness Training Completion: This metric measures the percentage of employees or system users who have completed security awareness training programs. It reflects the level of awareness and knowledge among the workforce, which is crucial for preventing social engineering attacks and promoting secure behavior.</w:t>
      </w:r>
    </w:p>
    <w:p w14:paraId="3F047BB4"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lastRenderedPageBreak/>
        <w:t>Phishing Click-through Rate: This KPI measures the percentage of employees who fall victim to simulated or real phishing attacks. It helps gauge the effectiveness of anti-phishing measures and the overall security awareness of employees.</w:t>
      </w:r>
    </w:p>
    <w:p w14:paraId="2A0A7618"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Risk Assessment Results: Regular risk assessments can provide valuable insights into the organization's risk landscape. Tracking the number and severity of identified risks and the rate of risk mitigation demonstrates the effectiveness of risk management strategies.</w:t>
      </w:r>
    </w:p>
    <w:p w14:paraId="6E61380E"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Compliance with Security Standards: This KPI assesses the organization's adherence to relevant security standards, such as ISO 27001, NIST Cybersecurity Framework, or industry-specific regulations. It ensures that security controls and practices align with established guidelines.</w:t>
      </w:r>
    </w:p>
    <w:p w14:paraId="22B059EA"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Incident Response Plan (IRP) Testing: Regular testing and simulation of the incident response plan can measure its effectiveness. This can be measured by the percentage of successful tests or exercises conducted, evaluating the plan's ability to handle various types of security incidents.</w:t>
      </w:r>
    </w:p>
    <w:p w14:paraId="62761DFA"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Risk Exposure: This metric measures the organization's overall risk exposure to cyber threats. It can be quantified by assessing the number and severity of vulnerabilities and threats identified, as well as the potential impact they could have on the organization's systems and data.</w:t>
      </w:r>
    </w:p>
    <w:p w14:paraId="6868F3F5"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Incident Response Effectiveness: This metric assesses the effectiveness of the organization's incident response process. It can be measured by evaluating factors such as containment and eradication time, the number of incidents successfully resolved, and the extent of damage caused by security incidents.</w:t>
      </w:r>
    </w:p>
    <w:p w14:paraId="1D63ECAD"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lastRenderedPageBreak/>
        <w:t>Patch Management: This KPI measures the organization's ability to effectively and promptly apply security patches and updates to systems and software. It can include metrics such as the average time taken to deploy patches, the percentage of systems with up-to-date patches, and the number of critical vulnerabilities left unpatched.</w:t>
      </w:r>
    </w:p>
    <w:p w14:paraId="1D7B6731"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Awareness and Training: This metric evaluates the effectiveness of security awareness programs and employee training initiatives. It can be measured by conducting periodic assessments to gauge employees' knowledge of security best practices, the number of security incidents caused by human error, and the overall improvement in security awareness levels.</w:t>
      </w:r>
    </w:p>
    <w:p w14:paraId="22327B13"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Compliance: This KPI assesses the organization's adherence to relevant cybersecurity regulations, frameworks, and standards. It can be measured by evaluating the organization's compliance status, the number and severity of compliance violations, and the effectiveness of internal controls and processes.</w:t>
      </w:r>
    </w:p>
    <w:p w14:paraId="05A84B31"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Incident Trends: This metric tracks the frequency and severity of security incidents over time. By analyzing incident trends, organizations can identify patterns, emerging threats, and areas that require further attention and improvement.</w:t>
      </w:r>
    </w:p>
    <w:p w14:paraId="24594EA0"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System Availability and Uptime: This KPI measures the reliability and availability of systems and services. It can be quantified by calculating system uptime, the number and duration of unplanned outages, and the impact of security incidents on system availability.</w:t>
      </w:r>
    </w:p>
    <w:p w14:paraId="112A0FF8"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 xml:space="preserve">User Authentication and Access Controls: This metric evaluates the effectiveness of user authentication and access control mechanisms. It can include metrics such as the number of unauthorized access attempts, the </w:t>
      </w:r>
      <w:r w:rsidRPr="00532A9C">
        <w:rPr>
          <w:rFonts w:cstheme="minorHAnsi"/>
          <w:sz w:val="28"/>
          <w:szCs w:val="28"/>
        </w:rPr>
        <w:lastRenderedPageBreak/>
        <w:t>average time taken to provision or revoke user access, and the percentage of privileged accounts with multi-factor authentication enabled.</w:t>
      </w:r>
    </w:p>
    <w:p w14:paraId="673C5BC5" w14:textId="3F1CCC8B"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Investment ROI: This metric measures the return on investment (ROI) of cybersecurity investments. It assesses the cost-effectiveness of security measures by comparing the financial impact of security incidents prevented or mitigated against the costs incurred for implementing and maintaining cybersecurity controls.</w:t>
      </w:r>
    </w:p>
    <w:p w14:paraId="11997ED1" w14:textId="77777777" w:rsidR="00A214D4" w:rsidRPr="00532A9C" w:rsidRDefault="00A214D4" w:rsidP="00A214D4">
      <w:pPr>
        <w:rPr>
          <w:rFonts w:cstheme="minorHAnsi"/>
          <w:sz w:val="28"/>
          <w:szCs w:val="28"/>
        </w:rPr>
      </w:pPr>
    </w:p>
    <w:p w14:paraId="48A2E121" w14:textId="77777777" w:rsidR="00A214D4" w:rsidRPr="00532A9C" w:rsidRDefault="00A214D4" w:rsidP="00532A9C">
      <w:pPr>
        <w:pStyle w:val="Heading2"/>
      </w:pPr>
      <w:r w:rsidRPr="00532A9C">
        <w:t>6.2. Monitoring Tools:</w:t>
      </w:r>
    </w:p>
    <w:p w14:paraId="78347000" w14:textId="77777777" w:rsidR="00532A9C" w:rsidRPr="00532A9C" w:rsidRDefault="00532A9C" w:rsidP="00532A9C">
      <w:pPr>
        <w:rPr>
          <w:sz w:val="28"/>
          <w:szCs w:val="28"/>
          <w:lang w:val="en-IN"/>
        </w:rPr>
      </w:pPr>
    </w:p>
    <w:p w14:paraId="2BA39A96" w14:textId="77777777" w:rsidR="00A214D4" w:rsidRPr="00532A9C" w:rsidRDefault="00A214D4" w:rsidP="00A214D4">
      <w:pPr>
        <w:spacing w:after="0" w:line="240" w:lineRule="auto"/>
        <w:rPr>
          <w:rFonts w:eastAsia="Times New Roman" w:cstheme="minorHAnsi"/>
          <w:sz w:val="28"/>
          <w:szCs w:val="28"/>
          <w:lang w:eastAsia="en-IN"/>
        </w:rPr>
      </w:pPr>
      <w:r w:rsidRPr="00532A9C">
        <w:rPr>
          <w:rFonts w:eastAsia="Times New Roman" w:cstheme="minorHAnsi"/>
          <w:color w:val="000000"/>
          <w:sz w:val="28"/>
          <w:szCs w:val="28"/>
          <w:lang w:eastAsia="en-IN"/>
        </w:rPr>
        <w:t xml:space="preserve">Identify the tools and technologies that will be employed to monitor the organization's </w:t>
      </w:r>
    </w:p>
    <w:p w14:paraId="3E6E400A"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security posture and detect potential threats.</w:t>
      </w:r>
    </w:p>
    <w:p w14:paraId="269B876A" w14:textId="77777777" w:rsidR="00A214D4" w:rsidRPr="00532A9C" w:rsidRDefault="00A214D4" w:rsidP="00A214D4">
      <w:pPr>
        <w:numPr>
          <w:ilvl w:val="0"/>
          <w:numId w:val="10"/>
        </w:numPr>
        <w:spacing w:line="360" w:lineRule="auto"/>
        <w:jc w:val="both"/>
        <w:rPr>
          <w:rFonts w:eastAsia="Calibri" w:cstheme="minorHAnsi"/>
          <w:sz w:val="28"/>
          <w:szCs w:val="28"/>
        </w:rPr>
      </w:pPr>
      <w:r w:rsidRPr="00532A9C">
        <w:rPr>
          <w:rFonts w:cstheme="minorHAnsi"/>
          <w:sz w:val="28"/>
          <w:szCs w:val="28"/>
        </w:rPr>
        <w:t>Security Information and Event Management (SIEM) Systems: The university can implement a SIEM system to collect and analyze security event logs from various sources such as network devices, servers, and applications. The SIEM system will help detect security incidents, correlate events, and generate alerts when suspicious activities are identified.</w:t>
      </w:r>
    </w:p>
    <w:p w14:paraId="37A6C7CC"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Intrusion Detection Systems (IDS) and Intrusion Prevention Systems (IPS): IDS and IPS solutions can be deployed across the university's network infrastructure to monitor network traffic and detect any unauthorized access attempts, intrusion attempts, or malicious activities. These systems can provide real-time alerts and take proactive measures to prevent potential threats.</w:t>
      </w:r>
    </w:p>
    <w:p w14:paraId="144BB23B"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 xml:space="preserve">Endpoint Detection and Response (EDR) Solutions: By deploying EDR solutions on the university's endpoints (e.g., faculty and staff computers), the IT security team can monitor system behavior, detect anomalies, and </w:t>
      </w:r>
      <w:r w:rsidRPr="00532A9C">
        <w:rPr>
          <w:rFonts w:cstheme="minorHAnsi"/>
          <w:sz w:val="28"/>
          <w:szCs w:val="28"/>
        </w:rPr>
        <w:lastRenderedPageBreak/>
        <w:t>respond to potential threats promptly. This can help detect and mitigate malware infections, unauthorized access attempts, or other malicious activities.</w:t>
      </w:r>
    </w:p>
    <w:p w14:paraId="37014219"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Network Traffic Analysis (NTA) Tools: NTA tools can be used to monitor network traffic within the university's infrastructure. They can analyze network protocols, patterns, and behaviors to identify any suspicious activities, network intrusions, or data exfiltration attempts. This helps the IT team detect and respond to potential threats in real-time.</w:t>
      </w:r>
    </w:p>
    <w:p w14:paraId="4651898E"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Vulnerability Scanners: The university can utilize vulnerability scanning tools to regularly scan its systems and network infrastructure for known vulnerabilities and misconfigurations. This helps identify potential security gaps that could be exploited by attackers. The IT team can then prioritize and remediate these vulnerabilities to strengthen the security posture.</w:t>
      </w:r>
    </w:p>
    <w:p w14:paraId="4116E992"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Security Orchestration, Automation, and Response (SOAR) Platforms: A SOAR platform can integrate various security tools used by the university, enabling automated workflows and faster incident response. It can streamline processes such as incident triaging, threat hunting, and remediation, leading to more efficient security operations.</w:t>
      </w:r>
    </w:p>
    <w:p w14:paraId="270B6FD7"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Web Application Firewalls (WAF): The university's web applications can be protected by deploying WAFs. These firewalls monitor and filter incoming web traffic, detect and block common web-based attacks (e.g., SQL injections, XSS), and provide an additional layer of security to the applications.</w:t>
      </w:r>
    </w:p>
    <w:p w14:paraId="7CCE50DC"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 xml:space="preserve">Data Loss Prevention (DLP) Solutions: DLP solutions can be implemented to protect sensitive data within the university's systems and networks. </w:t>
      </w:r>
      <w:r w:rsidRPr="00532A9C">
        <w:rPr>
          <w:rFonts w:cstheme="minorHAnsi"/>
          <w:sz w:val="28"/>
          <w:szCs w:val="28"/>
        </w:rPr>
        <w:lastRenderedPageBreak/>
        <w:t>These solutions monitor data in motion, at rest, and in use, detecting and preventing unauthorized disclosure or leakage of sensitive information.</w:t>
      </w:r>
    </w:p>
    <w:p w14:paraId="12010C40"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Security Analytics and User Behavior Analytics (UBA) Tools: Security analytics and UBA tools can be used to detect anomalous user behavior and potential security breaches. By analyzing user activity logs and other relevant data, these tools can identify insider threats, compromised accounts, or suspicious activities, allowing the IT team to take appropriate actions.</w:t>
      </w:r>
    </w:p>
    <w:p w14:paraId="4D3F9E55"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Threat Intelligence Platforms: The university can leverage threat intelligence platforms to stay updated with the latest threat landscape. These platforms provide real-time information on emerging threats, vulnerabilities, and IoCs. By integrating threat intelligence into their security operations, the university can proactively defend against potential attacks.</w:t>
      </w:r>
    </w:p>
    <w:p w14:paraId="1CAA0DBB"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Log Management and Log Analysis Tools: Log management tools can collect and centralize logs from various systems and applications within the university's network. Log analysis tools can then be used to analyze these logs, correlate events, and identify security incidents or patterns that require attention.</w:t>
      </w:r>
    </w:p>
    <w:p w14:paraId="42DD7329"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Security Assessment and Penetration Testing Tools: The university can conduct regular security assessments and penetration testing using specialized tools. These tools help identify and validate vulnerabilities, misconfigurations, or weaknesses in systems and networks, allowing the IT team to remediate them before they can be exploited.</w:t>
      </w:r>
    </w:p>
    <w:p w14:paraId="4497B686"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lastRenderedPageBreak/>
        <w:t>Security orchestration, automation, and response (SOAR) platforms: SOAR platforms automate security tasks, such as incident response and remediation. They can help organizations to respond to threats more quickly and efficiently.</w:t>
      </w:r>
    </w:p>
    <w:p w14:paraId="0B42093A"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Artificial intelligence (AI) and machine learning (ML): AI and ML are increasingly being used in cybersecurity to detect and respond to threats. AI and ML can be used to analyze large amounts of data and identify patterns that may indicate malicious activity.</w:t>
      </w:r>
    </w:p>
    <w:p w14:paraId="7F68A1AD"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Zero-trust security: Zero-trust security is a security model that assumes that no user or device can be trusted by default. All access to networks and systems is controlled and verified.</w:t>
      </w:r>
    </w:p>
    <w:p w14:paraId="6C0F5F1C" w14:textId="77777777" w:rsidR="00A214D4" w:rsidRPr="00532A9C" w:rsidRDefault="00A214D4" w:rsidP="00A214D4">
      <w:pPr>
        <w:ind w:left="360"/>
        <w:rPr>
          <w:rFonts w:cstheme="minorHAnsi"/>
          <w:sz w:val="28"/>
          <w:szCs w:val="28"/>
        </w:rPr>
      </w:pPr>
    </w:p>
    <w:p w14:paraId="24C0995A" w14:textId="77777777" w:rsidR="00A214D4" w:rsidRPr="00532A9C" w:rsidRDefault="00A214D4" w:rsidP="00A214D4">
      <w:pPr>
        <w:ind w:left="360"/>
        <w:rPr>
          <w:rFonts w:cstheme="minorHAnsi"/>
          <w:sz w:val="28"/>
          <w:szCs w:val="28"/>
        </w:rPr>
      </w:pPr>
    </w:p>
    <w:p w14:paraId="0BC7E5FE" w14:textId="77777777" w:rsidR="00A214D4" w:rsidRPr="00532A9C" w:rsidRDefault="00A214D4" w:rsidP="00A214D4">
      <w:pPr>
        <w:ind w:left="360"/>
        <w:rPr>
          <w:rFonts w:cstheme="minorHAnsi"/>
          <w:sz w:val="28"/>
          <w:szCs w:val="28"/>
        </w:rPr>
      </w:pPr>
    </w:p>
    <w:p w14:paraId="0ECF0204" w14:textId="77777777" w:rsidR="00A214D4" w:rsidRPr="00532A9C" w:rsidRDefault="00A214D4" w:rsidP="00A214D4">
      <w:pPr>
        <w:ind w:left="360"/>
        <w:rPr>
          <w:rFonts w:cstheme="minorHAnsi"/>
          <w:sz w:val="28"/>
          <w:szCs w:val="28"/>
        </w:rPr>
      </w:pPr>
    </w:p>
    <w:p w14:paraId="368D0488" w14:textId="77777777" w:rsidR="00A214D4" w:rsidRPr="00532A9C" w:rsidRDefault="00A214D4" w:rsidP="00532A9C">
      <w:pPr>
        <w:pStyle w:val="Heading2"/>
      </w:pPr>
    </w:p>
    <w:p w14:paraId="5AF3AE45" w14:textId="77777777" w:rsidR="00A214D4" w:rsidRPr="00532A9C" w:rsidRDefault="00A214D4" w:rsidP="00532A9C">
      <w:pPr>
        <w:pStyle w:val="Heading2"/>
      </w:pPr>
    </w:p>
    <w:p w14:paraId="5171773D" w14:textId="77777777" w:rsidR="00A214D4" w:rsidRPr="00532A9C" w:rsidRDefault="00A214D4" w:rsidP="00A214D4">
      <w:pPr>
        <w:rPr>
          <w:rFonts w:cstheme="minorHAnsi"/>
          <w:sz w:val="28"/>
          <w:szCs w:val="28"/>
        </w:rPr>
      </w:pPr>
    </w:p>
    <w:p w14:paraId="08F847C4" w14:textId="77777777" w:rsidR="00A214D4" w:rsidRPr="00532A9C" w:rsidRDefault="00A214D4" w:rsidP="00A214D4">
      <w:pPr>
        <w:rPr>
          <w:rFonts w:cstheme="minorHAnsi"/>
          <w:sz w:val="28"/>
          <w:szCs w:val="28"/>
        </w:rPr>
      </w:pPr>
    </w:p>
    <w:p w14:paraId="37E5CD32" w14:textId="77777777" w:rsidR="00A214D4" w:rsidRPr="00532A9C" w:rsidRDefault="00A214D4" w:rsidP="00A214D4">
      <w:pPr>
        <w:rPr>
          <w:rFonts w:cstheme="minorHAnsi"/>
          <w:sz w:val="28"/>
          <w:szCs w:val="28"/>
        </w:rPr>
      </w:pPr>
    </w:p>
    <w:p w14:paraId="05FDCA57" w14:textId="77777777" w:rsidR="00A214D4" w:rsidRPr="00532A9C" w:rsidRDefault="00A214D4" w:rsidP="00A214D4">
      <w:pPr>
        <w:rPr>
          <w:rFonts w:cstheme="minorHAnsi"/>
          <w:sz w:val="28"/>
          <w:szCs w:val="28"/>
        </w:rPr>
      </w:pPr>
    </w:p>
    <w:p w14:paraId="7448108B" w14:textId="77777777" w:rsidR="00A214D4" w:rsidRPr="00532A9C" w:rsidRDefault="00A214D4" w:rsidP="00A214D4">
      <w:pPr>
        <w:rPr>
          <w:rFonts w:cstheme="minorHAnsi"/>
          <w:sz w:val="28"/>
          <w:szCs w:val="28"/>
        </w:rPr>
      </w:pPr>
    </w:p>
    <w:p w14:paraId="0BAF9365" w14:textId="77777777" w:rsidR="00A214D4" w:rsidRPr="00532A9C" w:rsidRDefault="00A214D4" w:rsidP="00A214D4">
      <w:pPr>
        <w:rPr>
          <w:rFonts w:cstheme="minorHAnsi"/>
          <w:sz w:val="28"/>
          <w:szCs w:val="28"/>
        </w:rPr>
      </w:pPr>
    </w:p>
    <w:p w14:paraId="69B63692" w14:textId="77777777" w:rsidR="00A214D4" w:rsidRPr="00532A9C" w:rsidRDefault="00A214D4" w:rsidP="00A214D4">
      <w:pPr>
        <w:rPr>
          <w:rFonts w:cstheme="minorHAnsi"/>
          <w:sz w:val="28"/>
          <w:szCs w:val="28"/>
        </w:rPr>
      </w:pPr>
    </w:p>
    <w:p w14:paraId="0E5877AD" w14:textId="77777777" w:rsidR="00A214D4" w:rsidRPr="00532A9C" w:rsidRDefault="00A214D4" w:rsidP="00A214D4">
      <w:pPr>
        <w:rPr>
          <w:rFonts w:cstheme="minorHAnsi"/>
          <w:sz w:val="28"/>
          <w:szCs w:val="28"/>
        </w:rPr>
      </w:pPr>
    </w:p>
    <w:p w14:paraId="72F3EC41" w14:textId="77777777" w:rsidR="00A214D4" w:rsidRPr="00532A9C" w:rsidRDefault="00A214D4" w:rsidP="00A214D4">
      <w:pPr>
        <w:rPr>
          <w:rFonts w:cstheme="minorHAnsi"/>
          <w:sz w:val="28"/>
          <w:szCs w:val="28"/>
        </w:rPr>
      </w:pPr>
    </w:p>
    <w:p w14:paraId="12BB739A" w14:textId="77777777" w:rsidR="00A214D4" w:rsidRPr="00532A9C" w:rsidRDefault="00A214D4" w:rsidP="00A214D4">
      <w:pPr>
        <w:rPr>
          <w:rFonts w:cstheme="minorHAnsi"/>
          <w:sz w:val="28"/>
          <w:szCs w:val="28"/>
        </w:rPr>
      </w:pPr>
    </w:p>
    <w:p w14:paraId="3C4E8355" w14:textId="77777777" w:rsidR="00A214D4" w:rsidRPr="00532A9C" w:rsidRDefault="00A214D4" w:rsidP="00A214D4">
      <w:pPr>
        <w:rPr>
          <w:rFonts w:cstheme="minorHAnsi"/>
          <w:sz w:val="28"/>
          <w:szCs w:val="28"/>
        </w:rPr>
      </w:pPr>
    </w:p>
    <w:p w14:paraId="2B112A0C" w14:textId="77777777" w:rsidR="00A214D4" w:rsidRPr="00532A9C" w:rsidRDefault="00A214D4" w:rsidP="00A214D4">
      <w:pPr>
        <w:rPr>
          <w:rFonts w:cstheme="minorHAnsi"/>
          <w:sz w:val="28"/>
          <w:szCs w:val="28"/>
        </w:rPr>
      </w:pPr>
    </w:p>
    <w:p w14:paraId="4C86E3DA" w14:textId="77777777" w:rsidR="00A214D4" w:rsidRPr="00532A9C" w:rsidRDefault="00A214D4" w:rsidP="00532A9C">
      <w:pPr>
        <w:pStyle w:val="Heading2"/>
      </w:pPr>
      <w:r w:rsidRPr="00532A9C">
        <w:t>6.3. Incident Response and Reporting:</w:t>
      </w:r>
    </w:p>
    <w:p w14:paraId="6DE005B3" w14:textId="77777777" w:rsidR="00A214D4" w:rsidRPr="00532A9C" w:rsidRDefault="00A214D4" w:rsidP="00A214D4">
      <w:pPr>
        <w:spacing w:after="0" w:line="240" w:lineRule="auto"/>
        <w:rPr>
          <w:rFonts w:eastAsia="Times New Roman" w:cstheme="minorHAnsi"/>
          <w:sz w:val="28"/>
          <w:szCs w:val="28"/>
          <w:lang w:eastAsia="en-IN"/>
        </w:rPr>
      </w:pPr>
      <w:r w:rsidRPr="00532A9C">
        <w:rPr>
          <w:rFonts w:eastAsia="Times New Roman" w:cstheme="minorHAnsi"/>
          <w:color w:val="000000"/>
          <w:sz w:val="28"/>
          <w:szCs w:val="28"/>
          <w:lang w:eastAsia="en-IN"/>
        </w:rPr>
        <w:t xml:space="preserve">Outline the procedures for responding to security incidents, including reporting, </w:t>
      </w:r>
    </w:p>
    <w:p w14:paraId="46478642"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investigation, and remediation.</w:t>
      </w:r>
    </w:p>
    <w:p w14:paraId="40F670E9" w14:textId="77777777" w:rsidR="00A214D4" w:rsidRPr="00532A9C" w:rsidRDefault="00A214D4" w:rsidP="00A214D4">
      <w:pPr>
        <w:numPr>
          <w:ilvl w:val="0"/>
          <w:numId w:val="11"/>
        </w:numPr>
        <w:spacing w:line="360" w:lineRule="auto"/>
        <w:jc w:val="both"/>
        <w:rPr>
          <w:rFonts w:eastAsia="Calibri" w:cstheme="minorHAnsi"/>
          <w:sz w:val="28"/>
          <w:szCs w:val="28"/>
        </w:rPr>
      </w:pPr>
      <w:r w:rsidRPr="00532A9C">
        <w:rPr>
          <w:rFonts w:cstheme="minorHAnsi"/>
          <w:sz w:val="28"/>
          <w:szCs w:val="28"/>
        </w:rPr>
        <w:t>Initial Identification and Reporting:</w:t>
      </w:r>
    </w:p>
    <w:p w14:paraId="495679CE"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When a security incident is identified, such as a compromised system or unauthorized access attempt, it is promptly reported to the university's IT security team or designated incident response personnel. This can be done through a dedicated incident reporting system or by contacting the IT helpdesk.</w:t>
      </w:r>
    </w:p>
    <w:p w14:paraId="158BA18A"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Containment and Preliminary Assessment:</w:t>
      </w:r>
    </w:p>
    <w:p w14:paraId="28C0EC79"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The IT security team takes immediate action to contain the incident by isolating affected systems or networks from the rest of the university's infrastructure. This prevents further damage or unauthorized access.</w:t>
      </w:r>
    </w:p>
    <w:p w14:paraId="0C3CA06C"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A preliminary assessment is conducted to gather initial information about the incident, including the systems involved, potential impact, and any available evidence. This helps determine the severity of the incident and the appropriate response.</w:t>
      </w:r>
    </w:p>
    <w:p w14:paraId="0CE30722"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Formal Investigation:</w:t>
      </w:r>
    </w:p>
    <w:p w14:paraId="7C956A28"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A dedicated incident response team is established, consisting of IT security experts, forensic analysts, and relevant stakeholders. This team leads the formal investigation into the incident.</w:t>
      </w:r>
    </w:p>
    <w:p w14:paraId="0B167353"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lastRenderedPageBreak/>
        <w:t>The investigation involves collecting and analyzing evidence, logs, and system artifacts to determine the root cause of the incident. Forensic techniques and tools may be employed to identify the attacker's actions, techniques, or malware used.</w:t>
      </w:r>
    </w:p>
    <w:p w14:paraId="7752F51D"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Proper chain of custody is maintained for all evidence collected during the investigation to ensure its integrity and admissibility, if required for legal or disciplinary actions.</w:t>
      </w:r>
    </w:p>
    <w:p w14:paraId="4492620E"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Detailed documentation of findings, actions taken, and lessons learned is maintained throughout the investigation process.</w:t>
      </w:r>
    </w:p>
    <w:p w14:paraId="3EC88B21"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Risk Mitigation and Remediation:</w:t>
      </w:r>
    </w:p>
    <w:p w14:paraId="2E8E34E0"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Based on the investigation's findings, a remediation plan is developed and implemented. Immediate actions are taken to mitigate the risk and prevent further exploitation.</w:t>
      </w:r>
    </w:p>
    <w:p w14:paraId="208F3E95"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Remediation measures may include applying patches and updates, removing malware, resetting compromised credentials, or implementing additional security controls.</w:t>
      </w:r>
    </w:p>
    <w:p w14:paraId="32609F5D"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Communication is key during this phase. Affected parties, such as faculty, staff, or students, are informed about the incident, its potential impacts, and any necessary precautions they need to take.</w:t>
      </w:r>
    </w:p>
    <w:p w14:paraId="3FCE8655"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Vulnerabilities or weaknesses identified during the investigation are addressed, such as strengthening access controls, enhancing security configurations, or improving security awareness training programs.</w:t>
      </w:r>
    </w:p>
    <w:p w14:paraId="710432A8"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Communication and Reporting:</w:t>
      </w:r>
    </w:p>
    <w:p w14:paraId="491857AF"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lastRenderedPageBreak/>
        <w:t>Clear and timely communication is maintained with relevant stakeholders throughout the incident response process. This includes senior management, IT staff, legal departments, and regulatory authorities, if required by applicable laws or regulations.</w:t>
      </w:r>
    </w:p>
    <w:p w14:paraId="45E8A9C5"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Incidents that involve personal data or fall under regulatory obligations may require specific reporting to data protection authorities or affected individuals, following the university's data breach response plan.</w:t>
      </w:r>
    </w:p>
    <w:p w14:paraId="09C5B234"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Documentation of the incident, response actions, and lessons learned is prepared for future reference and for compliance with reporting requirements.</w:t>
      </w:r>
    </w:p>
    <w:p w14:paraId="00521AE2"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Monitoring and Lessons Learned:</w:t>
      </w:r>
    </w:p>
    <w:p w14:paraId="68DE0719"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Continuous monitoring is performed to detect any recurring or related incidents. Logs, network traffic, and other security monitoring tools are leveraged to identify potential signs of similar incidents or ongoing threats.</w:t>
      </w:r>
    </w:p>
    <w:p w14:paraId="28C3305D"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A post-incident review is conducted to analyze the incident response process and identify areas for improvement. Lessons learned from the incident are documented, and recommendations are made to enhance the university's incident response capabilities.</w:t>
      </w:r>
    </w:p>
    <w:p w14:paraId="63231F53"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Security policies, procedures, and controls are updated based on the findings and recommendations from the incident response process to improve the overall security posture.</w:t>
      </w:r>
    </w:p>
    <w:p w14:paraId="55758E30" w14:textId="77777777" w:rsidR="00A214D4" w:rsidRPr="00532A9C" w:rsidRDefault="00A214D4" w:rsidP="00A214D4">
      <w:pPr>
        <w:rPr>
          <w:rFonts w:cstheme="minorHAnsi"/>
          <w:sz w:val="28"/>
          <w:szCs w:val="28"/>
        </w:rPr>
      </w:pPr>
      <w:r w:rsidRPr="00532A9C">
        <w:rPr>
          <w:rFonts w:cstheme="minorHAnsi"/>
          <w:sz w:val="28"/>
          <w:szCs w:val="28"/>
        </w:rPr>
        <w:t xml:space="preserve">It's important for the university to have a well-defined incident response plan in place, which outlines the roles and responsibilities of incident response team </w:t>
      </w:r>
      <w:r w:rsidRPr="00532A9C">
        <w:rPr>
          <w:rFonts w:cstheme="minorHAnsi"/>
          <w:sz w:val="28"/>
          <w:szCs w:val="28"/>
        </w:rPr>
        <w:lastRenderedPageBreak/>
        <w:t>members, communication channels, escalation procedures, and coordination with external parties, such as law enforcement or cybersecurity agencies. The plan should be regularly tested, reviewed, and updated to align with emerging threats and industry best practices.</w:t>
      </w:r>
    </w:p>
    <w:p w14:paraId="19DCBBE1" w14:textId="77777777" w:rsidR="00A214D4" w:rsidRPr="00532A9C" w:rsidRDefault="00A214D4" w:rsidP="00A214D4">
      <w:pPr>
        <w:rPr>
          <w:rFonts w:cstheme="minorHAnsi"/>
          <w:sz w:val="28"/>
          <w:szCs w:val="28"/>
        </w:rPr>
      </w:pPr>
    </w:p>
    <w:p w14:paraId="4420648E" w14:textId="77777777" w:rsidR="00A214D4" w:rsidRPr="00532A9C" w:rsidRDefault="00A214D4" w:rsidP="00A214D4">
      <w:pPr>
        <w:rPr>
          <w:rFonts w:cstheme="minorHAnsi"/>
          <w:sz w:val="28"/>
          <w:szCs w:val="28"/>
        </w:rPr>
      </w:pPr>
    </w:p>
    <w:p w14:paraId="29BE6FCF" w14:textId="77777777" w:rsidR="00A214D4" w:rsidRPr="00532A9C" w:rsidRDefault="00A214D4" w:rsidP="00A214D4">
      <w:pPr>
        <w:pStyle w:val="ListParagraph"/>
        <w:rPr>
          <w:rFonts w:cstheme="minorHAnsi"/>
          <w:color w:val="000000" w:themeColor="text1"/>
          <w:sz w:val="28"/>
          <w:szCs w:val="28"/>
        </w:rPr>
      </w:pPr>
    </w:p>
    <w:p w14:paraId="09D411F9"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 xml:space="preserve">                                                             </w:t>
      </w:r>
      <w:r w:rsidRPr="00532A9C">
        <w:rPr>
          <w:rFonts w:cstheme="minorHAnsi"/>
          <w:color w:val="C00000"/>
          <w:sz w:val="28"/>
          <w:szCs w:val="28"/>
        </w:rPr>
        <w:t>CONCLUSION</w:t>
      </w:r>
    </w:p>
    <w:p w14:paraId="27C232A8"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In conclusion, implementing a cybersecurity framework for hypothetical organization ABC University is crucial for safeguarding sensitive data, protecting critical systems, and ensuring the privacy and security of students, faculty, and staff. By following a well-defined implementation plan, ABC University can enhance its cybersecurity posture and effectively mitigate risks.</w:t>
      </w:r>
    </w:p>
    <w:p w14:paraId="601E2F85" w14:textId="77777777" w:rsidR="00A214D4" w:rsidRPr="00532A9C" w:rsidRDefault="00A214D4" w:rsidP="00A214D4">
      <w:pPr>
        <w:rPr>
          <w:rFonts w:cstheme="minorHAnsi"/>
          <w:color w:val="000000" w:themeColor="text1"/>
          <w:sz w:val="28"/>
          <w:szCs w:val="28"/>
        </w:rPr>
      </w:pPr>
    </w:p>
    <w:p w14:paraId="0111EF04"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The chosen cybersecurity framework should align with industry best practices and regulatory requirements specific to the education sector. Conducting an initial assessment and planning phase helps identify the organization's assets, vulnerabilities, and desired objectives. This sets the foundation for selecting a suitable framework.</w:t>
      </w:r>
    </w:p>
    <w:p w14:paraId="280B1CEF" w14:textId="77777777" w:rsidR="00A214D4" w:rsidRPr="00532A9C" w:rsidRDefault="00A214D4" w:rsidP="00A214D4">
      <w:pPr>
        <w:rPr>
          <w:rFonts w:cstheme="minorHAnsi"/>
          <w:color w:val="000000" w:themeColor="text1"/>
          <w:sz w:val="28"/>
          <w:szCs w:val="28"/>
        </w:rPr>
      </w:pPr>
    </w:p>
    <w:p w14:paraId="4D61C44E"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The framework selection should involve thorough research and evaluation, considering frameworks such as NIST Cybersecurity Framework, ISO 27001, or others that align with ABC University's needs. It is important to choose a framework that addresses the unique risks faced by the university and ensures compliance with relevant regulations.</w:t>
      </w:r>
    </w:p>
    <w:p w14:paraId="3AB4D49E" w14:textId="77777777" w:rsidR="00A214D4" w:rsidRPr="00532A9C" w:rsidRDefault="00A214D4" w:rsidP="00A214D4">
      <w:pPr>
        <w:rPr>
          <w:rFonts w:cstheme="minorHAnsi"/>
          <w:color w:val="000000" w:themeColor="text1"/>
          <w:sz w:val="28"/>
          <w:szCs w:val="28"/>
        </w:rPr>
      </w:pPr>
    </w:p>
    <w:p w14:paraId="464D7F53"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Conducting a comprehensive gap analysis allows ABC University to identify areas where current security measures fall short of the desired state outlined in the chosen framework. This analysis helps prioritize and allocate resources for necessary improvements.</w:t>
      </w:r>
    </w:p>
    <w:p w14:paraId="261A6966" w14:textId="77777777" w:rsidR="00A214D4" w:rsidRPr="00532A9C" w:rsidRDefault="00A214D4" w:rsidP="00A214D4">
      <w:pPr>
        <w:rPr>
          <w:rFonts w:cstheme="minorHAnsi"/>
          <w:color w:val="000000" w:themeColor="text1"/>
          <w:sz w:val="28"/>
          <w:szCs w:val="28"/>
        </w:rPr>
      </w:pPr>
    </w:p>
    <w:p w14:paraId="5E4A2427"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lastRenderedPageBreak/>
        <w:t>Customizing the cybersecurity framework to fit the university's specific needs and environment is essential. This involves tailoring policies, procedures, and guidelines, and developing a roadmap for implementing required controls and security measures.</w:t>
      </w:r>
    </w:p>
    <w:p w14:paraId="5D59CB8D" w14:textId="77777777" w:rsidR="00A214D4" w:rsidRPr="00532A9C" w:rsidRDefault="00A214D4" w:rsidP="00A214D4">
      <w:pPr>
        <w:rPr>
          <w:rFonts w:cstheme="minorHAnsi"/>
          <w:color w:val="000000" w:themeColor="text1"/>
          <w:sz w:val="28"/>
          <w:szCs w:val="28"/>
        </w:rPr>
      </w:pPr>
    </w:p>
    <w:p w14:paraId="58E2C2D4"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Implementation should be an ongoing process, involving collaboration between the cybersecurity team, IT department, and relevant stakeholders across the university. Deploying security controls, establishing incident response procedures, and conducting regular employee training and awareness campaigns are vital components.</w:t>
      </w:r>
    </w:p>
    <w:p w14:paraId="0E591A5B" w14:textId="77777777" w:rsidR="00A214D4" w:rsidRPr="00532A9C" w:rsidRDefault="00A214D4" w:rsidP="00A214D4">
      <w:pPr>
        <w:rPr>
          <w:rFonts w:cstheme="minorHAnsi"/>
          <w:color w:val="000000" w:themeColor="text1"/>
          <w:sz w:val="28"/>
          <w:szCs w:val="28"/>
        </w:rPr>
      </w:pPr>
    </w:p>
    <w:p w14:paraId="0B54D8A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Testing and evaluation activities such as vulnerability assessments, penetration testing, and security audits ensure the effectiveness of implemented controls and help identify areas for improvement. Documentation and reporting play a crucial role in capturing the implemented measures and communicating the university's cybersecurity posture to stakeholders.</w:t>
      </w:r>
    </w:p>
    <w:p w14:paraId="510805A3" w14:textId="77777777" w:rsidR="00A214D4" w:rsidRPr="00532A9C" w:rsidRDefault="00A214D4" w:rsidP="00A214D4">
      <w:pPr>
        <w:rPr>
          <w:rFonts w:cstheme="minorHAnsi"/>
          <w:color w:val="000000" w:themeColor="text1"/>
          <w:sz w:val="28"/>
          <w:szCs w:val="28"/>
        </w:rPr>
      </w:pPr>
    </w:p>
    <w:p w14:paraId="3BCD13EF"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Ongoing maintenance and review are essential for staying ahead of emerging threats and ensuring continuous compliance with the cybersecurity framework. Regular security assessments, audits, and training sessions should be conducted, and the framework should be updated as needed.</w:t>
      </w:r>
    </w:p>
    <w:p w14:paraId="458289DF" w14:textId="77777777" w:rsidR="00A214D4" w:rsidRPr="00532A9C" w:rsidRDefault="00A214D4" w:rsidP="00A214D4">
      <w:pPr>
        <w:rPr>
          <w:rFonts w:cstheme="minorHAnsi"/>
          <w:color w:val="000000" w:themeColor="text1"/>
          <w:sz w:val="28"/>
          <w:szCs w:val="28"/>
        </w:rPr>
      </w:pPr>
    </w:p>
    <w:p w14:paraId="3BF005E1"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By following this implementation plan and allocating the necessary resources, ABC University can establish a robust cybersecurity framework that enhances its ability to protect sensitive information, maintain operational continuity, and build trust among its stakeholders in an increasingly digital world.</w:t>
      </w:r>
    </w:p>
    <w:p w14:paraId="021E68BA" w14:textId="77777777" w:rsidR="00A214D4" w:rsidRPr="00532A9C" w:rsidRDefault="00A214D4" w:rsidP="00A214D4">
      <w:pPr>
        <w:rPr>
          <w:rFonts w:cstheme="minorHAnsi"/>
          <w:color w:val="000000" w:themeColor="text1"/>
          <w:sz w:val="28"/>
          <w:szCs w:val="28"/>
        </w:rPr>
      </w:pPr>
    </w:p>
    <w:p w14:paraId="63A44ED5" w14:textId="77777777" w:rsidR="00A214D4" w:rsidRPr="00532A9C" w:rsidRDefault="00A214D4" w:rsidP="00A214D4">
      <w:pPr>
        <w:rPr>
          <w:rFonts w:cstheme="minorHAnsi"/>
          <w:color w:val="000000" w:themeColor="text1"/>
          <w:sz w:val="28"/>
          <w:szCs w:val="28"/>
        </w:rPr>
      </w:pPr>
    </w:p>
    <w:p w14:paraId="3171221D" w14:textId="77777777" w:rsidR="00A214D4" w:rsidRPr="00532A9C" w:rsidRDefault="00A214D4" w:rsidP="00A214D4">
      <w:pPr>
        <w:rPr>
          <w:rFonts w:cstheme="minorHAnsi"/>
          <w:sz w:val="28"/>
          <w:szCs w:val="28"/>
        </w:rPr>
      </w:pPr>
    </w:p>
    <w:p w14:paraId="5C36901F" w14:textId="77777777" w:rsidR="00A214D4" w:rsidRPr="00532A9C" w:rsidRDefault="00A214D4" w:rsidP="00A214D4">
      <w:pPr>
        <w:shd w:val="clear" w:color="auto" w:fill="FFFFFF"/>
        <w:spacing w:before="240" w:after="240"/>
        <w:jc w:val="both"/>
        <w:rPr>
          <w:rFonts w:cstheme="minorHAnsi"/>
          <w:sz w:val="28"/>
          <w:szCs w:val="28"/>
        </w:rPr>
      </w:pPr>
    </w:p>
    <w:p w14:paraId="3443CA15" w14:textId="77777777" w:rsidR="00A214D4" w:rsidRPr="00532A9C" w:rsidRDefault="00A214D4" w:rsidP="00A214D4">
      <w:pPr>
        <w:shd w:val="clear" w:color="auto" w:fill="FFFFFF"/>
        <w:spacing w:before="240" w:after="240"/>
        <w:jc w:val="both"/>
        <w:rPr>
          <w:rFonts w:eastAsia="Roboto" w:cstheme="minorHAnsi"/>
          <w:sz w:val="28"/>
          <w:szCs w:val="28"/>
          <w:highlight w:val="white"/>
        </w:rPr>
      </w:pPr>
    </w:p>
    <w:p w14:paraId="0C341875" w14:textId="77777777" w:rsidR="00532A9C" w:rsidRDefault="00532A9C" w:rsidP="00532A9C">
      <w:pPr>
        <w:jc w:val="center"/>
        <w:rPr>
          <w:rFonts w:eastAsia="Roboto" w:cstheme="minorHAnsi"/>
          <w:color w:val="C00000"/>
          <w:sz w:val="28"/>
          <w:szCs w:val="28"/>
          <w:highlight w:val="white"/>
        </w:rPr>
      </w:pPr>
    </w:p>
    <w:p w14:paraId="27AC52C9" w14:textId="271282E3" w:rsidR="00A214D4" w:rsidRPr="00532A9C" w:rsidRDefault="00A214D4" w:rsidP="00532A9C">
      <w:pPr>
        <w:jc w:val="center"/>
        <w:rPr>
          <w:rFonts w:cstheme="minorHAnsi"/>
          <w:color w:val="C00000"/>
          <w:sz w:val="28"/>
          <w:szCs w:val="28"/>
          <w:u w:val="single"/>
        </w:rPr>
      </w:pPr>
      <w:r w:rsidRPr="00532A9C">
        <w:rPr>
          <w:rFonts w:eastAsia="Roboto" w:cstheme="minorHAnsi"/>
          <w:color w:val="C00000"/>
          <w:sz w:val="28"/>
          <w:szCs w:val="28"/>
          <w:highlight w:val="white"/>
        </w:rPr>
        <w:t>8.REFERENCES</w:t>
      </w:r>
      <w:r w:rsidRPr="00532A9C">
        <w:rPr>
          <w:rFonts w:eastAsia="Roboto" w:cstheme="minorHAnsi"/>
          <w:color w:val="C00000"/>
          <w:sz w:val="28"/>
          <w:szCs w:val="28"/>
          <w:highlight w:val="white"/>
        </w:rPr>
        <w:br/>
      </w:r>
    </w:p>
    <w:p w14:paraId="18F0A39E" w14:textId="77777777" w:rsidR="00A214D4" w:rsidRPr="00532A9C" w:rsidRDefault="00A214D4" w:rsidP="00A214D4">
      <w:pPr>
        <w:pStyle w:val="Default"/>
        <w:rPr>
          <w:rFonts w:asciiTheme="minorHAnsi" w:hAnsiTheme="minorHAnsi" w:cstheme="minorHAnsi"/>
          <w:sz w:val="28"/>
          <w:szCs w:val="28"/>
        </w:rPr>
      </w:pPr>
    </w:p>
    <w:p w14:paraId="62C19985"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1] ISO, ISO/IEC 27001:2022, Information security, cybersecurity and privacy protection - Information security management systems </w:t>
      </w:r>
    </w:p>
    <w:p w14:paraId="382B7B34"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6" w:history="1">
        <w:r w:rsidRPr="00532A9C">
          <w:rPr>
            <w:rStyle w:val="Hyperlink"/>
            <w:rFonts w:asciiTheme="minorHAnsi" w:hAnsiTheme="minorHAnsi" w:cstheme="minorHAnsi"/>
            <w:sz w:val="28"/>
            <w:szCs w:val="28"/>
          </w:rPr>
          <w:t>https://www.iso.org/standard/82875.html</w:t>
        </w:r>
      </w:hyperlink>
      <w:r w:rsidRPr="00532A9C">
        <w:rPr>
          <w:rFonts w:asciiTheme="minorHAnsi" w:hAnsiTheme="minorHAnsi" w:cstheme="minorHAnsi"/>
          <w:sz w:val="28"/>
          <w:szCs w:val="28"/>
        </w:rPr>
        <w:t>.</w:t>
      </w:r>
    </w:p>
    <w:p w14:paraId="77224557"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 </w:t>
      </w:r>
    </w:p>
    <w:p w14:paraId="78CB176F"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2] ISO, ISO/IEC 27005:2018, Information technology - Security techniques - Information security risk management. </w:t>
      </w:r>
    </w:p>
    <w:p w14:paraId="224EEED8" w14:textId="77777777" w:rsidR="00A214D4" w:rsidRPr="00532A9C" w:rsidRDefault="00A214D4" w:rsidP="00A214D4">
      <w:pPr>
        <w:pStyle w:val="Default"/>
        <w:rPr>
          <w:rFonts w:asciiTheme="minorHAnsi" w:hAnsiTheme="minorHAnsi" w:cstheme="minorHAnsi"/>
          <w:sz w:val="28"/>
          <w:szCs w:val="28"/>
        </w:rPr>
      </w:pPr>
    </w:p>
    <w:p w14:paraId="492D8F23"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3] OWAPS, ―OWASP TOP 10</w:t>
      </w:r>
    </w:p>
    <w:p w14:paraId="73D9142B"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7" w:history="1">
        <w:r w:rsidRPr="00532A9C">
          <w:rPr>
            <w:rStyle w:val="Hyperlink"/>
            <w:rFonts w:asciiTheme="minorHAnsi" w:hAnsiTheme="minorHAnsi" w:cstheme="minorHAnsi"/>
            <w:sz w:val="28"/>
            <w:szCs w:val="28"/>
          </w:rPr>
          <w:t>https://owasp.org/www-project-top-ten/#</w:t>
        </w:r>
      </w:hyperlink>
      <w:r w:rsidRPr="00532A9C">
        <w:rPr>
          <w:rFonts w:asciiTheme="minorHAnsi" w:hAnsiTheme="minorHAnsi" w:cstheme="minorHAnsi"/>
          <w:sz w:val="28"/>
          <w:szCs w:val="28"/>
        </w:rPr>
        <w:t xml:space="preserve"> </w:t>
      </w:r>
    </w:p>
    <w:p w14:paraId="69E7A962" w14:textId="77777777" w:rsidR="00A214D4" w:rsidRPr="00532A9C" w:rsidRDefault="00A214D4" w:rsidP="00A214D4">
      <w:pPr>
        <w:pStyle w:val="Default"/>
        <w:rPr>
          <w:rFonts w:asciiTheme="minorHAnsi" w:hAnsiTheme="minorHAnsi" w:cstheme="minorHAnsi"/>
          <w:sz w:val="28"/>
          <w:szCs w:val="28"/>
        </w:rPr>
      </w:pPr>
    </w:p>
    <w:p w14:paraId="775A06DD"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4] ISO, ISO/IEC 27002:2022, Information security, cybersecurity and privacy protection — Information security controls.</w:t>
      </w:r>
    </w:p>
    <w:p w14:paraId="53C64C90"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8" w:history="1">
        <w:r w:rsidRPr="00532A9C">
          <w:rPr>
            <w:rStyle w:val="Hyperlink"/>
            <w:rFonts w:asciiTheme="minorHAnsi" w:hAnsiTheme="minorHAnsi" w:cstheme="minorHAnsi"/>
            <w:sz w:val="28"/>
            <w:szCs w:val="28"/>
          </w:rPr>
          <w:t>https://www.iso.org/standard/75652.html</w:t>
        </w:r>
      </w:hyperlink>
      <w:r w:rsidRPr="00532A9C">
        <w:rPr>
          <w:rFonts w:asciiTheme="minorHAnsi" w:hAnsiTheme="minorHAnsi" w:cstheme="minorHAnsi"/>
          <w:sz w:val="28"/>
          <w:szCs w:val="28"/>
        </w:rPr>
        <w:t xml:space="preserve">. </w:t>
      </w:r>
    </w:p>
    <w:p w14:paraId="797408F3" w14:textId="77777777" w:rsidR="00A214D4" w:rsidRPr="00532A9C" w:rsidRDefault="00A214D4" w:rsidP="00A214D4">
      <w:pPr>
        <w:pStyle w:val="Default"/>
        <w:rPr>
          <w:rFonts w:asciiTheme="minorHAnsi" w:hAnsiTheme="minorHAnsi" w:cstheme="minorHAnsi"/>
          <w:sz w:val="28"/>
          <w:szCs w:val="28"/>
        </w:rPr>
      </w:pPr>
    </w:p>
    <w:p w14:paraId="73884DE8"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5] NIST, Security and Privacy controls for Information Systems and Organizations</w:t>
      </w:r>
    </w:p>
    <w:p w14:paraId="4F21B265"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9" w:history="1">
        <w:r w:rsidRPr="00532A9C">
          <w:rPr>
            <w:rStyle w:val="Hyperlink"/>
            <w:rFonts w:asciiTheme="minorHAnsi" w:hAnsiTheme="minorHAnsi" w:cstheme="minorHAnsi"/>
            <w:sz w:val="28"/>
            <w:szCs w:val="28"/>
          </w:rPr>
          <w:t>https://csrc.nist.gov/publications/detail/sp/800-53/rev-5/final</w:t>
        </w:r>
      </w:hyperlink>
    </w:p>
    <w:p w14:paraId="5AC5A2EF" w14:textId="77777777" w:rsidR="00A214D4" w:rsidRPr="00532A9C" w:rsidRDefault="00A214D4" w:rsidP="00A214D4">
      <w:pPr>
        <w:pStyle w:val="Default"/>
        <w:rPr>
          <w:rFonts w:asciiTheme="minorHAnsi" w:hAnsiTheme="minorHAnsi" w:cstheme="minorHAnsi"/>
          <w:sz w:val="28"/>
          <w:szCs w:val="28"/>
        </w:rPr>
      </w:pPr>
    </w:p>
    <w:p w14:paraId="6B088749"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6] NIST, Guide for conducting risk assessments,</w:t>
      </w:r>
    </w:p>
    <w:p w14:paraId="413ADAE7"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10" w:history="1">
        <w:r w:rsidRPr="00532A9C">
          <w:rPr>
            <w:rStyle w:val="Hyperlink"/>
            <w:rFonts w:asciiTheme="minorHAnsi" w:hAnsiTheme="minorHAnsi" w:cstheme="minorHAnsi"/>
            <w:sz w:val="28"/>
            <w:szCs w:val="28"/>
          </w:rPr>
          <w:t>https://csrc.nist.gov/publications/detail/sp/800-30/rev-1/final</w:t>
        </w:r>
      </w:hyperlink>
    </w:p>
    <w:p w14:paraId="09ECB29A" w14:textId="77777777" w:rsidR="00A214D4" w:rsidRPr="00532A9C" w:rsidRDefault="00A214D4" w:rsidP="00A214D4">
      <w:pPr>
        <w:pStyle w:val="Default"/>
        <w:rPr>
          <w:rFonts w:asciiTheme="minorHAnsi" w:hAnsiTheme="minorHAnsi" w:cstheme="minorHAnsi"/>
          <w:sz w:val="28"/>
          <w:szCs w:val="28"/>
        </w:rPr>
      </w:pPr>
    </w:p>
    <w:p w14:paraId="588C79E3"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7] MITRE, Common Attack Pattern Enumeration and Classification (CAPEC) – A community resource for Identifying and understanding attacks</w:t>
      </w:r>
    </w:p>
    <w:p w14:paraId="202CDF4B"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11" w:history="1">
        <w:r w:rsidRPr="00532A9C">
          <w:rPr>
            <w:rStyle w:val="Hyperlink"/>
            <w:rFonts w:asciiTheme="minorHAnsi" w:hAnsiTheme="minorHAnsi" w:cstheme="minorHAnsi"/>
            <w:sz w:val="28"/>
            <w:szCs w:val="28"/>
          </w:rPr>
          <w:t>https://capec.mitre.org/data/index.html</w:t>
        </w:r>
      </w:hyperlink>
    </w:p>
    <w:p w14:paraId="747F1450" w14:textId="77777777" w:rsidR="00A214D4" w:rsidRPr="00532A9C" w:rsidRDefault="00A214D4" w:rsidP="00A214D4">
      <w:pPr>
        <w:pStyle w:val="Default"/>
        <w:rPr>
          <w:rFonts w:asciiTheme="minorHAnsi" w:hAnsiTheme="minorHAnsi" w:cstheme="minorHAnsi"/>
          <w:sz w:val="28"/>
          <w:szCs w:val="28"/>
        </w:rPr>
      </w:pPr>
    </w:p>
    <w:p w14:paraId="4A3B399F" w14:textId="77777777" w:rsidR="00A214D4" w:rsidRPr="00532A9C" w:rsidRDefault="00A214D4" w:rsidP="00A214D4">
      <w:pPr>
        <w:pStyle w:val="ListParagraph"/>
        <w:shd w:val="clear" w:color="auto" w:fill="FFFFFF"/>
        <w:spacing w:before="240" w:after="240"/>
        <w:jc w:val="both"/>
        <w:rPr>
          <w:rFonts w:eastAsia="Roboto" w:cstheme="minorHAnsi"/>
          <w:sz w:val="28"/>
          <w:szCs w:val="28"/>
          <w:highlight w:val="white"/>
        </w:rPr>
      </w:pPr>
    </w:p>
    <w:p w14:paraId="5D1E6CA4" w14:textId="77777777" w:rsidR="00A214D4" w:rsidRPr="00532A9C" w:rsidRDefault="00A214D4" w:rsidP="00A214D4">
      <w:pPr>
        <w:rPr>
          <w:rFonts w:cstheme="minorHAnsi"/>
          <w:sz w:val="28"/>
          <w:szCs w:val="28"/>
        </w:rPr>
      </w:pPr>
    </w:p>
    <w:p w14:paraId="733AAE49" w14:textId="77777777" w:rsidR="00A214D4" w:rsidRPr="00532A9C" w:rsidRDefault="00A214D4" w:rsidP="00A214D4">
      <w:pPr>
        <w:rPr>
          <w:rFonts w:cstheme="minorHAnsi"/>
          <w:color w:val="000000" w:themeColor="text1"/>
          <w:sz w:val="28"/>
          <w:szCs w:val="28"/>
        </w:rPr>
      </w:pPr>
      <w:r w:rsidRPr="00532A9C">
        <w:rPr>
          <w:rFonts w:cstheme="minorHAnsi"/>
          <w:color w:val="4472C4" w:themeColor="accent1"/>
          <w:sz w:val="28"/>
          <w:szCs w:val="28"/>
        </w:rPr>
        <w:t xml:space="preserve">                          </w:t>
      </w:r>
    </w:p>
    <w:p w14:paraId="2D3D1723"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w:t>
      </w:r>
    </w:p>
    <w:p w14:paraId="1BAD73DB" w14:textId="77777777" w:rsidR="00A214D4" w:rsidRPr="00532A9C" w:rsidRDefault="00A214D4" w:rsidP="00A214D4">
      <w:pPr>
        <w:rPr>
          <w:rFonts w:cstheme="minorHAnsi"/>
          <w:color w:val="4472C4" w:themeColor="accent1"/>
          <w:sz w:val="28"/>
          <w:szCs w:val="28"/>
        </w:rPr>
      </w:pPr>
    </w:p>
    <w:p w14:paraId="68425FBD" w14:textId="77777777" w:rsidR="00A214D4" w:rsidRPr="00532A9C" w:rsidRDefault="00A214D4" w:rsidP="00A214D4">
      <w:pPr>
        <w:rPr>
          <w:rFonts w:cstheme="minorHAnsi"/>
          <w:sz w:val="28"/>
          <w:szCs w:val="28"/>
        </w:rPr>
      </w:pPr>
    </w:p>
    <w:p w14:paraId="555FC4ED" w14:textId="77777777" w:rsidR="00A214D4" w:rsidRPr="00532A9C" w:rsidRDefault="00A214D4" w:rsidP="00A214D4">
      <w:pPr>
        <w:rPr>
          <w:rFonts w:cstheme="minorHAnsi"/>
          <w:sz w:val="28"/>
          <w:szCs w:val="28"/>
        </w:rPr>
      </w:pPr>
    </w:p>
    <w:p w14:paraId="0A976D4E" w14:textId="77777777" w:rsidR="00A214D4" w:rsidRPr="00532A9C" w:rsidRDefault="00A214D4">
      <w:pPr>
        <w:rPr>
          <w:sz w:val="28"/>
          <w:szCs w:val="28"/>
        </w:rPr>
      </w:pPr>
    </w:p>
    <w:sectPr w:rsidR="00A214D4" w:rsidRPr="00532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618"/>
    <w:multiLevelType w:val="hybridMultilevel"/>
    <w:tmpl w:val="88E2BA10"/>
    <w:lvl w:ilvl="0" w:tplc="5518CEAE">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7A0106"/>
    <w:multiLevelType w:val="multilevel"/>
    <w:tmpl w:val="DCAA0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DA3049"/>
    <w:multiLevelType w:val="hybridMultilevel"/>
    <w:tmpl w:val="5B985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03CD7"/>
    <w:multiLevelType w:val="hybridMultilevel"/>
    <w:tmpl w:val="9FFCFC5A"/>
    <w:lvl w:ilvl="0" w:tplc="04090001">
      <w:start w:val="1"/>
      <w:numFmt w:val="bullet"/>
      <w:lvlText w:val=""/>
      <w:lvlJc w:val="left"/>
      <w:pPr>
        <w:ind w:left="1364" w:hanging="360"/>
      </w:pPr>
      <w:rPr>
        <w:rFonts w:ascii="Symbol" w:hAnsi="Symbol"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 w15:restartNumberingAfterBreak="0">
    <w:nsid w:val="1AD87D2C"/>
    <w:multiLevelType w:val="hybridMultilevel"/>
    <w:tmpl w:val="C56C45C0"/>
    <w:lvl w:ilvl="0" w:tplc="0409000F">
      <w:start w:val="1"/>
      <w:numFmt w:val="decimal"/>
      <w:lvlText w:val="%1."/>
      <w:lvlJc w:val="left"/>
      <w:pPr>
        <w:ind w:left="644"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2DE60C3"/>
    <w:multiLevelType w:val="multilevel"/>
    <w:tmpl w:val="DAAA5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B59334D"/>
    <w:multiLevelType w:val="hybridMultilevel"/>
    <w:tmpl w:val="BFA25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8360FC"/>
    <w:multiLevelType w:val="hybridMultilevel"/>
    <w:tmpl w:val="F5C8BB6A"/>
    <w:lvl w:ilvl="0" w:tplc="0409000F">
      <w:start w:val="1"/>
      <w:numFmt w:val="decimal"/>
      <w:lvlText w:val="%1."/>
      <w:lvlJc w:val="left"/>
      <w:pPr>
        <w:ind w:left="1211" w:hanging="360"/>
      </w:pPr>
    </w:lvl>
    <w:lvl w:ilvl="1" w:tplc="04090019">
      <w:start w:val="1"/>
      <w:numFmt w:val="lowerLetter"/>
      <w:lvlText w:val="%2."/>
      <w:lvlJc w:val="left"/>
      <w:pPr>
        <w:ind w:left="2804" w:hanging="360"/>
      </w:pPr>
    </w:lvl>
    <w:lvl w:ilvl="2" w:tplc="0409001B">
      <w:start w:val="1"/>
      <w:numFmt w:val="lowerRoman"/>
      <w:lvlText w:val="%3."/>
      <w:lvlJc w:val="right"/>
      <w:pPr>
        <w:ind w:left="3524" w:hanging="180"/>
      </w:pPr>
    </w:lvl>
    <w:lvl w:ilvl="3" w:tplc="0409000F">
      <w:start w:val="1"/>
      <w:numFmt w:val="decimal"/>
      <w:lvlText w:val="%4."/>
      <w:lvlJc w:val="left"/>
      <w:pPr>
        <w:ind w:left="4244" w:hanging="360"/>
      </w:pPr>
    </w:lvl>
    <w:lvl w:ilvl="4" w:tplc="04090019">
      <w:start w:val="1"/>
      <w:numFmt w:val="lowerLetter"/>
      <w:lvlText w:val="%5."/>
      <w:lvlJc w:val="left"/>
      <w:pPr>
        <w:ind w:left="4964" w:hanging="360"/>
      </w:pPr>
    </w:lvl>
    <w:lvl w:ilvl="5" w:tplc="0409001B">
      <w:start w:val="1"/>
      <w:numFmt w:val="lowerRoman"/>
      <w:lvlText w:val="%6."/>
      <w:lvlJc w:val="right"/>
      <w:pPr>
        <w:ind w:left="5684" w:hanging="180"/>
      </w:pPr>
    </w:lvl>
    <w:lvl w:ilvl="6" w:tplc="0409000F">
      <w:start w:val="1"/>
      <w:numFmt w:val="decimal"/>
      <w:lvlText w:val="%7."/>
      <w:lvlJc w:val="left"/>
      <w:pPr>
        <w:ind w:left="6404" w:hanging="360"/>
      </w:pPr>
    </w:lvl>
    <w:lvl w:ilvl="7" w:tplc="04090019">
      <w:start w:val="1"/>
      <w:numFmt w:val="lowerLetter"/>
      <w:lvlText w:val="%8."/>
      <w:lvlJc w:val="left"/>
      <w:pPr>
        <w:ind w:left="7124" w:hanging="360"/>
      </w:pPr>
    </w:lvl>
    <w:lvl w:ilvl="8" w:tplc="0409001B">
      <w:start w:val="1"/>
      <w:numFmt w:val="lowerRoman"/>
      <w:lvlText w:val="%9."/>
      <w:lvlJc w:val="right"/>
      <w:pPr>
        <w:ind w:left="7844" w:hanging="180"/>
      </w:pPr>
    </w:lvl>
  </w:abstractNum>
  <w:abstractNum w:abstractNumId="8" w15:restartNumberingAfterBreak="0">
    <w:nsid w:val="3FA566D5"/>
    <w:multiLevelType w:val="multilevel"/>
    <w:tmpl w:val="76C6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008E9"/>
    <w:multiLevelType w:val="multilevel"/>
    <w:tmpl w:val="07442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40A230F"/>
    <w:multiLevelType w:val="hybridMultilevel"/>
    <w:tmpl w:val="61E05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0692CA0"/>
    <w:multiLevelType w:val="hybridMultilevel"/>
    <w:tmpl w:val="694AB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5D254CC"/>
    <w:multiLevelType w:val="multilevel"/>
    <w:tmpl w:val="CA5CD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7952613">
    <w:abstractNumId w:val="9"/>
  </w:num>
  <w:num w:numId="2" w16cid:durableId="1256749638">
    <w:abstractNumId w:val="1"/>
  </w:num>
  <w:num w:numId="3" w16cid:durableId="1561011759">
    <w:abstractNumId w:val="0"/>
  </w:num>
  <w:num w:numId="4" w16cid:durableId="1876234011">
    <w:abstractNumId w:val="10"/>
  </w:num>
  <w:num w:numId="5" w16cid:durableId="2100758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0146323">
    <w:abstractNumId w:val="3"/>
  </w:num>
  <w:num w:numId="7" w16cid:durableId="21152031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5414542">
    <w:abstractNumId w:val="8"/>
  </w:num>
  <w:num w:numId="9" w16cid:durableId="257687736">
    <w:abstractNumId w:val="11"/>
  </w:num>
  <w:num w:numId="10" w16cid:durableId="2552926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757185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0833670">
    <w:abstractNumId w:val="0"/>
  </w:num>
  <w:num w:numId="13" w16cid:durableId="1933927214">
    <w:abstractNumId w:val="2"/>
  </w:num>
  <w:num w:numId="14" w16cid:durableId="1906452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D1"/>
    <w:rsid w:val="00337C94"/>
    <w:rsid w:val="00532A9C"/>
    <w:rsid w:val="006337D1"/>
    <w:rsid w:val="007200DE"/>
    <w:rsid w:val="00A214D4"/>
    <w:rsid w:val="00B56AB3"/>
    <w:rsid w:val="00BB7D22"/>
    <w:rsid w:val="00C06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2EAF"/>
  <w15:chartTrackingRefBased/>
  <w15:docId w15:val="{267E08CB-7064-4714-8808-580AE82F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4D4"/>
    <w:rPr>
      <w:lang w:val="en-US"/>
    </w:rPr>
  </w:style>
  <w:style w:type="paragraph" w:styleId="Heading1">
    <w:name w:val="heading 1"/>
    <w:basedOn w:val="Normal"/>
    <w:next w:val="Normal"/>
    <w:link w:val="Heading1Char"/>
    <w:autoRedefine/>
    <w:uiPriority w:val="9"/>
    <w:qFormat/>
    <w:rsid w:val="00A214D4"/>
    <w:pPr>
      <w:keepNext/>
      <w:keepLines/>
      <w:spacing w:before="240" w:after="0" w:line="360" w:lineRule="auto"/>
      <w:jc w:val="center"/>
      <w:outlineLvl w:val="0"/>
    </w:pPr>
    <w:rPr>
      <w:rFonts w:ascii="Algerian" w:eastAsiaTheme="majorEastAsia" w:hAnsi="Algerian" w:cstheme="majorBidi"/>
      <w:b/>
      <w:kern w:val="0"/>
      <w:sz w:val="32"/>
      <w:szCs w:val="32"/>
      <w:u w:val="single"/>
      <w:lang w:val="en-IN"/>
      <w14:ligatures w14:val="none"/>
    </w:rPr>
  </w:style>
  <w:style w:type="paragraph" w:styleId="Heading2">
    <w:name w:val="heading 2"/>
    <w:basedOn w:val="Normal"/>
    <w:next w:val="Normal"/>
    <w:link w:val="Heading2Char"/>
    <w:autoRedefine/>
    <w:uiPriority w:val="9"/>
    <w:unhideWhenUsed/>
    <w:qFormat/>
    <w:rsid w:val="00532A9C"/>
    <w:pPr>
      <w:keepNext/>
      <w:keepLines/>
      <w:spacing w:before="40" w:after="0" w:line="360" w:lineRule="auto"/>
      <w:jc w:val="center"/>
      <w:outlineLvl w:val="1"/>
    </w:pPr>
    <w:rPr>
      <w:rFonts w:eastAsiaTheme="majorEastAsia" w:cstheme="minorHAnsi"/>
      <w:color w:val="FF0066"/>
      <w:kern w:val="0"/>
      <w:sz w:val="28"/>
      <w:szCs w:val="28"/>
      <w:u w:val="single"/>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4D4"/>
    <w:rPr>
      <w:rFonts w:ascii="Algerian" w:eastAsiaTheme="majorEastAsia" w:hAnsi="Algerian" w:cstheme="majorBidi"/>
      <w:b/>
      <w:kern w:val="0"/>
      <w:sz w:val="32"/>
      <w:szCs w:val="32"/>
      <w:u w:val="single"/>
      <w14:ligatures w14:val="none"/>
    </w:rPr>
  </w:style>
  <w:style w:type="character" w:customStyle="1" w:styleId="Heading2Char">
    <w:name w:val="Heading 2 Char"/>
    <w:basedOn w:val="DefaultParagraphFont"/>
    <w:link w:val="Heading2"/>
    <w:uiPriority w:val="9"/>
    <w:rsid w:val="00532A9C"/>
    <w:rPr>
      <w:rFonts w:eastAsiaTheme="majorEastAsia" w:cstheme="minorHAnsi"/>
      <w:color w:val="FF0066"/>
      <w:kern w:val="0"/>
      <w:sz w:val="28"/>
      <w:szCs w:val="28"/>
      <w:u w:val="single"/>
      <w14:ligatures w14:val="none"/>
    </w:rPr>
  </w:style>
  <w:style w:type="paragraph" w:styleId="ListParagraph">
    <w:name w:val="List Paragraph"/>
    <w:basedOn w:val="Normal"/>
    <w:uiPriority w:val="34"/>
    <w:qFormat/>
    <w:rsid w:val="00A214D4"/>
    <w:pPr>
      <w:ind w:left="720"/>
      <w:contextualSpacing/>
    </w:pPr>
  </w:style>
  <w:style w:type="paragraph" w:customStyle="1" w:styleId="Default">
    <w:name w:val="Default"/>
    <w:rsid w:val="00A214D4"/>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en-IN"/>
      <w14:ligatures w14:val="none"/>
    </w:rPr>
  </w:style>
  <w:style w:type="character" w:styleId="Hyperlink">
    <w:name w:val="Hyperlink"/>
    <w:basedOn w:val="DefaultParagraphFont"/>
    <w:uiPriority w:val="99"/>
    <w:unhideWhenUsed/>
    <w:rsid w:val="00A214D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86424483">
          <w:marLeft w:val="0"/>
          <w:marRight w:val="0"/>
          <w:marTop w:val="0"/>
          <w:marBottom w:val="0"/>
          <w:divBdr>
            <w:top w:val="single" w:sz="2" w:space="0" w:color="auto"/>
            <w:left w:val="single" w:sz="2" w:space="0" w:color="auto"/>
            <w:bottom w:val="single" w:sz="6" w:space="0" w:color="auto"/>
            <w:right w:val="single" w:sz="2" w:space="0" w:color="auto"/>
          </w:divBdr>
          <w:divsChild>
            <w:div w:id="1326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131779">
                  <w:marLeft w:val="0"/>
                  <w:marRight w:val="0"/>
                  <w:marTop w:val="0"/>
                  <w:marBottom w:val="0"/>
                  <w:divBdr>
                    <w:top w:val="single" w:sz="2" w:space="0" w:color="D9D9E3"/>
                    <w:left w:val="single" w:sz="2" w:space="0" w:color="D9D9E3"/>
                    <w:bottom w:val="single" w:sz="2" w:space="0" w:color="D9D9E3"/>
                    <w:right w:val="single" w:sz="2" w:space="0" w:color="D9D9E3"/>
                  </w:divBdr>
                  <w:divsChild>
                    <w:div w:id="834417751">
                      <w:marLeft w:val="0"/>
                      <w:marRight w:val="0"/>
                      <w:marTop w:val="0"/>
                      <w:marBottom w:val="0"/>
                      <w:divBdr>
                        <w:top w:val="single" w:sz="2" w:space="0" w:color="D9D9E3"/>
                        <w:left w:val="single" w:sz="2" w:space="0" w:color="D9D9E3"/>
                        <w:bottom w:val="single" w:sz="2" w:space="0" w:color="D9D9E3"/>
                        <w:right w:val="single" w:sz="2" w:space="0" w:color="D9D9E3"/>
                      </w:divBdr>
                      <w:divsChild>
                        <w:div w:id="775910266">
                          <w:marLeft w:val="0"/>
                          <w:marRight w:val="0"/>
                          <w:marTop w:val="0"/>
                          <w:marBottom w:val="0"/>
                          <w:divBdr>
                            <w:top w:val="single" w:sz="2" w:space="0" w:color="D9D9E3"/>
                            <w:left w:val="single" w:sz="2" w:space="0" w:color="D9D9E3"/>
                            <w:bottom w:val="single" w:sz="2" w:space="0" w:color="D9D9E3"/>
                            <w:right w:val="single" w:sz="2" w:space="0" w:color="D9D9E3"/>
                          </w:divBdr>
                          <w:divsChild>
                            <w:div w:id="23050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7565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wasp.org/www-project-top-te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so.org/standard/82875.html" TargetMode="External"/><Relationship Id="rId11" Type="http://schemas.openxmlformats.org/officeDocument/2006/relationships/hyperlink" Target="https://capec.mitre.org/data/index.html" TargetMode="External"/><Relationship Id="rId5" Type="http://schemas.openxmlformats.org/officeDocument/2006/relationships/webSettings" Target="webSettings.xml"/><Relationship Id="rId10" Type="http://schemas.openxmlformats.org/officeDocument/2006/relationships/hyperlink" Target="https://csrc.nist.gov/publications/detail/sp/800-30/rev-1/final" TargetMode="External"/><Relationship Id="rId4" Type="http://schemas.openxmlformats.org/officeDocument/2006/relationships/settings" Target="settings.xml"/><Relationship Id="rId9" Type="http://schemas.openxmlformats.org/officeDocument/2006/relationships/hyperlink" Target="https://csrc.nist.gov/publications/detail/sp/800-53/rev-5/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CE8C9-CD19-44BA-8163-EFCBB0AB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7478</Words>
  <Characters>42625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Nikale</dc:creator>
  <cp:keywords/>
  <dc:description/>
  <cp:lastModifiedBy>Nikita Nikale</cp:lastModifiedBy>
  <cp:revision>2</cp:revision>
  <dcterms:created xsi:type="dcterms:W3CDTF">2023-07-07T17:47:00Z</dcterms:created>
  <dcterms:modified xsi:type="dcterms:W3CDTF">2023-07-07T17:47:00Z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2023-06-29T18:50:14Z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dbc480cb-6e98-4a4b-825f-83d449278590</vt:lpwstr>
  </property>
  <property fmtid="{D5CDD505-2E9C-101B-9397-08002B2CF9AE}" pid="7" name="MSIP_Label_defa4170-0d19-0005-0004-bc88714345d2_ActionId">
    <vt:lpwstr>8146b753-de4a-4410-83a2-b9d3f5eb4096</vt:lpwstr>
  </property>
  <property fmtid="{D5CDD505-2E9C-101B-9397-08002B2CF9AE}" pid="8" name="MSIP_Label_defa4170-0d19-0005-0004-bc88714345d2_ContentBits">
    <vt:lpwstr>0</vt:lpwstr>
  </property>
</Properties>
</file>