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C2C" w:rsidRPr="00DE2C2C" w:rsidRDefault="00DE2C2C" w:rsidP="00DE2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proofErr w:type="spellStart"/>
      <w:r w:rsidRPr="00DE2C2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Kashi–Prayag–Chitrakoot–Ayodhya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Divya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Yatra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 Sacred Journey from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Mahadev's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Kashi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Shri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Ram's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Ayodhya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Days / 4 Nights | Varanasi •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•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Chitrakoot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•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Ayodhya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Embark on a spiritually enriching </w:t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North India pilgrimage tour from Kerala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covering four of India's most revered sacred destinations — </w:t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Varanasi,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Chitrakoot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Begin your journey in the ancient city of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Kashi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seek the blessings of Lord Shiva at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Kashi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Vishwanath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 experience the divine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Ganga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Aarti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. Continue to the sacred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Triveni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Sangam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explore the Ramayana-linked spiritual heritage of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Chitrakoot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and conclude your pilgrimage in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the sacred city of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Shri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Ram.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This carefully planned </w:t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Varanasi–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Chitrakoot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tour package from Kerala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is ideal for families, devotees, senior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 pilgrimage groups looking for a meaningful spiritual journey through North India.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1: Arrival in Varanasi –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Kashi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Darshan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Ganga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Aarti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Meals: None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br/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 Varanasi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Welcome to </w:t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Varanasi –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Kashi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, the eternal city of Lord Shiva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On arrival at </w:t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Varanasi Junction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t>, meet our representative and proceed to your hotel. Complete check-in and take some time to freshen up.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Begin your spiritual experience with a visit to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Kaal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Bhairav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one of the most revered temples of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Kashi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 dedicated to Lord Shiva in his powerful form as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Kaal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Bhairav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Continue to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Sankat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Mochan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Hanuman Temple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an important place of worship for devotees of Lord Hanuman, followed by a visit to the sacred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Durga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As evening approaches, proceed to the banks of the River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Ganga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to witness the spectacular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Ganga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Aarti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Dashashwamedh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Ghat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The sight of priests performing the elaborate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Aarti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amidst the sound of bells, chants and devotional music creates one of the most memorable spiritual experiences of a </w:t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Varanasi pilgrimage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Return to your hotel after the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Aarti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 stay in Varanasi.</w:t>
      </w:r>
      <w:proofErr w:type="gramEnd"/>
    </w:p>
    <w:p w:rsidR="00DE2C2C" w:rsidRPr="00DE2C2C" w:rsidRDefault="00DE2C2C" w:rsidP="00DE2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Day 2: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Kashi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Vishwanath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Darshan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Sarnath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Prayagraj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Meals: Breakfast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br/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Overnight: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Begin the day with the much-awaited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darshan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Shri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Kashi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Vishwanath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Ji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one of the twelve sacred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Jyotirlingas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of Lord Shiva.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Maa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Annapurna Temple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 spend some time experiencing the spiritual atmosphere of the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Kashi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temple area.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After the temple visit, proceed towards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Sarnath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, located approximately 10 km from Varanasi.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Sarnath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is one of the most important Buddhist heritage sites in India and is traditionally associated with the place where Gautama Buddha delivered his first sermon after attaining enlightenment.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Explore important attractions including:</w:t>
      </w:r>
    </w:p>
    <w:p w:rsidR="00DE2C2C" w:rsidRPr="00DE2C2C" w:rsidRDefault="00DE2C2C" w:rsidP="00DE2C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Dhamek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Stupa</w:t>
      </w:r>
      <w:proofErr w:type="spellEnd"/>
    </w:p>
    <w:p w:rsidR="00DE2C2C" w:rsidRPr="00DE2C2C" w:rsidRDefault="00DE2C2C" w:rsidP="00DE2C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Chaukhandi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Stupa</w:t>
      </w:r>
      <w:proofErr w:type="spellEnd"/>
    </w:p>
    <w:p w:rsidR="00DE2C2C" w:rsidRPr="00DE2C2C" w:rsidRDefault="00DE2C2C" w:rsidP="00DE2C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The ancient Buddhist archaeological remains</w:t>
      </w:r>
    </w:p>
    <w:p w:rsidR="00DE2C2C" w:rsidRPr="00DE2C2C" w:rsidRDefault="00DE2C2C" w:rsidP="00DE2C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Other important heritage sites of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Sarnath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, subject to time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Later, drive to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, one of India's most sacred pilgrimage cities.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On arrival, check in to your hotel and relax.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Overnight stay in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</w:p>
    <w:p w:rsidR="00DE2C2C" w:rsidRPr="00DE2C2C" w:rsidRDefault="00DE2C2C" w:rsidP="00DE2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3: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Prayagraj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Pilgrimage –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Triveni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Sangam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Chitrakoot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Meals: Breakfast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br/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Overnight: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Chitrakoot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Begin your day with a visit to the sacred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Triveni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Sangam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the revered confluence of the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Ganga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Yamuna and the mystical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Saraswati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Enjoy a boat ride towards the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Sangam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subject to weather, river conditions and local regulations. For Hindu devotees, taking part in rituals and prayers at the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Sangam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can be a deeply spiritual experience.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Continue your pilgrimage with visits to: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Akshayavat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Visit the ancient sacred banyan tree, traditionally regarded as an important spiritual landmark associated with Hindu mythology.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Bade Hanuman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Mandir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Seek blessings at the famous temple where Hanuman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Ji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is worshipped in a distinctive reclining form.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Alopi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Shankari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Shakti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Peeth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Visit this revered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Shakti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pilgrimage site associated with Goddess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Shakti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Bharadwaj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Ashram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Explore the sacred site associated with Sage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Bharadwaj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 Hindu religious traditions.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Later, proceed towards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Chitrakoot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a destination deeply connected with the Ramayana and the life of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Shri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Ram.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Check in to your hotel on arrival.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In the evening, visit </w:t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Ram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Ghat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 experience the peaceful atmosphere of the riverside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Aarti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, with illuminated lamps and devotional chanting.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Overnight stay in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Chitrakoot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</w:p>
    <w:p w:rsidR="00DE2C2C" w:rsidRPr="00DE2C2C" w:rsidRDefault="00DE2C2C" w:rsidP="00DE2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4: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Chitrakoot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Darshan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Sacred Ramayana Sites –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Ayodhya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Meals: Breakfast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br/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Overnight: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Ayodhya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Start your day with a visit to the sacred </w:t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Ram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Ghat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traditionally associated with Lord Rama, followed by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Kamadgiri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Parikrama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one of the most important spiritual experiences in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Chitrakoot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Continue exploring the sacred places associated with the Ramayana: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Hanuman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Dhara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Visit this revered hilltop shrine where a natural stream flows over the idol of Lord Hanuman.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Sati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Anusuya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Pay respects at the sacred temple associated with </w:t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Anusuya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wife of Sage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Atri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Janaki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Kund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Visit this beautiful riverside location traditionally associated with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Maa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Sita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Gupta Godavari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Explore the fascinating caves traditionally connected with Lord Rama and the period of his exile.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Sphatik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Shila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Visit this sacred spot associated with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Shri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Ram and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Maa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Sita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Bharat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Milap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Mandir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Pay homage at the place associated with the emotional reunion of </w:t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Lord Rama and his brother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Bharata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After completing the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Chitrakoot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pilgrimage, proceed towards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On arrival, check in to your hotel.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Overnight stay in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</w:p>
    <w:p w:rsidR="00DE2C2C" w:rsidRPr="00DE2C2C" w:rsidRDefault="00DE2C2C" w:rsidP="00DE2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5: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Darshan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Saryu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>Aarti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Departure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Meals: Breakfast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Your final day begins with the spiritual heritage of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Dham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, the sacred city associated with Lord Rama.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Visit the magnificent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Shri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Ram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Janmabhoomi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 seek the blessings of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Shri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Ram.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Continue to </w:t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Hanuman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Garhi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one of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Ayodhya's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most important temples and a major pilgrimage stop for devotees.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Proceed to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Dasharath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Mahal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associated with King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Dasharath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 the royal heritage of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Visit the beautiful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Kanak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Bhawan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dedicated to Lord Rama and Mata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Sita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Later, proceed towards the sacred banks of the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Saryu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Experience the serene atmosphere of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Saryu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Ghat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and, subject to timing, witness the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Saryu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Aarti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, when lamps illuminate the river amidst devotional prayers.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Conclude the pilgrimage with a visit to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Nageshwarnath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another important temple in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Later, proceed to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Junction Railway Station or Airport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for your onward journey.</w:t>
      </w:r>
    </w:p>
    <w:p w:rsid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sacred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Kashi–Prayag–Chitrakoot–Ayodhya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Yatra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concludes with the blessings of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Mahadev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Shri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Ram.</w:t>
      </w:r>
    </w:p>
    <w:p w:rsidR="00657FBC" w:rsidRPr="00657FBC" w:rsidRDefault="00657FBC" w:rsidP="00657F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F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Inclusions</w:t>
      </w:r>
    </w:p>
    <w:p w:rsidR="00657FBC" w:rsidRPr="00657FBC" w:rsidRDefault="00657FBC" w:rsidP="00657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FBC">
        <w:rPr>
          <w:rFonts w:ascii="Times New Roman" w:eastAsia="Times New Roman" w:hAnsi="Times New Roman" w:cs="Times New Roman"/>
          <w:sz w:val="24"/>
          <w:szCs w:val="24"/>
        </w:rPr>
        <w:t>4 Nights accommodation in selected hotels on twin/double sharing basis</w:t>
      </w:r>
    </w:p>
    <w:p w:rsidR="00657FBC" w:rsidRPr="00657FBC" w:rsidRDefault="00657FBC" w:rsidP="00657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FBC">
        <w:rPr>
          <w:rFonts w:ascii="Times New Roman" w:eastAsia="Times New Roman" w:hAnsi="Times New Roman" w:cs="Times New Roman"/>
          <w:sz w:val="24"/>
          <w:szCs w:val="24"/>
        </w:rPr>
        <w:t>Daily breakfast at the hotel</w:t>
      </w:r>
    </w:p>
    <w:p w:rsidR="00657FBC" w:rsidRPr="00657FBC" w:rsidRDefault="00657FBC" w:rsidP="00657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FBC">
        <w:rPr>
          <w:rFonts w:ascii="Times New Roman" w:eastAsia="Times New Roman" w:hAnsi="Times New Roman" w:cs="Times New Roman"/>
          <w:sz w:val="24"/>
          <w:szCs w:val="24"/>
        </w:rPr>
        <w:t>AC vehicle for transfers and sightseeing as per the itinerary</w:t>
      </w:r>
    </w:p>
    <w:p w:rsidR="00657FBC" w:rsidRPr="00657FBC" w:rsidRDefault="00657FBC" w:rsidP="00657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FBC">
        <w:rPr>
          <w:rFonts w:ascii="Times New Roman" w:eastAsia="Times New Roman" w:hAnsi="Times New Roman" w:cs="Times New Roman"/>
          <w:sz w:val="24"/>
          <w:szCs w:val="24"/>
        </w:rPr>
        <w:t xml:space="preserve">Pickup from Varanasi Junction and drop at </w:t>
      </w:r>
      <w:proofErr w:type="spellStart"/>
      <w:r w:rsidRPr="00657FBC">
        <w:rPr>
          <w:rFonts w:ascii="Times New Roman" w:eastAsia="Times New Roman" w:hAnsi="Times New Roman" w:cs="Times New Roman"/>
          <w:sz w:val="24"/>
          <w:szCs w:val="24"/>
        </w:rPr>
        <w:t>Ayodhya</w:t>
      </w:r>
      <w:proofErr w:type="spellEnd"/>
      <w:r w:rsidRPr="00657FBC">
        <w:rPr>
          <w:rFonts w:ascii="Times New Roman" w:eastAsia="Times New Roman" w:hAnsi="Times New Roman" w:cs="Times New Roman"/>
          <w:sz w:val="24"/>
          <w:szCs w:val="24"/>
        </w:rPr>
        <w:t xml:space="preserve"> Junction / Airport</w:t>
      </w:r>
    </w:p>
    <w:p w:rsidR="00657FBC" w:rsidRPr="00657FBC" w:rsidRDefault="00657FBC" w:rsidP="00657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Sightseeing in Varanasi, </w:t>
      </w:r>
      <w:proofErr w:type="spellStart"/>
      <w:r w:rsidRPr="00657FBC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657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57FBC">
        <w:rPr>
          <w:rFonts w:ascii="Times New Roman" w:eastAsia="Times New Roman" w:hAnsi="Times New Roman" w:cs="Times New Roman"/>
          <w:b/>
          <w:bCs/>
          <w:sz w:val="24"/>
          <w:szCs w:val="24"/>
        </w:rPr>
        <w:t>Chitrakoot</w:t>
      </w:r>
      <w:proofErr w:type="spellEnd"/>
      <w:r w:rsidRPr="00657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657FBC">
        <w:rPr>
          <w:rFonts w:ascii="Times New Roman" w:eastAsia="Times New Roman" w:hAnsi="Times New Roman" w:cs="Times New Roman"/>
          <w:b/>
          <w:bCs/>
          <w:sz w:val="24"/>
          <w:szCs w:val="24"/>
        </w:rPr>
        <w:t>Ayodhya</w:t>
      </w:r>
      <w:proofErr w:type="spellEnd"/>
      <w:r w:rsidRPr="00657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per itinerary</w:t>
      </w:r>
    </w:p>
    <w:p w:rsidR="00657FBC" w:rsidRPr="00657FBC" w:rsidRDefault="00657FBC" w:rsidP="00657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7FBC">
        <w:rPr>
          <w:rFonts w:ascii="Times New Roman" w:eastAsia="Times New Roman" w:hAnsi="Times New Roman" w:cs="Times New Roman"/>
          <w:sz w:val="24"/>
          <w:szCs w:val="24"/>
        </w:rPr>
        <w:t>Ganga</w:t>
      </w:r>
      <w:proofErr w:type="spellEnd"/>
      <w:r w:rsidRPr="00657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FBC">
        <w:rPr>
          <w:rFonts w:ascii="Times New Roman" w:eastAsia="Times New Roman" w:hAnsi="Times New Roman" w:cs="Times New Roman"/>
          <w:sz w:val="24"/>
          <w:szCs w:val="24"/>
        </w:rPr>
        <w:t>Aarti</w:t>
      </w:r>
      <w:proofErr w:type="spellEnd"/>
      <w:r w:rsidRPr="00657FBC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proofErr w:type="spellStart"/>
      <w:r w:rsidRPr="00657FBC">
        <w:rPr>
          <w:rFonts w:ascii="Times New Roman" w:eastAsia="Times New Roman" w:hAnsi="Times New Roman" w:cs="Times New Roman"/>
          <w:sz w:val="24"/>
          <w:szCs w:val="24"/>
        </w:rPr>
        <w:t>Dashashwamedh</w:t>
      </w:r>
      <w:proofErr w:type="spellEnd"/>
      <w:r w:rsidRPr="00657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FBC">
        <w:rPr>
          <w:rFonts w:ascii="Times New Roman" w:eastAsia="Times New Roman" w:hAnsi="Times New Roman" w:cs="Times New Roman"/>
          <w:sz w:val="24"/>
          <w:szCs w:val="24"/>
        </w:rPr>
        <w:t>Ghat</w:t>
      </w:r>
      <w:proofErr w:type="spellEnd"/>
    </w:p>
    <w:p w:rsidR="00657FBC" w:rsidRPr="00657FBC" w:rsidRDefault="00657FBC" w:rsidP="00657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7FBC">
        <w:rPr>
          <w:rFonts w:ascii="Times New Roman" w:eastAsia="Times New Roman" w:hAnsi="Times New Roman" w:cs="Times New Roman"/>
          <w:sz w:val="24"/>
          <w:szCs w:val="24"/>
        </w:rPr>
        <w:t>Triveni</w:t>
      </w:r>
      <w:proofErr w:type="spellEnd"/>
      <w:r w:rsidRPr="00657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FBC">
        <w:rPr>
          <w:rFonts w:ascii="Times New Roman" w:eastAsia="Times New Roman" w:hAnsi="Times New Roman" w:cs="Times New Roman"/>
          <w:sz w:val="24"/>
          <w:szCs w:val="24"/>
        </w:rPr>
        <w:t>Sangam</w:t>
      </w:r>
      <w:proofErr w:type="spellEnd"/>
      <w:r w:rsidRPr="00657FBC">
        <w:rPr>
          <w:rFonts w:ascii="Times New Roman" w:eastAsia="Times New Roman" w:hAnsi="Times New Roman" w:cs="Times New Roman"/>
          <w:sz w:val="24"/>
          <w:szCs w:val="24"/>
        </w:rPr>
        <w:t xml:space="preserve"> visit in </w:t>
      </w:r>
      <w:proofErr w:type="spellStart"/>
      <w:r w:rsidRPr="00657FBC">
        <w:rPr>
          <w:rFonts w:ascii="Times New Roman" w:eastAsia="Times New Roman" w:hAnsi="Times New Roman" w:cs="Times New Roman"/>
          <w:sz w:val="24"/>
          <w:szCs w:val="24"/>
        </w:rPr>
        <w:t>Prayagraj</w:t>
      </w:r>
      <w:proofErr w:type="spellEnd"/>
    </w:p>
    <w:p w:rsidR="00657FBC" w:rsidRPr="00657FBC" w:rsidRDefault="00657FBC" w:rsidP="00657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FBC">
        <w:rPr>
          <w:rFonts w:ascii="Times New Roman" w:eastAsia="Times New Roman" w:hAnsi="Times New Roman" w:cs="Times New Roman"/>
          <w:sz w:val="24"/>
          <w:szCs w:val="24"/>
        </w:rPr>
        <w:t>Local sightseeing and temple visits as mentioned in the itinerary</w:t>
      </w:r>
    </w:p>
    <w:p w:rsidR="00657FBC" w:rsidRPr="00657FBC" w:rsidRDefault="00657FBC" w:rsidP="00657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FBC">
        <w:rPr>
          <w:rFonts w:ascii="Times New Roman" w:eastAsia="Times New Roman" w:hAnsi="Times New Roman" w:cs="Times New Roman"/>
          <w:sz w:val="24"/>
          <w:szCs w:val="24"/>
        </w:rPr>
        <w:t xml:space="preserve">Assistance from </w:t>
      </w:r>
      <w:proofErr w:type="spellStart"/>
      <w:r w:rsidRPr="00657FBC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657FBC">
        <w:rPr>
          <w:rFonts w:ascii="Times New Roman" w:eastAsia="Times New Roman" w:hAnsi="Times New Roman" w:cs="Times New Roman"/>
          <w:sz w:val="24"/>
          <w:szCs w:val="24"/>
        </w:rPr>
        <w:t xml:space="preserve"> Holidays during the tour</w:t>
      </w:r>
    </w:p>
    <w:p w:rsidR="00657FBC" w:rsidRPr="00657FBC" w:rsidRDefault="00657FBC" w:rsidP="00657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FBC">
        <w:rPr>
          <w:rFonts w:ascii="Times New Roman" w:eastAsia="Times New Roman" w:hAnsi="Times New Roman" w:cs="Times New Roman"/>
          <w:sz w:val="24"/>
          <w:szCs w:val="24"/>
        </w:rPr>
        <w:t>Applicable hotel taxes and service charges</w:t>
      </w:r>
    </w:p>
    <w:p w:rsidR="00657FBC" w:rsidRPr="00657FBC" w:rsidRDefault="00657FBC" w:rsidP="00657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FBC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Note on Varanasi Local Travel</w:t>
      </w:r>
    </w:p>
    <w:p w:rsidR="00657FBC" w:rsidRPr="00657FBC" w:rsidRDefault="00657FBC" w:rsidP="00657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FBC">
        <w:rPr>
          <w:rFonts w:ascii="Times New Roman" w:eastAsia="Times New Roman" w:hAnsi="Times New Roman" w:cs="Times New Roman"/>
          <w:b/>
          <w:bCs/>
          <w:sz w:val="24"/>
          <w:szCs w:val="24"/>
        </w:rPr>
        <w:t>Due to the narrow lanes and restricted vehicle access in parts of Varanasi, the vehicle cannot reach the entrance of some temples. Guests may need to travel by e-rickshaw, auto-rickshaw or walk a short distance to reach certain temples and pilgrimage sites. Any such local transportation charges, if applicable, are payable directly by the guests unless specifically mentioned in the package quotation.</w:t>
      </w:r>
    </w:p>
    <w:p w:rsidR="00657FBC" w:rsidRPr="00657FBC" w:rsidRDefault="00657FBC" w:rsidP="00657F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F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Exclusions</w:t>
      </w:r>
    </w:p>
    <w:p w:rsidR="00657FBC" w:rsidRPr="00657FBC" w:rsidRDefault="00657FBC" w:rsidP="00657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FBC">
        <w:rPr>
          <w:rFonts w:ascii="Times New Roman" w:eastAsia="Times New Roman" w:hAnsi="Times New Roman" w:cs="Times New Roman"/>
          <w:sz w:val="24"/>
          <w:szCs w:val="24"/>
        </w:rPr>
        <w:t xml:space="preserve">Flights / train tickets to Varanasi and from </w:t>
      </w:r>
      <w:proofErr w:type="spellStart"/>
      <w:r w:rsidRPr="00657FBC">
        <w:rPr>
          <w:rFonts w:ascii="Times New Roman" w:eastAsia="Times New Roman" w:hAnsi="Times New Roman" w:cs="Times New Roman"/>
          <w:sz w:val="24"/>
          <w:szCs w:val="24"/>
        </w:rPr>
        <w:t>Ayodhya</w:t>
      </w:r>
      <w:proofErr w:type="spellEnd"/>
    </w:p>
    <w:p w:rsidR="00657FBC" w:rsidRPr="00657FBC" w:rsidRDefault="00657FBC" w:rsidP="00657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FBC">
        <w:rPr>
          <w:rFonts w:ascii="Times New Roman" w:eastAsia="Times New Roman" w:hAnsi="Times New Roman" w:cs="Times New Roman"/>
          <w:sz w:val="24"/>
          <w:szCs w:val="24"/>
        </w:rPr>
        <w:t>Lunch, dinner and beverages</w:t>
      </w:r>
    </w:p>
    <w:p w:rsidR="00657FBC" w:rsidRPr="00657FBC" w:rsidRDefault="00657FBC" w:rsidP="00657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FBC">
        <w:rPr>
          <w:rFonts w:ascii="Times New Roman" w:eastAsia="Times New Roman" w:hAnsi="Times New Roman" w:cs="Times New Roman"/>
          <w:sz w:val="24"/>
          <w:szCs w:val="24"/>
        </w:rPr>
        <w:t>Personal expenses, shopping and laundry</w:t>
      </w:r>
    </w:p>
    <w:p w:rsidR="00657FBC" w:rsidRPr="00657FBC" w:rsidRDefault="00657FBC" w:rsidP="00657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FBC">
        <w:rPr>
          <w:rFonts w:ascii="Times New Roman" w:eastAsia="Times New Roman" w:hAnsi="Times New Roman" w:cs="Times New Roman"/>
          <w:sz w:val="24"/>
          <w:szCs w:val="24"/>
        </w:rPr>
        <w:t xml:space="preserve">Temple donations, offerings and special </w:t>
      </w:r>
      <w:proofErr w:type="spellStart"/>
      <w:r w:rsidRPr="00657FBC">
        <w:rPr>
          <w:rFonts w:ascii="Times New Roman" w:eastAsia="Times New Roman" w:hAnsi="Times New Roman" w:cs="Times New Roman"/>
          <w:sz w:val="24"/>
          <w:szCs w:val="24"/>
        </w:rPr>
        <w:t>pujas</w:t>
      </w:r>
      <w:proofErr w:type="spellEnd"/>
    </w:p>
    <w:p w:rsidR="00657FBC" w:rsidRPr="00657FBC" w:rsidRDefault="00657FBC" w:rsidP="00657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FBC">
        <w:rPr>
          <w:rFonts w:ascii="Times New Roman" w:eastAsia="Times New Roman" w:hAnsi="Times New Roman" w:cs="Times New Roman"/>
          <w:sz w:val="24"/>
          <w:szCs w:val="24"/>
        </w:rPr>
        <w:t xml:space="preserve">VIP / priority </w:t>
      </w:r>
      <w:proofErr w:type="spellStart"/>
      <w:r w:rsidRPr="00657FBC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657FBC">
        <w:rPr>
          <w:rFonts w:ascii="Times New Roman" w:eastAsia="Times New Roman" w:hAnsi="Times New Roman" w:cs="Times New Roman"/>
          <w:sz w:val="24"/>
          <w:szCs w:val="24"/>
        </w:rPr>
        <w:t xml:space="preserve"> charges, wherever applicable</w:t>
      </w:r>
    </w:p>
    <w:p w:rsidR="00657FBC" w:rsidRPr="00657FBC" w:rsidRDefault="00657FBC" w:rsidP="00657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FBC">
        <w:rPr>
          <w:rFonts w:ascii="Times New Roman" w:eastAsia="Times New Roman" w:hAnsi="Times New Roman" w:cs="Times New Roman"/>
          <w:sz w:val="24"/>
          <w:szCs w:val="24"/>
        </w:rPr>
        <w:t>Boat rides unless specifically mentioned in the quotation</w:t>
      </w:r>
    </w:p>
    <w:p w:rsidR="00657FBC" w:rsidRPr="00657FBC" w:rsidRDefault="00657FBC" w:rsidP="00657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FBC">
        <w:rPr>
          <w:rFonts w:ascii="Times New Roman" w:eastAsia="Times New Roman" w:hAnsi="Times New Roman" w:cs="Times New Roman"/>
          <w:sz w:val="24"/>
          <w:szCs w:val="24"/>
        </w:rPr>
        <w:t>Monument / museum entry fees unless specifically mentioned</w:t>
      </w:r>
    </w:p>
    <w:p w:rsidR="00657FBC" w:rsidRPr="00657FBC" w:rsidRDefault="00657FBC" w:rsidP="00657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FBC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657FBC" w:rsidRPr="00657FBC" w:rsidRDefault="00657FBC" w:rsidP="00657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FBC">
        <w:rPr>
          <w:rFonts w:ascii="Times New Roman" w:eastAsia="Times New Roman" w:hAnsi="Times New Roman" w:cs="Times New Roman"/>
          <w:sz w:val="24"/>
          <w:szCs w:val="24"/>
        </w:rPr>
        <w:t xml:space="preserve">Any service not specifically mentioned under </w:t>
      </w:r>
      <w:r w:rsidRPr="00657FBC">
        <w:rPr>
          <w:rFonts w:ascii="Times New Roman" w:eastAsia="Times New Roman" w:hAnsi="Times New Roman" w:cs="Times New Roman"/>
          <w:b/>
          <w:bCs/>
          <w:sz w:val="24"/>
          <w:szCs w:val="24"/>
        </w:rPr>
        <w:t>Package Inclusions</w:t>
      </w:r>
    </w:p>
    <w:p w:rsidR="00657FBC" w:rsidRPr="00DE2C2C" w:rsidRDefault="00657FB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2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Choose This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Kashi–Prayag–Chitrakoot–Ayodhya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Yatra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This carefully designed </w:t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5-day North India pilgrimage package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brings together four extraordinary spiritual destinations in one journey.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🕉️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Kashi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The City of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Mahadev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Experience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Kashi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Vishwanath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Kaal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Bhairav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Temple,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Ganga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Aarti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 the spiritual atmosphere of the holy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Ganga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🙏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Prayagraj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The Sacred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Triveni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Sangam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Visit the confluence of the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Ganga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Yamuna and the mystical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Saraswati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 explore important pilgrimage sites.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🌿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Chitrakoot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The Land of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Shri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Ram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Follow the Ramayana trail through sacred places traditionally associated with the exile of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Shri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Ram,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Maa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Sita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Lakshmana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🛕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The Sacred City of Lord Rama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Seek blessings at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Shri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Ram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Janmabhoomi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Hanuman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Garhi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Kanak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Bhawan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 other important temples.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2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Book This Package from Kerala with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Sahapathika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Holidays?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Planning a multi-city pilgrimage from Kerala to North India can involve coordinating flights or trains, hotels, local transportation, sightseeing and temple visits.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Sahapathika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Holidays makes the journey easier by bringing these arrangements together under one travel plan.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MS Mincho" w:eastAsia="MS Mincho" w:hAnsi="MS Mincho" w:cs="MS Mincho" w:hint="eastAsia"/>
          <w:b/>
          <w:bCs/>
          <w:sz w:val="27"/>
          <w:szCs w:val="27"/>
        </w:rPr>
        <w:t>✓</w:t>
      </w: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Kerala-based Travel Support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Plan your North India pilgrimage with a travel company with an established presence in Kerala.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MS Mincho" w:eastAsia="MS Mincho" w:hAnsi="MS Mincho" w:cs="MS Mincho" w:hint="eastAsia"/>
          <w:b/>
          <w:bCs/>
          <w:sz w:val="27"/>
          <w:szCs w:val="27"/>
        </w:rPr>
        <w:lastRenderedPageBreak/>
        <w:t>✓</w:t>
      </w: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Designed for Kerala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Travellers</w:t>
      </w:r>
      <w:proofErr w:type="spellEnd"/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Whether you are travelling from </w:t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Kochi,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Ernakulam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Thrissur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Kottayam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Kozhikode,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Kannur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Malappuram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Alappuzha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Kollam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Thiruvananthapuram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or another part of Kerala, we can help organize your journey.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MS Mincho" w:eastAsia="MS Mincho" w:hAnsi="MS Mincho" w:cs="MS Mincho" w:hint="eastAsia"/>
          <w:b/>
          <w:bCs/>
          <w:sz w:val="27"/>
          <w:szCs w:val="27"/>
        </w:rPr>
        <w:t>✓</w:t>
      </w: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Complete Multi-Destination Planning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Instead of arranging Varanasi,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Prayagraj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Chitrakoot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separately, have the entire route planned as one coordinated pilgrimage.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MS Mincho" w:eastAsia="MS Mincho" w:hAnsi="MS Mincho" w:cs="MS Mincho" w:hint="eastAsia"/>
          <w:b/>
          <w:bCs/>
          <w:sz w:val="27"/>
          <w:szCs w:val="27"/>
        </w:rPr>
        <w:t>✓</w:t>
      </w: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Comfortable Travel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Hotel accommodation, intercity transfers and local sightseeing can be arranged according to your selected package.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MS Mincho" w:eastAsia="MS Mincho" w:hAnsi="MS Mincho" w:cs="MS Mincho" w:hint="eastAsia"/>
          <w:b/>
          <w:bCs/>
          <w:sz w:val="27"/>
          <w:szCs w:val="27"/>
        </w:rPr>
        <w:t>✓</w:t>
      </w: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Suitable for Families &amp; Pilgrimage Groups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The itinerary can be adapted for families, senior citizens, couples, friends, community groups and larger pilgrimage groups.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MS Mincho" w:eastAsia="MS Mincho" w:hAnsi="MS Mincho" w:cs="MS Mincho" w:hint="eastAsia"/>
          <w:b/>
          <w:bCs/>
          <w:sz w:val="27"/>
          <w:szCs w:val="27"/>
        </w:rPr>
        <w:t>✓</w:t>
      </w: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Flexible &amp; Customizable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Want to add extra nights in Varanasi or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? Need a different hotel category? Want flights from Kochi or another Kerala airport? Your itinerary can be customized according to your requirements.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MS Mincho" w:eastAsia="MS Mincho" w:hAnsi="MS Mincho" w:cs="MS Mincho" w:hint="eastAsia"/>
          <w:b/>
          <w:bCs/>
          <w:sz w:val="27"/>
          <w:szCs w:val="27"/>
        </w:rPr>
        <w:t>✓</w:t>
      </w: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Assistance </w:t>
      </w:r>
      <w:proofErr w:type="gram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Throughout</w:t>
      </w:r>
      <w:proofErr w:type="gram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Your Journey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From planning your trip in Kerala to coordinating your North India travel arrangements, our team can assist you throughout the journey.</w:t>
      </w:r>
    </w:p>
    <w:p w:rsidR="00DE2C2C" w:rsidRDefault="00DE2C2C" w:rsidP="00DE2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E2C2C" w:rsidRDefault="00DE2C2C" w:rsidP="00DE2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2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Is This Package Ideal For?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Varanasi–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Chitrakoot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Yatra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is ideal for:</w:t>
      </w:r>
    </w:p>
    <w:p w:rsidR="00DE2C2C" w:rsidRPr="00DE2C2C" w:rsidRDefault="00DE2C2C" w:rsidP="00DE2C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Families from Kerala planning a Hindu pilgrimage</w:t>
      </w:r>
    </w:p>
    <w:p w:rsidR="00DE2C2C" w:rsidRPr="00DE2C2C" w:rsidRDefault="00DE2C2C" w:rsidP="00DE2C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Senior citizens travelling with family</w:t>
      </w:r>
    </w:p>
    <w:p w:rsidR="00DE2C2C" w:rsidRPr="00DE2C2C" w:rsidRDefault="00DE2C2C" w:rsidP="00DE2C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lastRenderedPageBreak/>
        <w:t>Devotees of Lord Shiva and Lord Rama</w:t>
      </w:r>
    </w:p>
    <w:p w:rsidR="00DE2C2C" w:rsidRPr="00DE2C2C" w:rsidRDefault="00DE2C2C" w:rsidP="00DE2C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Hindu pilgrimage groups</w:t>
      </w:r>
    </w:p>
    <w:p w:rsidR="00DE2C2C" w:rsidRPr="00DE2C2C" w:rsidRDefault="00DE2C2C" w:rsidP="00DE2C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Couples seeking a spiritual journey</w:t>
      </w:r>
    </w:p>
    <w:p w:rsidR="00DE2C2C" w:rsidRPr="00DE2C2C" w:rsidRDefault="00DE2C2C" w:rsidP="00DE2C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Friends and community groups</w:t>
      </w:r>
    </w:p>
    <w:p w:rsidR="00DE2C2C" w:rsidRPr="00DE2C2C" w:rsidRDefault="00DE2C2C" w:rsidP="00DE2C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interested in India's religious and cultural heritage</w:t>
      </w:r>
    </w:p>
    <w:p w:rsidR="00DE2C2C" w:rsidRPr="00DE2C2C" w:rsidRDefault="00DE2C2C" w:rsidP="00DE2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2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Time to Visit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The cooler months are generally comfortable for exploring Varanasi,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Prayagraj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Chitrakoot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 are particularly suitable for temple visits and outdoor sightseeing.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Festival periods can provide an especially vibrant spiritual experience, although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should expect larger crowds and higher demand for hotels and transportation.</w:t>
      </w:r>
    </w:p>
    <w:p w:rsidR="00DE2C2C" w:rsidRPr="00DE2C2C" w:rsidRDefault="00DE2C2C" w:rsidP="00DE2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2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Information</w:t>
      </w:r>
    </w:p>
    <w:p w:rsidR="00DE2C2C" w:rsidRPr="00DE2C2C" w:rsidRDefault="00DE2C2C" w:rsidP="00DE2C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Temple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is subject to the rules, timings and security procedures of the respective temple authorities.</w:t>
      </w:r>
    </w:p>
    <w:p w:rsidR="00DE2C2C" w:rsidRPr="00DE2C2C" w:rsidRDefault="00DE2C2C" w:rsidP="00DE2C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pujas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or priority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, wherever applicable, are subject to availability and prevailing temple procedures.</w:t>
      </w:r>
    </w:p>
    <w:p w:rsidR="00DE2C2C" w:rsidRPr="00DE2C2C" w:rsidRDefault="00DE2C2C" w:rsidP="00DE2C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Boat rides at the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Ganga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Triveni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Sangam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depend on weather, river conditions and local regulations.</w:t>
      </w:r>
    </w:p>
    <w:p w:rsidR="00DE2C2C" w:rsidRPr="00DE2C2C" w:rsidRDefault="00DE2C2C" w:rsidP="00DE2C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The sightseeing sequence may be modified depending on temple timings, traffic, local conditions and operational requirements.</w:t>
      </w:r>
    </w:p>
    <w:p w:rsidR="00DE2C2C" w:rsidRPr="00DE2C2C" w:rsidRDefault="00DE2C2C" w:rsidP="00DE2C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Travel time between destinations can vary according to road and traffic conditions.</w:t>
      </w:r>
    </w:p>
    <w:p w:rsidR="00DE2C2C" w:rsidRPr="00DE2C2C" w:rsidRDefault="00DE2C2C" w:rsidP="00DE2C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The final package price depends on travel dates, hotel category, transportation and selected inclusions.</w:t>
      </w:r>
    </w:p>
    <w:p w:rsidR="00DE2C2C" w:rsidRPr="00DE2C2C" w:rsidRDefault="00DE2C2C" w:rsidP="00DE2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2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Frequently Asked Questions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1. Can I book a Varanasi–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Prayagraj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–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Chitrakoot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–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package from Kerala?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Holidays can arrange this </w:t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North India pilgrimage tour from Kerala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for individuals, families and groups travelling from different parts of Kerala.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2. Is this package suitable for senior citizens?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Yes. The itinerary can be customized for senior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by selecting suitable hotels, transportation and a comfortable sightseeing pace.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Does this package include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Kashi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Vishwanath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Darshan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The itinerary includes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Kashi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Vishwanath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Darshan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. Temple entry,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procedures and timings remain subject to the rules and regulations of the temple authorities.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4. Can I get a customized package from Kerala?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>Yes. You can customize the duration, hotels, transportation and travel arrangements according to your requirements.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Can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Sahapathika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arrange flights from Kerala?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Flight arrangements can be included depending on your chosen package and travel requirements. You can enquire about options from airports such as </w:t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Kochi, Kozhikode,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Kannur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Thiruvananthapuram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6. Can this package be booked for a family or group?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Yes. The itinerary is suitable for families, friends, pilgrimage groups and community groups. Group-specific arrangements can be planned based on the number of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7. Which places are covered in this pilgrimage package?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The main destinations covered are </w:t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Varanasi,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Chitrakoot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along with important temples,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ghats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 spiritual landmarks in each destination.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Is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Sarnath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included in the Varanasi itinerary?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Yes. The package includes a visit to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Sarnath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including important Buddhist heritage sites such as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Dhamek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Stupa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Chaukhandi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Stupa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>, subject to the available time.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9. Can I extend the trip beyond 5 days?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Yes. Additional nights can be added in Varanasi,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Prayagraj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Chitrakoot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DE2C2C">
        <w:rPr>
          <w:rFonts w:ascii="Times New Roman" w:eastAsia="Times New Roman" w:hAnsi="Times New Roman" w:cs="Times New Roman"/>
          <w:sz w:val="24"/>
          <w:szCs w:val="24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depending on your travel plans.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C2C">
        <w:rPr>
          <w:rFonts w:ascii="Times New Roman" w:eastAsia="Times New Roman" w:hAnsi="Times New Roman" w:cs="Times New Roman"/>
          <w:b/>
          <w:bCs/>
          <w:sz w:val="27"/>
          <w:szCs w:val="27"/>
        </w:rPr>
        <w:t>10. How can I enquire about this package?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You can contact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Sahapathika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Holidays</w:t>
      </w: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for availability, travel dates, hotel options and a customized quotation.</w:t>
      </w:r>
    </w:p>
    <w:p w:rsidR="00DE2C2C" w:rsidRPr="00DE2C2C" w:rsidRDefault="00DE2C2C" w:rsidP="00DE2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2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Begin Your Sacred Journey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From the sacred lanes of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Kashi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to the divine waters of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, from the Ramayana heritage of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Chitrakoot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to the holy land of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Ayodhya</w:t>
      </w:r>
      <w:proofErr w:type="spellEnd"/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 — this is a journey through some of India's most revered spiritual destinations.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Plan your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Kashi–Prayag–Chitrakoot–Ayodhya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Yatra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from Kerala with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Sahapathika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Holidays.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sz w:val="24"/>
          <w:szCs w:val="24"/>
        </w:rPr>
        <w:t xml:space="preserve">📞 </w:t>
      </w: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Call / </w:t>
      </w:r>
      <w:proofErr w:type="spellStart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: +91 9072769547</w:t>
      </w:r>
    </w:p>
    <w:p w:rsidR="00DE2C2C" w:rsidRPr="00DE2C2C" w:rsidRDefault="00DE2C2C" w:rsidP="00DE2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E2C2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Sahapathika</w:t>
      </w:r>
      <w:proofErr w:type="spellEnd"/>
      <w:r w:rsidRPr="00DE2C2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Holidays</w:t>
      </w:r>
    </w:p>
    <w:p w:rsidR="00DE2C2C" w:rsidRPr="00DE2C2C" w:rsidRDefault="00DE2C2C" w:rsidP="00DE2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C2C">
        <w:rPr>
          <w:rFonts w:ascii="Times New Roman" w:eastAsia="Times New Roman" w:hAnsi="Times New Roman" w:cs="Times New Roman"/>
          <w:b/>
          <w:bCs/>
          <w:sz w:val="24"/>
          <w:szCs w:val="24"/>
        </w:rPr>
        <w:t>Live before you die.</w:t>
      </w:r>
    </w:p>
    <w:p w:rsidR="00D97773" w:rsidRPr="00DE2C2C" w:rsidRDefault="00D97773" w:rsidP="00DE2C2C"/>
    <w:sectPr w:rsidR="00D97773" w:rsidRPr="00DE2C2C" w:rsidSect="00D977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24E6F"/>
    <w:multiLevelType w:val="multilevel"/>
    <w:tmpl w:val="72E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020D39"/>
    <w:multiLevelType w:val="multilevel"/>
    <w:tmpl w:val="E5D0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144F30"/>
    <w:multiLevelType w:val="multilevel"/>
    <w:tmpl w:val="4846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677AD2"/>
    <w:multiLevelType w:val="multilevel"/>
    <w:tmpl w:val="29DC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441A2B"/>
    <w:multiLevelType w:val="multilevel"/>
    <w:tmpl w:val="2630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551157"/>
    <w:multiLevelType w:val="multilevel"/>
    <w:tmpl w:val="495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F61387"/>
    <w:multiLevelType w:val="multilevel"/>
    <w:tmpl w:val="B7C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514261"/>
    <w:multiLevelType w:val="multilevel"/>
    <w:tmpl w:val="AA52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951D73"/>
    <w:multiLevelType w:val="multilevel"/>
    <w:tmpl w:val="E40E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CC56CE"/>
    <w:multiLevelType w:val="multilevel"/>
    <w:tmpl w:val="C1DE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A53B60"/>
    <w:multiLevelType w:val="multilevel"/>
    <w:tmpl w:val="000C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10"/>
  </w:num>
  <w:num w:numId="5">
    <w:abstractNumId w:val="4"/>
  </w:num>
  <w:num w:numId="6">
    <w:abstractNumId w:val="8"/>
  </w:num>
  <w:num w:numId="7">
    <w:abstractNumId w:val="0"/>
  </w:num>
  <w:num w:numId="8">
    <w:abstractNumId w:val="7"/>
  </w:num>
  <w:num w:numId="9">
    <w:abstractNumId w:val="6"/>
  </w:num>
  <w:num w:numId="10">
    <w:abstractNumId w:val="3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245F4"/>
    <w:rsid w:val="00657FBC"/>
    <w:rsid w:val="008A31DA"/>
    <w:rsid w:val="00D245F4"/>
    <w:rsid w:val="00D97773"/>
    <w:rsid w:val="00DE2C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7773"/>
  </w:style>
  <w:style w:type="paragraph" w:styleId="Heading1">
    <w:name w:val="heading 1"/>
    <w:basedOn w:val="Normal"/>
    <w:link w:val="Heading1Char"/>
    <w:uiPriority w:val="9"/>
    <w:qFormat/>
    <w:rsid w:val="00D245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245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45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5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245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45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4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45F4"/>
    <w:rPr>
      <w:b/>
      <w:bCs/>
    </w:rPr>
  </w:style>
  <w:style w:type="character" w:styleId="Emphasis">
    <w:name w:val="Emphasis"/>
    <w:basedOn w:val="DefaultParagraphFont"/>
    <w:uiPriority w:val="20"/>
    <w:qFormat/>
    <w:rsid w:val="00D245F4"/>
    <w:rPr>
      <w:i/>
      <w:iCs/>
    </w:rPr>
  </w:style>
  <w:style w:type="paragraph" w:customStyle="1" w:styleId="isselectedend">
    <w:name w:val="isselectedend"/>
    <w:basedOn w:val="Normal"/>
    <w:rsid w:val="00657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53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2075</Words>
  <Characters>11829</Characters>
  <Application>Microsoft Office Word</Application>
  <DocSecurity>0</DocSecurity>
  <Lines>98</Lines>
  <Paragraphs>27</Paragraphs>
  <ScaleCrop>false</ScaleCrop>
  <Company/>
  <LinksUpToDate>false</LinksUpToDate>
  <CharactersWithSpaces>13877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2026-09-13T17:53:00Z</dcterms:created>
  <dcterms:modified xsi:type="dcterms:W3CDTF">2026-09-13T17:59:00Z</dcterms:modified>
</cp:coreProperties>
</file>