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E033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>#include &lt;iostream&gt;</w:t>
      </w:r>
    </w:p>
    <w:p w14:paraId="47DCDE24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>using namespace std;</w:t>
      </w:r>
    </w:p>
    <w:p w14:paraId="7F42EE34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</w:t>
      </w:r>
    </w:p>
    <w:p w14:paraId="45B94D02" w14:textId="77777777" w:rsidR="008B01C9" w:rsidRPr="008B01C9" w:rsidRDefault="008B01C9" w:rsidP="008B01C9">
      <w:pPr>
        <w:rPr>
          <w:sz w:val="24"/>
          <w:szCs w:val="24"/>
        </w:rPr>
      </w:pPr>
    </w:p>
    <w:p w14:paraId="70CC12FA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class </w:t>
      </w:r>
      <w:proofErr w:type="gramStart"/>
      <w:r w:rsidRPr="008B01C9">
        <w:rPr>
          <w:sz w:val="24"/>
          <w:szCs w:val="24"/>
        </w:rPr>
        <w:t>A{</w:t>
      </w:r>
      <w:proofErr w:type="gramEnd"/>
    </w:p>
    <w:p w14:paraId="6000E513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>private:</w:t>
      </w:r>
    </w:p>
    <w:p w14:paraId="1D60E53E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  </w:t>
      </w:r>
      <w:proofErr w:type="gramStart"/>
      <w:r w:rsidRPr="008B01C9">
        <w:rPr>
          <w:sz w:val="24"/>
          <w:szCs w:val="24"/>
        </w:rPr>
        <w:t>A(</w:t>
      </w:r>
      <w:proofErr w:type="gramEnd"/>
      <w:r w:rsidRPr="008B01C9">
        <w:rPr>
          <w:sz w:val="24"/>
          <w:szCs w:val="24"/>
        </w:rPr>
        <w:t>){</w:t>
      </w:r>
    </w:p>
    <w:p w14:paraId="29473F1C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     </w:t>
      </w:r>
      <w:proofErr w:type="spellStart"/>
      <w:r w:rsidRPr="008B01C9">
        <w:rPr>
          <w:sz w:val="24"/>
          <w:szCs w:val="24"/>
        </w:rPr>
        <w:t>cout</w:t>
      </w:r>
      <w:proofErr w:type="spellEnd"/>
      <w:r w:rsidRPr="008B01C9">
        <w:rPr>
          <w:sz w:val="24"/>
          <w:szCs w:val="24"/>
        </w:rPr>
        <w:t xml:space="preserve"> &lt;&lt; "constructor of A\n";</w:t>
      </w:r>
    </w:p>
    <w:p w14:paraId="2D4CE8DE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  }</w:t>
      </w:r>
    </w:p>
    <w:p w14:paraId="7A8E625D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  friend class B;</w:t>
      </w:r>
    </w:p>
    <w:p w14:paraId="43608232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>};</w:t>
      </w:r>
    </w:p>
    <w:p w14:paraId="686F8E1B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</w:t>
      </w:r>
    </w:p>
    <w:p w14:paraId="1AAB88C3" w14:textId="77777777" w:rsidR="008B01C9" w:rsidRPr="008B01C9" w:rsidRDefault="008B01C9" w:rsidP="008B01C9">
      <w:pPr>
        <w:rPr>
          <w:sz w:val="24"/>
          <w:szCs w:val="24"/>
        </w:rPr>
      </w:pPr>
    </w:p>
    <w:p w14:paraId="41AA6A58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class </w:t>
      </w:r>
      <w:proofErr w:type="gramStart"/>
      <w:r w:rsidRPr="008B01C9">
        <w:rPr>
          <w:sz w:val="24"/>
          <w:szCs w:val="24"/>
        </w:rPr>
        <w:t>B{</w:t>
      </w:r>
      <w:proofErr w:type="gramEnd"/>
    </w:p>
    <w:p w14:paraId="41BE9313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>public:</w:t>
      </w:r>
    </w:p>
    <w:p w14:paraId="471D2954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  </w:t>
      </w:r>
      <w:proofErr w:type="gramStart"/>
      <w:r w:rsidRPr="008B01C9">
        <w:rPr>
          <w:sz w:val="24"/>
          <w:szCs w:val="24"/>
        </w:rPr>
        <w:t>B(</w:t>
      </w:r>
      <w:proofErr w:type="gramEnd"/>
      <w:r w:rsidRPr="008B01C9">
        <w:rPr>
          <w:sz w:val="24"/>
          <w:szCs w:val="24"/>
        </w:rPr>
        <w:t>){</w:t>
      </w:r>
    </w:p>
    <w:p w14:paraId="44C744CC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      A a1;</w:t>
      </w:r>
    </w:p>
    <w:p w14:paraId="2BA71250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      </w:t>
      </w:r>
      <w:proofErr w:type="spellStart"/>
      <w:r w:rsidRPr="008B01C9">
        <w:rPr>
          <w:sz w:val="24"/>
          <w:szCs w:val="24"/>
        </w:rPr>
        <w:t>cout</w:t>
      </w:r>
      <w:proofErr w:type="spellEnd"/>
      <w:r w:rsidRPr="008B01C9">
        <w:rPr>
          <w:sz w:val="24"/>
          <w:szCs w:val="24"/>
        </w:rPr>
        <w:t xml:space="preserve"> &lt;&lt; "constructor of B\n";</w:t>
      </w:r>
    </w:p>
    <w:p w14:paraId="4376567D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  }</w:t>
      </w:r>
    </w:p>
    <w:p w14:paraId="2DE0C191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>};</w:t>
      </w:r>
    </w:p>
    <w:p w14:paraId="226EAE72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</w:t>
      </w:r>
    </w:p>
    <w:p w14:paraId="0B270BEE" w14:textId="77777777" w:rsidR="008B01C9" w:rsidRPr="008B01C9" w:rsidRDefault="008B01C9" w:rsidP="008B01C9">
      <w:pPr>
        <w:rPr>
          <w:sz w:val="24"/>
          <w:szCs w:val="24"/>
        </w:rPr>
      </w:pPr>
    </w:p>
    <w:p w14:paraId="74016BFF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int </w:t>
      </w:r>
      <w:proofErr w:type="gramStart"/>
      <w:r w:rsidRPr="008B01C9">
        <w:rPr>
          <w:sz w:val="24"/>
          <w:szCs w:val="24"/>
        </w:rPr>
        <w:t>main(</w:t>
      </w:r>
      <w:proofErr w:type="gramEnd"/>
      <w:r w:rsidRPr="008B01C9">
        <w:rPr>
          <w:sz w:val="24"/>
          <w:szCs w:val="24"/>
        </w:rPr>
        <w:t>){</w:t>
      </w:r>
    </w:p>
    <w:p w14:paraId="7598FADD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  B b1;</w:t>
      </w:r>
    </w:p>
    <w:p w14:paraId="08DCD96A" w14:textId="77777777" w:rsidR="008B01C9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 xml:space="preserve">    return 0;</w:t>
      </w:r>
    </w:p>
    <w:p w14:paraId="544D1FA0" w14:textId="1B8D64FE" w:rsidR="002F468A" w:rsidRPr="008B01C9" w:rsidRDefault="008B01C9" w:rsidP="008B01C9">
      <w:pPr>
        <w:rPr>
          <w:sz w:val="24"/>
          <w:szCs w:val="24"/>
        </w:rPr>
      </w:pPr>
      <w:r w:rsidRPr="008B01C9">
        <w:rPr>
          <w:sz w:val="24"/>
          <w:szCs w:val="24"/>
        </w:rPr>
        <w:t>}</w:t>
      </w:r>
    </w:p>
    <w:sectPr w:rsidR="002F468A" w:rsidRPr="008B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E"/>
    <w:rsid w:val="001746A7"/>
    <w:rsid w:val="002F468A"/>
    <w:rsid w:val="00365B02"/>
    <w:rsid w:val="008B01C9"/>
    <w:rsid w:val="00D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616C"/>
  <w15:chartTrackingRefBased/>
  <w15:docId w15:val="{2D33BA46-1B1A-4069-8B8E-41D1D711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mall</dc:creator>
  <cp:keywords/>
  <dc:description/>
  <cp:lastModifiedBy>adarsh mall</cp:lastModifiedBy>
  <cp:revision>2</cp:revision>
  <dcterms:created xsi:type="dcterms:W3CDTF">2021-06-25T10:58:00Z</dcterms:created>
  <dcterms:modified xsi:type="dcterms:W3CDTF">2021-06-25T10:58:00Z</dcterms:modified>
</cp:coreProperties>
</file>