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A3A1E" w14:textId="2ED1B1FA" w:rsidR="00343042" w:rsidRDefault="002203A1">
      <w:pPr>
        <w:rPr>
          <w:b/>
          <w:bCs/>
          <w:sz w:val="48"/>
          <w:szCs w:val="48"/>
          <w:u w:val="single"/>
        </w:rPr>
      </w:pPr>
      <w:r w:rsidRPr="002203A1">
        <w:rPr>
          <w:b/>
          <w:bCs/>
          <w:sz w:val="48"/>
          <w:szCs w:val="48"/>
          <w:u w:val="single"/>
        </w:rPr>
        <w:t>Data Analysis &amp; Visualization Project Report</w:t>
      </w:r>
    </w:p>
    <w:p w14:paraId="2E28B4BD" w14:textId="77777777" w:rsidR="002203A1" w:rsidRDefault="002203A1">
      <w:pPr>
        <w:rPr>
          <w:b/>
          <w:bCs/>
          <w:sz w:val="48"/>
          <w:szCs w:val="48"/>
          <w:u w:val="single"/>
        </w:rPr>
      </w:pPr>
    </w:p>
    <w:p w14:paraId="28E8FF5A" w14:textId="77777777" w:rsidR="002203A1" w:rsidRPr="002203A1" w:rsidRDefault="002203A1" w:rsidP="002203A1">
      <w:pPr>
        <w:rPr>
          <w:sz w:val="36"/>
          <w:szCs w:val="36"/>
        </w:rPr>
      </w:pPr>
      <w:r w:rsidRPr="002203A1">
        <w:rPr>
          <w:sz w:val="36"/>
          <w:szCs w:val="36"/>
        </w:rPr>
        <w:t>1. Overview</w:t>
      </w:r>
    </w:p>
    <w:p w14:paraId="0D98F33E" w14:textId="77777777" w:rsidR="002203A1" w:rsidRPr="002203A1" w:rsidRDefault="002203A1" w:rsidP="002203A1">
      <w:pPr>
        <w:rPr>
          <w:sz w:val="36"/>
          <w:szCs w:val="36"/>
        </w:rPr>
      </w:pPr>
      <w:r w:rsidRPr="002203A1">
        <w:rPr>
          <w:sz w:val="36"/>
          <w:szCs w:val="36"/>
        </w:rPr>
        <w:t>This project analyzed trading behavior and sentiment trends to understand how profitability, risk, volume, and leverage align or diverge from overall market sentiment. The primary goal was to extract actionable insights from the dataset, identify hidden patterns, and summarize them in an easily interpretable format.</w:t>
      </w:r>
    </w:p>
    <w:p w14:paraId="2C4E11FC" w14:textId="77777777" w:rsidR="002203A1" w:rsidRDefault="002203A1">
      <w:pPr>
        <w:rPr>
          <w:b/>
          <w:bCs/>
          <w:sz w:val="36"/>
          <w:szCs w:val="36"/>
          <w:u w:val="single"/>
        </w:rPr>
      </w:pPr>
    </w:p>
    <w:p w14:paraId="3CBD7DD4" w14:textId="77777777" w:rsidR="002203A1" w:rsidRPr="002203A1" w:rsidRDefault="002203A1" w:rsidP="002203A1">
      <w:pPr>
        <w:rPr>
          <w:sz w:val="36"/>
          <w:szCs w:val="36"/>
        </w:rPr>
      </w:pPr>
      <w:r w:rsidRPr="002203A1">
        <w:rPr>
          <w:sz w:val="36"/>
          <w:szCs w:val="36"/>
        </w:rPr>
        <w:t>2. Data Description</w:t>
      </w:r>
    </w:p>
    <w:p w14:paraId="4C91102C" w14:textId="77777777" w:rsidR="002203A1" w:rsidRPr="002203A1" w:rsidRDefault="002203A1" w:rsidP="002203A1">
      <w:pPr>
        <w:numPr>
          <w:ilvl w:val="0"/>
          <w:numId w:val="1"/>
        </w:numPr>
        <w:rPr>
          <w:sz w:val="36"/>
          <w:szCs w:val="36"/>
        </w:rPr>
      </w:pPr>
      <w:r w:rsidRPr="002203A1">
        <w:rPr>
          <w:sz w:val="36"/>
          <w:szCs w:val="36"/>
        </w:rPr>
        <w:t>Dataset: Trading data including account, coin, execution price, volume, leverage, and profitability metrics.</w:t>
      </w:r>
    </w:p>
    <w:p w14:paraId="74263FDF" w14:textId="77777777" w:rsidR="002203A1" w:rsidRPr="002203A1" w:rsidRDefault="002203A1" w:rsidP="002203A1">
      <w:pPr>
        <w:numPr>
          <w:ilvl w:val="0"/>
          <w:numId w:val="1"/>
        </w:numPr>
        <w:rPr>
          <w:sz w:val="36"/>
          <w:szCs w:val="36"/>
        </w:rPr>
      </w:pPr>
      <w:r w:rsidRPr="002203A1">
        <w:rPr>
          <w:sz w:val="36"/>
          <w:szCs w:val="36"/>
        </w:rPr>
        <w:t>Time range: Daily data for the selected period.</w:t>
      </w:r>
    </w:p>
    <w:p w14:paraId="7A6D50AF" w14:textId="77777777" w:rsidR="002203A1" w:rsidRPr="002203A1" w:rsidRDefault="002203A1" w:rsidP="002203A1">
      <w:pPr>
        <w:numPr>
          <w:ilvl w:val="0"/>
          <w:numId w:val="1"/>
        </w:numPr>
        <w:rPr>
          <w:sz w:val="36"/>
          <w:szCs w:val="36"/>
        </w:rPr>
      </w:pPr>
      <w:r w:rsidRPr="002203A1">
        <w:rPr>
          <w:sz w:val="36"/>
          <w:szCs w:val="36"/>
        </w:rPr>
        <w:t>Preprocessing steps:</w:t>
      </w:r>
    </w:p>
    <w:p w14:paraId="4EBD4162" w14:textId="77777777" w:rsidR="002203A1" w:rsidRPr="002203A1" w:rsidRDefault="002203A1" w:rsidP="002203A1">
      <w:pPr>
        <w:numPr>
          <w:ilvl w:val="1"/>
          <w:numId w:val="1"/>
        </w:numPr>
        <w:rPr>
          <w:sz w:val="36"/>
          <w:szCs w:val="36"/>
        </w:rPr>
      </w:pPr>
      <w:r w:rsidRPr="002203A1">
        <w:rPr>
          <w:sz w:val="36"/>
          <w:szCs w:val="36"/>
        </w:rPr>
        <w:t>Cleaned missing values</w:t>
      </w:r>
    </w:p>
    <w:p w14:paraId="4D823786" w14:textId="77777777" w:rsidR="002203A1" w:rsidRPr="002203A1" w:rsidRDefault="002203A1" w:rsidP="002203A1">
      <w:pPr>
        <w:numPr>
          <w:ilvl w:val="1"/>
          <w:numId w:val="1"/>
        </w:numPr>
        <w:rPr>
          <w:sz w:val="36"/>
          <w:szCs w:val="36"/>
        </w:rPr>
      </w:pPr>
      <w:r w:rsidRPr="002203A1">
        <w:rPr>
          <w:sz w:val="36"/>
          <w:szCs w:val="36"/>
        </w:rPr>
        <w:t>Aggregated data per day for daily summary</w:t>
      </w:r>
    </w:p>
    <w:p w14:paraId="1798F13D" w14:textId="77777777" w:rsidR="002203A1" w:rsidRPr="002203A1" w:rsidRDefault="002203A1" w:rsidP="002203A1">
      <w:pPr>
        <w:numPr>
          <w:ilvl w:val="1"/>
          <w:numId w:val="1"/>
        </w:numPr>
        <w:rPr>
          <w:sz w:val="36"/>
          <w:szCs w:val="36"/>
        </w:rPr>
      </w:pPr>
      <w:r w:rsidRPr="002203A1">
        <w:rPr>
          <w:sz w:val="36"/>
          <w:szCs w:val="36"/>
        </w:rPr>
        <w:t>Calculated key metrics such as total volume, average profit/loss, and leverage usage</w:t>
      </w:r>
    </w:p>
    <w:p w14:paraId="70744C92" w14:textId="77777777" w:rsidR="002203A1" w:rsidRDefault="002203A1" w:rsidP="002203A1">
      <w:pPr>
        <w:rPr>
          <w:sz w:val="36"/>
          <w:szCs w:val="36"/>
        </w:rPr>
      </w:pPr>
    </w:p>
    <w:p w14:paraId="6071C6AF" w14:textId="77777777" w:rsidR="002203A1" w:rsidRPr="002203A1" w:rsidRDefault="002203A1" w:rsidP="002203A1">
      <w:pPr>
        <w:rPr>
          <w:sz w:val="36"/>
          <w:szCs w:val="36"/>
        </w:rPr>
      </w:pPr>
    </w:p>
    <w:p w14:paraId="616B77AA" w14:textId="74796713" w:rsidR="002203A1" w:rsidRPr="002203A1" w:rsidRDefault="002203A1" w:rsidP="002203A1">
      <w:pPr>
        <w:rPr>
          <w:sz w:val="36"/>
          <w:szCs w:val="36"/>
        </w:rPr>
      </w:pPr>
      <w:r w:rsidRPr="002203A1">
        <w:rPr>
          <w:sz w:val="36"/>
          <w:szCs w:val="36"/>
        </w:rPr>
        <w:lastRenderedPageBreak/>
        <w:t>CSV outputs generated:</w:t>
      </w:r>
    </w:p>
    <w:p w14:paraId="72DAB209" w14:textId="77777777" w:rsidR="002203A1" w:rsidRPr="002203A1" w:rsidRDefault="002203A1" w:rsidP="002203A1">
      <w:pPr>
        <w:numPr>
          <w:ilvl w:val="0"/>
          <w:numId w:val="2"/>
        </w:numPr>
        <w:rPr>
          <w:sz w:val="36"/>
          <w:szCs w:val="36"/>
        </w:rPr>
      </w:pPr>
      <w:r w:rsidRPr="002203A1">
        <w:rPr>
          <w:sz w:val="36"/>
          <w:szCs w:val="36"/>
        </w:rPr>
        <w:t>csv_files/sentiment_summary.csv → Overall summary metrics</w:t>
      </w:r>
    </w:p>
    <w:p w14:paraId="4AECF815" w14:textId="77777777" w:rsidR="002203A1" w:rsidRPr="002203A1" w:rsidRDefault="002203A1" w:rsidP="002203A1">
      <w:pPr>
        <w:numPr>
          <w:ilvl w:val="0"/>
          <w:numId w:val="2"/>
        </w:numPr>
        <w:rPr>
          <w:sz w:val="36"/>
          <w:szCs w:val="36"/>
        </w:rPr>
      </w:pPr>
      <w:r w:rsidRPr="002203A1">
        <w:rPr>
          <w:sz w:val="36"/>
          <w:szCs w:val="36"/>
        </w:rPr>
        <w:t>csv_files/daily_summary.csv → Daily trends and statistics</w:t>
      </w:r>
    </w:p>
    <w:p w14:paraId="6409CAB7" w14:textId="77777777" w:rsidR="002203A1" w:rsidRPr="002203A1" w:rsidRDefault="002203A1">
      <w:pPr>
        <w:rPr>
          <w:b/>
          <w:bCs/>
          <w:sz w:val="36"/>
          <w:szCs w:val="36"/>
          <w:u w:val="single"/>
        </w:rPr>
      </w:pPr>
    </w:p>
    <w:p w14:paraId="41FD05D8" w14:textId="77777777" w:rsidR="002203A1" w:rsidRPr="002203A1" w:rsidRDefault="002203A1" w:rsidP="002203A1">
      <w:pPr>
        <w:rPr>
          <w:b/>
          <w:bCs/>
          <w:sz w:val="36"/>
          <w:szCs w:val="36"/>
        </w:rPr>
      </w:pPr>
      <w:r w:rsidRPr="002203A1">
        <w:rPr>
          <w:b/>
          <w:bCs/>
          <w:sz w:val="36"/>
          <w:szCs w:val="36"/>
        </w:rPr>
        <w:t>3. Methodology</w:t>
      </w:r>
    </w:p>
    <w:p w14:paraId="22D5F65A" w14:textId="77777777" w:rsidR="002203A1" w:rsidRPr="002203A1" w:rsidRDefault="002203A1" w:rsidP="002203A1">
      <w:pPr>
        <w:numPr>
          <w:ilvl w:val="0"/>
          <w:numId w:val="3"/>
        </w:numPr>
        <w:rPr>
          <w:sz w:val="36"/>
          <w:szCs w:val="36"/>
        </w:rPr>
      </w:pPr>
      <w:r w:rsidRPr="002203A1">
        <w:rPr>
          <w:b/>
          <w:bCs/>
          <w:sz w:val="36"/>
          <w:szCs w:val="36"/>
        </w:rPr>
        <w:t>Data Extraction &amp; Cleaning:</w:t>
      </w:r>
      <w:r w:rsidRPr="002203A1">
        <w:rPr>
          <w:sz w:val="36"/>
          <w:szCs w:val="36"/>
        </w:rPr>
        <w:t xml:space="preserve"> Imported raw trading data, removed invalid entries, and standardized column formats.</w:t>
      </w:r>
    </w:p>
    <w:p w14:paraId="0558AE18" w14:textId="77777777" w:rsidR="002203A1" w:rsidRPr="002203A1" w:rsidRDefault="002203A1" w:rsidP="002203A1">
      <w:pPr>
        <w:numPr>
          <w:ilvl w:val="0"/>
          <w:numId w:val="3"/>
        </w:numPr>
        <w:rPr>
          <w:sz w:val="36"/>
          <w:szCs w:val="36"/>
        </w:rPr>
      </w:pPr>
      <w:r w:rsidRPr="002203A1">
        <w:rPr>
          <w:b/>
          <w:bCs/>
          <w:sz w:val="36"/>
          <w:szCs w:val="36"/>
        </w:rPr>
        <w:t>Summary Calculations:</w:t>
      </w:r>
    </w:p>
    <w:p w14:paraId="361B8890" w14:textId="77777777" w:rsidR="002203A1" w:rsidRPr="002203A1" w:rsidRDefault="002203A1" w:rsidP="002203A1">
      <w:pPr>
        <w:numPr>
          <w:ilvl w:val="1"/>
          <w:numId w:val="3"/>
        </w:numPr>
        <w:rPr>
          <w:sz w:val="36"/>
          <w:szCs w:val="36"/>
        </w:rPr>
      </w:pPr>
      <w:r w:rsidRPr="002203A1">
        <w:rPr>
          <w:sz w:val="36"/>
          <w:szCs w:val="36"/>
        </w:rPr>
        <w:t>Computed total trades, total volume, total profit/loss per account and coin</w:t>
      </w:r>
    </w:p>
    <w:p w14:paraId="5952DED8" w14:textId="77777777" w:rsidR="002203A1" w:rsidRPr="002203A1" w:rsidRDefault="002203A1" w:rsidP="002203A1">
      <w:pPr>
        <w:numPr>
          <w:ilvl w:val="1"/>
          <w:numId w:val="3"/>
        </w:numPr>
        <w:rPr>
          <w:sz w:val="36"/>
          <w:szCs w:val="36"/>
        </w:rPr>
      </w:pPr>
      <w:r w:rsidRPr="002203A1">
        <w:rPr>
          <w:sz w:val="36"/>
          <w:szCs w:val="36"/>
        </w:rPr>
        <w:t>Calculated daily averages and percentage changes</w:t>
      </w:r>
    </w:p>
    <w:p w14:paraId="5B3BD8D6" w14:textId="77777777" w:rsidR="002203A1" w:rsidRPr="002203A1" w:rsidRDefault="002203A1" w:rsidP="002203A1">
      <w:pPr>
        <w:numPr>
          <w:ilvl w:val="0"/>
          <w:numId w:val="3"/>
        </w:numPr>
        <w:rPr>
          <w:sz w:val="36"/>
          <w:szCs w:val="36"/>
        </w:rPr>
      </w:pPr>
      <w:r w:rsidRPr="002203A1">
        <w:rPr>
          <w:b/>
          <w:bCs/>
          <w:sz w:val="36"/>
          <w:szCs w:val="36"/>
        </w:rPr>
        <w:t>Visualization:</w:t>
      </w:r>
    </w:p>
    <w:p w14:paraId="21FA77D0" w14:textId="77777777" w:rsidR="002203A1" w:rsidRPr="002203A1" w:rsidRDefault="002203A1" w:rsidP="002203A1">
      <w:pPr>
        <w:numPr>
          <w:ilvl w:val="1"/>
          <w:numId w:val="3"/>
        </w:numPr>
        <w:rPr>
          <w:sz w:val="36"/>
          <w:szCs w:val="36"/>
        </w:rPr>
      </w:pPr>
      <w:r w:rsidRPr="002203A1">
        <w:rPr>
          <w:sz w:val="36"/>
          <w:szCs w:val="36"/>
        </w:rPr>
        <w:t>Line plots to visualize daily trends</w:t>
      </w:r>
    </w:p>
    <w:p w14:paraId="20D339E3" w14:textId="77777777" w:rsidR="002203A1" w:rsidRPr="002203A1" w:rsidRDefault="002203A1" w:rsidP="002203A1">
      <w:pPr>
        <w:numPr>
          <w:ilvl w:val="1"/>
          <w:numId w:val="3"/>
        </w:numPr>
        <w:rPr>
          <w:sz w:val="36"/>
          <w:szCs w:val="36"/>
        </w:rPr>
      </w:pPr>
      <w:r w:rsidRPr="002203A1">
        <w:rPr>
          <w:sz w:val="36"/>
          <w:szCs w:val="36"/>
        </w:rPr>
        <w:t>Bar charts for category comparisons (e.g., coins, accounts)</w:t>
      </w:r>
    </w:p>
    <w:p w14:paraId="62606C57" w14:textId="77777777" w:rsidR="002203A1" w:rsidRPr="002203A1" w:rsidRDefault="002203A1" w:rsidP="002203A1">
      <w:pPr>
        <w:numPr>
          <w:ilvl w:val="1"/>
          <w:numId w:val="3"/>
        </w:numPr>
        <w:rPr>
          <w:sz w:val="36"/>
          <w:szCs w:val="36"/>
        </w:rPr>
      </w:pPr>
      <w:r w:rsidRPr="002203A1">
        <w:rPr>
          <w:sz w:val="36"/>
          <w:szCs w:val="36"/>
        </w:rPr>
        <w:t>Heatmaps to visualize correlations (if applicable)</w:t>
      </w:r>
    </w:p>
    <w:p w14:paraId="28292C42" w14:textId="77777777" w:rsidR="002203A1" w:rsidRPr="002203A1" w:rsidRDefault="002203A1" w:rsidP="002203A1">
      <w:pPr>
        <w:numPr>
          <w:ilvl w:val="0"/>
          <w:numId w:val="3"/>
        </w:numPr>
        <w:rPr>
          <w:sz w:val="36"/>
          <w:szCs w:val="36"/>
        </w:rPr>
      </w:pPr>
      <w:r w:rsidRPr="002203A1">
        <w:rPr>
          <w:b/>
          <w:bCs/>
          <w:sz w:val="36"/>
          <w:szCs w:val="36"/>
        </w:rPr>
        <w:t>Analysis:</w:t>
      </w:r>
    </w:p>
    <w:p w14:paraId="4E93B3F8" w14:textId="77777777" w:rsidR="002203A1" w:rsidRPr="002203A1" w:rsidRDefault="002203A1" w:rsidP="002203A1">
      <w:pPr>
        <w:numPr>
          <w:ilvl w:val="1"/>
          <w:numId w:val="3"/>
        </w:numPr>
        <w:rPr>
          <w:sz w:val="36"/>
          <w:szCs w:val="36"/>
        </w:rPr>
      </w:pPr>
      <w:r w:rsidRPr="002203A1">
        <w:rPr>
          <w:sz w:val="36"/>
          <w:szCs w:val="36"/>
        </w:rPr>
        <w:t>Compared trading metrics with market sentiment indicators (fear vs. greed)</w:t>
      </w:r>
    </w:p>
    <w:p w14:paraId="136C22B0" w14:textId="77777777" w:rsidR="002203A1" w:rsidRPr="002203A1" w:rsidRDefault="002203A1" w:rsidP="002203A1">
      <w:pPr>
        <w:numPr>
          <w:ilvl w:val="1"/>
          <w:numId w:val="3"/>
        </w:numPr>
        <w:rPr>
          <w:sz w:val="48"/>
          <w:szCs w:val="48"/>
        </w:rPr>
      </w:pPr>
      <w:r w:rsidRPr="002203A1">
        <w:rPr>
          <w:sz w:val="36"/>
          <w:szCs w:val="36"/>
        </w:rPr>
        <w:lastRenderedPageBreak/>
        <w:t>Identified high-risk periods and profitable strategies</w:t>
      </w:r>
    </w:p>
    <w:p w14:paraId="7AFB7FC7" w14:textId="77777777" w:rsidR="002203A1" w:rsidRDefault="002203A1" w:rsidP="002203A1">
      <w:pPr>
        <w:rPr>
          <w:sz w:val="48"/>
          <w:szCs w:val="48"/>
        </w:rPr>
      </w:pPr>
    </w:p>
    <w:p w14:paraId="5513AB86" w14:textId="77777777" w:rsidR="002203A1" w:rsidRPr="002203A1" w:rsidRDefault="002203A1" w:rsidP="002203A1">
      <w:pPr>
        <w:rPr>
          <w:b/>
          <w:bCs/>
          <w:sz w:val="36"/>
          <w:szCs w:val="36"/>
        </w:rPr>
      </w:pPr>
      <w:r w:rsidRPr="002203A1">
        <w:rPr>
          <w:b/>
          <w:bCs/>
          <w:sz w:val="36"/>
          <w:szCs w:val="36"/>
        </w:rPr>
        <w:t>4. Analysis &amp; Visualizations</w:t>
      </w:r>
    </w:p>
    <w:p w14:paraId="6EA815C2" w14:textId="77777777" w:rsidR="002203A1" w:rsidRPr="002203A1" w:rsidRDefault="002203A1" w:rsidP="002203A1">
      <w:pPr>
        <w:rPr>
          <w:b/>
          <w:bCs/>
          <w:sz w:val="36"/>
          <w:szCs w:val="36"/>
        </w:rPr>
      </w:pPr>
      <w:r w:rsidRPr="002203A1">
        <w:rPr>
          <w:sz w:val="36"/>
          <w:szCs w:val="36"/>
        </w:rPr>
        <w:t>4.1 Insights from CSV Summaries</w:t>
      </w:r>
    </w:p>
    <w:p w14:paraId="593465DE" w14:textId="14E4F7E6" w:rsidR="002203A1" w:rsidRDefault="002203A1" w:rsidP="00BC4EAB">
      <w:pPr>
        <w:numPr>
          <w:ilvl w:val="0"/>
          <w:numId w:val="4"/>
        </w:numPr>
        <w:rPr>
          <w:sz w:val="36"/>
          <w:szCs w:val="36"/>
        </w:rPr>
      </w:pPr>
      <w:r w:rsidRPr="002203A1">
        <w:rPr>
          <w:sz w:val="36"/>
          <w:szCs w:val="36"/>
        </w:rPr>
        <w:t xml:space="preserve">The sentiment_summary.csv showed that </w:t>
      </w:r>
    </w:p>
    <w:p w14:paraId="148C680D" w14:textId="28B9CD66" w:rsidR="00BC4EAB" w:rsidRPr="00BC4EAB" w:rsidRDefault="00BC4EAB" w:rsidP="00BC4EAB">
      <w:pPr>
        <w:pStyle w:val="NormalWeb"/>
        <w:numPr>
          <w:ilvl w:val="0"/>
          <w:numId w:val="4"/>
        </w:numPr>
        <w:rPr>
          <w:rFonts w:asciiTheme="minorHAnsi" w:hAnsiTheme="minorHAnsi" w:cstheme="minorHAnsi"/>
          <w:sz w:val="32"/>
          <w:szCs w:val="32"/>
        </w:rPr>
      </w:pPr>
      <w:r w:rsidRPr="00BC4EAB">
        <w:rPr>
          <w:rFonts w:ascii="Calibri body" w:hAnsi="Calibri body"/>
        </w:rPr>
        <w:t xml:space="preserve"> </w:t>
      </w:r>
      <w:r w:rsidRPr="00BC4EAB">
        <w:rPr>
          <w:rFonts w:ascii="Calibri body" w:hAnsi="Calibri body"/>
          <w:sz w:val="32"/>
          <w:szCs w:val="32"/>
        </w:rPr>
        <w:t xml:space="preserve"> </w:t>
      </w:r>
      <w:r w:rsidRPr="00BC4EAB">
        <w:rPr>
          <w:rFonts w:asciiTheme="minorHAnsi" w:hAnsiTheme="minorHAnsi" w:cstheme="minorHAnsi"/>
          <w:sz w:val="32"/>
          <w:szCs w:val="32"/>
        </w:rPr>
        <w:t>Most trades are relatively small, but a few large trades heavily influence the average size.</w:t>
      </w:r>
    </w:p>
    <w:p w14:paraId="69806821" w14:textId="7B099AD7" w:rsidR="00BC4EAB" w:rsidRPr="00BC4EAB" w:rsidRDefault="00BC4EAB" w:rsidP="00BC4EAB">
      <w:pPr>
        <w:pStyle w:val="NormalWeb"/>
        <w:numPr>
          <w:ilvl w:val="0"/>
          <w:numId w:val="4"/>
        </w:numPr>
        <w:rPr>
          <w:rFonts w:asciiTheme="minorHAnsi" w:hAnsiTheme="minorHAnsi" w:cstheme="minorHAnsi"/>
          <w:sz w:val="32"/>
          <w:szCs w:val="32"/>
        </w:rPr>
      </w:pPr>
      <w:r w:rsidRPr="00BC4EAB">
        <w:rPr>
          <w:rFonts w:asciiTheme="minorHAnsi" w:hAnsiTheme="minorHAnsi" w:cstheme="minorHAnsi"/>
          <w:sz w:val="32"/>
          <w:szCs w:val="32"/>
        </w:rPr>
        <w:t xml:space="preserve">  Profitability is moderate, with median PnL at 0, meaning most trades break even.</w:t>
      </w:r>
    </w:p>
    <w:p w14:paraId="7E2796AC" w14:textId="3A8633AD" w:rsidR="00BC4EAB" w:rsidRPr="00BC4EAB" w:rsidRDefault="00BC4EAB" w:rsidP="00BC4EAB">
      <w:pPr>
        <w:pStyle w:val="NormalWeb"/>
        <w:numPr>
          <w:ilvl w:val="0"/>
          <w:numId w:val="4"/>
        </w:numPr>
        <w:rPr>
          <w:rFonts w:asciiTheme="minorHAnsi" w:hAnsiTheme="minorHAnsi" w:cstheme="minorHAnsi"/>
          <w:sz w:val="32"/>
          <w:szCs w:val="32"/>
        </w:rPr>
      </w:pPr>
      <w:r w:rsidRPr="00BC4EAB">
        <w:rPr>
          <w:rFonts w:asciiTheme="minorHAnsi" w:hAnsiTheme="minorHAnsi" w:cstheme="minorHAnsi"/>
          <w:sz w:val="32"/>
          <w:szCs w:val="32"/>
        </w:rPr>
        <w:t xml:space="preserve">  Variability in PnL and extreme percentiles suggest some trades are very high-risk/high-reward.</w:t>
      </w:r>
    </w:p>
    <w:p w14:paraId="4FCC38C6" w14:textId="032A5626" w:rsidR="00BC4EAB" w:rsidRPr="00BC4EAB" w:rsidRDefault="00BC4EAB" w:rsidP="00BC4EAB">
      <w:pPr>
        <w:pStyle w:val="NormalWeb"/>
        <w:numPr>
          <w:ilvl w:val="0"/>
          <w:numId w:val="4"/>
        </w:numPr>
        <w:rPr>
          <w:rFonts w:asciiTheme="minorHAnsi" w:hAnsiTheme="minorHAnsi" w:cstheme="minorHAnsi"/>
          <w:sz w:val="32"/>
          <w:szCs w:val="32"/>
        </w:rPr>
      </w:pPr>
      <w:r w:rsidRPr="00BC4EAB">
        <w:rPr>
          <w:rFonts w:asciiTheme="minorHAnsi" w:hAnsiTheme="minorHAnsi" w:cstheme="minorHAnsi"/>
          <w:sz w:val="32"/>
          <w:szCs w:val="32"/>
        </w:rPr>
        <w:t xml:space="preserve">  Win rates under 50% indicate that trading strategies are moderately successful, but traders rely on larger profitable trades to drive overall gains.</w:t>
      </w:r>
    </w:p>
    <w:p w14:paraId="3A3A29F8" w14:textId="77777777" w:rsidR="00BC4EAB" w:rsidRPr="002203A1" w:rsidRDefault="00BC4EAB" w:rsidP="00BC4EAB">
      <w:pPr>
        <w:ind w:left="720"/>
        <w:rPr>
          <w:sz w:val="36"/>
          <w:szCs w:val="36"/>
        </w:rPr>
      </w:pPr>
    </w:p>
    <w:p w14:paraId="79FCC8C9" w14:textId="7A6D4448" w:rsidR="00BC4EAB" w:rsidRPr="00BC4EAB" w:rsidRDefault="002203A1" w:rsidP="00BC4EAB">
      <w:pPr>
        <w:rPr>
          <w:sz w:val="36"/>
          <w:szCs w:val="36"/>
        </w:rPr>
      </w:pPr>
      <w:r w:rsidRPr="002203A1">
        <w:rPr>
          <w:sz w:val="36"/>
          <w:szCs w:val="36"/>
        </w:rPr>
        <w:t xml:space="preserve">4.2 </w:t>
      </w:r>
      <w:r w:rsidR="00566C76">
        <w:rPr>
          <w:sz w:val="36"/>
          <w:szCs w:val="36"/>
        </w:rPr>
        <w:t>In</w:t>
      </w:r>
      <w:r w:rsidR="00BC4EAB" w:rsidRPr="00BC4EAB">
        <w:rPr>
          <w:sz w:val="36"/>
          <w:szCs w:val="36"/>
        </w:rPr>
        <w:t>sights from Visual Outputs (Charts &amp; Graphs)</w:t>
      </w:r>
    </w:p>
    <w:p w14:paraId="71AFBDB4" w14:textId="77777777" w:rsidR="00BC4EAB" w:rsidRPr="00BC4EAB" w:rsidRDefault="00BC4EAB" w:rsidP="00BC4EAB">
      <w:pPr>
        <w:numPr>
          <w:ilvl w:val="0"/>
          <w:numId w:val="9"/>
        </w:numPr>
        <w:rPr>
          <w:sz w:val="36"/>
          <w:szCs w:val="36"/>
        </w:rPr>
      </w:pPr>
      <w:r w:rsidRPr="00BC4EAB">
        <w:rPr>
          <w:sz w:val="36"/>
          <w:szCs w:val="36"/>
        </w:rPr>
        <w:t>Daily PnL Trend:</w:t>
      </w:r>
    </w:p>
    <w:p w14:paraId="7E0D97CD" w14:textId="77777777" w:rsidR="00BC4EAB" w:rsidRPr="00BC4EAB" w:rsidRDefault="00BC4EAB" w:rsidP="00BC4EAB">
      <w:pPr>
        <w:numPr>
          <w:ilvl w:val="1"/>
          <w:numId w:val="9"/>
        </w:numPr>
        <w:rPr>
          <w:sz w:val="36"/>
          <w:szCs w:val="36"/>
        </w:rPr>
      </w:pPr>
      <w:r w:rsidRPr="00BC4EAB">
        <w:rPr>
          <w:sz w:val="36"/>
          <w:szCs w:val="36"/>
        </w:rPr>
        <w:t>Line plots indicate fluctuating profitability over time. Peaks often correspond with high-volume trades or favorable market conditions.</w:t>
      </w:r>
    </w:p>
    <w:p w14:paraId="6A858596" w14:textId="77777777" w:rsidR="00BC4EAB" w:rsidRPr="00BC4EAB" w:rsidRDefault="00BC4EAB" w:rsidP="00BC4EAB">
      <w:pPr>
        <w:numPr>
          <w:ilvl w:val="0"/>
          <w:numId w:val="9"/>
        </w:numPr>
        <w:rPr>
          <w:sz w:val="36"/>
          <w:szCs w:val="36"/>
        </w:rPr>
      </w:pPr>
      <w:r w:rsidRPr="00BC4EAB">
        <w:rPr>
          <w:sz w:val="36"/>
          <w:szCs w:val="36"/>
        </w:rPr>
        <w:t>Trade Volume Distribution:</w:t>
      </w:r>
    </w:p>
    <w:p w14:paraId="1F62BDE9" w14:textId="77777777" w:rsidR="00BC4EAB" w:rsidRPr="00BC4EAB" w:rsidRDefault="00BC4EAB" w:rsidP="00BC4EAB">
      <w:pPr>
        <w:numPr>
          <w:ilvl w:val="1"/>
          <w:numId w:val="9"/>
        </w:numPr>
        <w:rPr>
          <w:sz w:val="36"/>
          <w:szCs w:val="36"/>
        </w:rPr>
      </w:pPr>
      <w:r w:rsidRPr="00BC4EAB">
        <w:rPr>
          <w:sz w:val="36"/>
          <w:szCs w:val="36"/>
        </w:rPr>
        <w:t>Bar charts of total USD per category show that a few accounts/coins dominate trading volume.</w:t>
      </w:r>
    </w:p>
    <w:p w14:paraId="2A1C5522" w14:textId="77777777" w:rsidR="00BC4EAB" w:rsidRPr="00BC4EAB" w:rsidRDefault="00BC4EAB" w:rsidP="00BC4EAB">
      <w:pPr>
        <w:numPr>
          <w:ilvl w:val="1"/>
          <w:numId w:val="9"/>
        </w:numPr>
        <w:rPr>
          <w:sz w:val="36"/>
          <w:szCs w:val="36"/>
        </w:rPr>
      </w:pPr>
      <w:r w:rsidRPr="00BC4EAB">
        <w:rPr>
          <w:sz w:val="36"/>
          <w:szCs w:val="36"/>
        </w:rPr>
        <w:lastRenderedPageBreak/>
        <w:t>Smaller trades are much more frequent, confirming the skew seen in average vs median trade sizes.</w:t>
      </w:r>
    </w:p>
    <w:p w14:paraId="1BFAC9C1" w14:textId="77777777" w:rsidR="00BC4EAB" w:rsidRPr="00BC4EAB" w:rsidRDefault="00BC4EAB" w:rsidP="00BC4EAB">
      <w:pPr>
        <w:numPr>
          <w:ilvl w:val="0"/>
          <w:numId w:val="9"/>
        </w:numPr>
        <w:rPr>
          <w:sz w:val="36"/>
          <w:szCs w:val="36"/>
        </w:rPr>
      </w:pPr>
      <w:r w:rsidRPr="00BC4EAB">
        <w:rPr>
          <w:sz w:val="36"/>
          <w:szCs w:val="36"/>
        </w:rPr>
        <w:t>Risk vs Reward Analysis:</w:t>
      </w:r>
    </w:p>
    <w:p w14:paraId="7F1AA0C4" w14:textId="77777777" w:rsidR="00BC4EAB" w:rsidRPr="00BC4EAB" w:rsidRDefault="00BC4EAB" w:rsidP="00BC4EAB">
      <w:pPr>
        <w:numPr>
          <w:ilvl w:val="1"/>
          <w:numId w:val="9"/>
        </w:numPr>
        <w:rPr>
          <w:sz w:val="36"/>
          <w:szCs w:val="36"/>
        </w:rPr>
      </w:pPr>
      <w:r w:rsidRPr="00BC4EAB">
        <w:rPr>
          <w:sz w:val="36"/>
          <w:szCs w:val="36"/>
        </w:rPr>
        <w:t>Scatter plots and heatmaps reveal that higher-risk trades (higher volume or leverage) sometimes produce the highest profits but also the largest losses.</w:t>
      </w:r>
    </w:p>
    <w:p w14:paraId="3B966D20" w14:textId="77777777" w:rsidR="00BC4EAB" w:rsidRPr="00BC4EAB" w:rsidRDefault="00BC4EAB" w:rsidP="00BC4EAB">
      <w:pPr>
        <w:numPr>
          <w:ilvl w:val="1"/>
          <w:numId w:val="9"/>
        </w:numPr>
        <w:rPr>
          <w:sz w:val="36"/>
          <w:szCs w:val="36"/>
        </w:rPr>
      </w:pPr>
      <w:r w:rsidRPr="00BC4EAB">
        <w:rPr>
          <w:sz w:val="36"/>
          <w:szCs w:val="36"/>
        </w:rPr>
        <w:t>Correlation between trade size and PnL shows moderate positive trends, indicating that larger trades can yield higher returns.</w:t>
      </w:r>
    </w:p>
    <w:p w14:paraId="4E6CCC64" w14:textId="14E52A16" w:rsidR="002203A1" w:rsidRPr="00BC4EAB" w:rsidRDefault="002203A1" w:rsidP="00BC4EAB">
      <w:pPr>
        <w:rPr>
          <w:sz w:val="36"/>
          <w:szCs w:val="36"/>
        </w:rPr>
      </w:pPr>
    </w:p>
    <w:p w14:paraId="323553B0" w14:textId="77777777" w:rsidR="002203A1" w:rsidRPr="00BC4EAB" w:rsidRDefault="002203A1" w:rsidP="002203A1">
      <w:pPr>
        <w:rPr>
          <w:sz w:val="36"/>
          <w:szCs w:val="36"/>
        </w:rPr>
      </w:pPr>
    </w:p>
    <w:p w14:paraId="38D1A979" w14:textId="77777777" w:rsidR="00BC4EAB" w:rsidRPr="00BC4EAB" w:rsidRDefault="002203A1" w:rsidP="00BC4EAB">
      <w:pPr>
        <w:rPr>
          <w:sz w:val="36"/>
          <w:szCs w:val="36"/>
        </w:rPr>
      </w:pPr>
      <w:r w:rsidRPr="002203A1">
        <w:rPr>
          <w:sz w:val="36"/>
          <w:szCs w:val="36"/>
        </w:rPr>
        <w:t xml:space="preserve">4.3 </w:t>
      </w:r>
      <w:r w:rsidR="00BC4EAB" w:rsidRPr="00BC4EAB">
        <w:rPr>
          <w:sz w:val="36"/>
          <w:szCs w:val="36"/>
        </w:rPr>
        <w:t>Comparative Insights</w:t>
      </w:r>
    </w:p>
    <w:p w14:paraId="5E5F612B" w14:textId="77777777" w:rsidR="00BC4EAB" w:rsidRPr="00BC4EAB" w:rsidRDefault="00BC4EAB" w:rsidP="00BC4EAB">
      <w:pPr>
        <w:rPr>
          <w:sz w:val="36"/>
          <w:szCs w:val="36"/>
        </w:rPr>
      </w:pPr>
    </w:p>
    <w:p w14:paraId="0C1FA323" w14:textId="77777777" w:rsidR="00BC4EAB" w:rsidRPr="00BC4EAB" w:rsidRDefault="00BC4EAB" w:rsidP="00BC4EAB">
      <w:pPr>
        <w:rPr>
          <w:sz w:val="36"/>
          <w:szCs w:val="36"/>
        </w:rPr>
      </w:pPr>
      <w:r w:rsidRPr="00BC4EAB">
        <w:rPr>
          <w:sz w:val="36"/>
          <w:szCs w:val="36"/>
        </w:rPr>
        <w:t>Trading performance aligns partially with market sentiment:</w:t>
      </w:r>
    </w:p>
    <w:p w14:paraId="34C23A80" w14:textId="77777777" w:rsidR="00BC4EAB" w:rsidRPr="00BC4EAB" w:rsidRDefault="00BC4EAB" w:rsidP="00BC4EAB">
      <w:pPr>
        <w:rPr>
          <w:sz w:val="36"/>
          <w:szCs w:val="36"/>
        </w:rPr>
      </w:pPr>
    </w:p>
    <w:p w14:paraId="1A4B109A" w14:textId="77777777" w:rsidR="00BC4EAB" w:rsidRPr="00BC4EAB" w:rsidRDefault="00BC4EAB" w:rsidP="00BC4EAB">
      <w:pPr>
        <w:rPr>
          <w:sz w:val="36"/>
          <w:szCs w:val="36"/>
        </w:rPr>
      </w:pPr>
      <w:r w:rsidRPr="00BC4EAB">
        <w:rPr>
          <w:sz w:val="36"/>
          <w:szCs w:val="36"/>
        </w:rPr>
        <w:t>Periods of high confidence (“greed”) correspond to larger trades and higher PnL.</w:t>
      </w:r>
    </w:p>
    <w:p w14:paraId="4CC89E17" w14:textId="77777777" w:rsidR="00BC4EAB" w:rsidRPr="00BC4EAB" w:rsidRDefault="00BC4EAB" w:rsidP="00BC4EAB">
      <w:pPr>
        <w:rPr>
          <w:sz w:val="36"/>
          <w:szCs w:val="36"/>
        </w:rPr>
      </w:pPr>
    </w:p>
    <w:p w14:paraId="4765B065" w14:textId="77777777" w:rsidR="00BC4EAB" w:rsidRPr="00BC4EAB" w:rsidRDefault="00BC4EAB" w:rsidP="00BC4EAB">
      <w:pPr>
        <w:rPr>
          <w:sz w:val="36"/>
          <w:szCs w:val="36"/>
        </w:rPr>
      </w:pPr>
      <w:r w:rsidRPr="00BC4EAB">
        <w:rPr>
          <w:sz w:val="36"/>
          <w:szCs w:val="36"/>
        </w:rPr>
        <w:t>During high-fear periods, trades are smaller, win rates drop, but some extreme wins still occur.</w:t>
      </w:r>
    </w:p>
    <w:p w14:paraId="232CFCF1" w14:textId="77777777" w:rsidR="00BC4EAB" w:rsidRPr="00BC4EAB" w:rsidRDefault="00BC4EAB" w:rsidP="00BC4EAB">
      <w:pPr>
        <w:rPr>
          <w:sz w:val="36"/>
          <w:szCs w:val="36"/>
        </w:rPr>
      </w:pPr>
    </w:p>
    <w:p w14:paraId="0FF072C2" w14:textId="77777777" w:rsidR="00BC4EAB" w:rsidRPr="00BC4EAB" w:rsidRDefault="00BC4EAB" w:rsidP="00BC4EAB">
      <w:pPr>
        <w:rPr>
          <w:sz w:val="36"/>
          <w:szCs w:val="36"/>
        </w:rPr>
      </w:pPr>
      <w:r w:rsidRPr="00BC4EAB">
        <w:rPr>
          <w:sz w:val="36"/>
          <w:szCs w:val="36"/>
        </w:rPr>
        <w:lastRenderedPageBreak/>
        <w:t>High-volume accounts consistently outperform smaller accounts, even though their win rate is comparable.</w:t>
      </w:r>
    </w:p>
    <w:p w14:paraId="166F41B7" w14:textId="77777777" w:rsidR="00BC4EAB" w:rsidRPr="00BC4EAB" w:rsidRDefault="00BC4EAB" w:rsidP="00BC4EAB">
      <w:pPr>
        <w:rPr>
          <w:sz w:val="36"/>
          <w:szCs w:val="36"/>
        </w:rPr>
      </w:pPr>
    </w:p>
    <w:p w14:paraId="2BEF9AAF" w14:textId="4538B6AA" w:rsidR="002203A1" w:rsidRPr="002203A1" w:rsidRDefault="00BC4EAB" w:rsidP="00BC4EAB">
      <w:pPr>
        <w:rPr>
          <w:sz w:val="36"/>
          <w:szCs w:val="36"/>
        </w:rPr>
      </w:pPr>
      <w:r w:rsidRPr="00BC4EAB">
        <w:rPr>
          <w:sz w:val="36"/>
          <w:szCs w:val="36"/>
        </w:rPr>
        <w:t>Variability in PnL suggests that risk management plays a critical role in profitability.</w:t>
      </w:r>
    </w:p>
    <w:p w14:paraId="17B9AB44" w14:textId="77777777" w:rsidR="002203A1" w:rsidRDefault="002203A1">
      <w:pPr>
        <w:rPr>
          <w:sz w:val="48"/>
          <w:szCs w:val="48"/>
        </w:rPr>
      </w:pPr>
    </w:p>
    <w:p w14:paraId="0CF65501" w14:textId="77777777" w:rsidR="00566C76" w:rsidRDefault="00566C76">
      <w:pPr>
        <w:rPr>
          <w:sz w:val="48"/>
          <w:szCs w:val="48"/>
        </w:rPr>
      </w:pPr>
    </w:p>
    <w:p w14:paraId="4ECE2DF8" w14:textId="6556C840" w:rsidR="00566C76" w:rsidRPr="00566C76" w:rsidRDefault="00566C76" w:rsidP="00566C76">
      <w:pPr>
        <w:pStyle w:val="ListParagraph"/>
        <w:numPr>
          <w:ilvl w:val="0"/>
          <w:numId w:val="9"/>
        </w:numPr>
        <w:rPr>
          <w:b/>
          <w:bCs/>
          <w:sz w:val="36"/>
          <w:szCs w:val="36"/>
        </w:rPr>
      </w:pPr>
      <w:r w:rsidRPr="00566C76">
        <w:rPr>
          <w:b/>
          <w:bCs/>
          <w:sz w:val="36"/>
          <w:szCs w:val="36"/>
        </w:rPr>
        <w:t>Insights from daily_summary.csv</w:t>
      </w:r>
    </w:p>
    <w:p w14:paraId="0FDB263E" w14:textId="77777777" w:rsidR="00566C76" w:rsidRDefault="00566C76" w:rsidP="00566C76">
      <w:pPr>
        <w:pStyle w:val="ListParagraph"/>
        <w:rPr>
          <w:b/>
          <w:bCs/>
          <w:sz w:val="48"/>
          <w:szCs w:val="48"/>
        </w:rPr>
      </w:pPr>
    </w:p>
    <w:p w14:paraId="0F8D286A" w14:textId="77777777" w:rsidR="00566C76" w:rsidRPr="00566C76" w:rsidRDefault="00566C76" w:rsidP="00566C76">
      <w:pPr>
        <w:pStyle w:val="ListParagraph"/>
        <w:rPr>
          <w:sz w:val="36"/>
          <w:szCs w:val="36"/>
        </w:rPr>
      </w:pPr>
      <w:r w:rsidRPr="00566C76">
        <w:rPr>
          <w:sz w:val="36"/>
          <w:szCs w:val="36"/>
        </w:rPr>
        <w:t>Insights</w:t>
      </w:r>
    </w:p>
    <w:p w14:paraId="355423AE" w14:textId="77777777" w:rsidR="00566C76" w:rsidRPr="00566C76" w:rsidRDefault="00566C76" w:rsidP="00566C76">
      <w:pPr>
        <w:pStyle w:val="ListParagraph"/>
        <w:numPr>
          <w:ilvl w:val="0"/>
          <w:numId w:val="10"/>
        </w:numPr>
        <w:rPr>
          <w:sz w:val="36"/>
          <w:szCs w:val="36"/>
        </w:rPr>
      </w:pPr>
      <w:r w:rsidRPr="00566C76">
        <w:rPr>
          <w:sz w:val="36"/>
          <w:szCs w:val="36"/>
        </w:rPr>
        <w:t>Daily PnL Trends</w:t>
      </w:r>
    </w:p>
    <w:p w14:paraId="77E99463" w14:textId="77777777" w:rsidR="00566C76" w:rsidRPr="00566C76" w:rsidRDefault="00566C76" w:rsidP="00566C76">
      <w:pPr>
        <w:pStyle w:val="ListParagraph"/>
        <w:numPr>
          <w:ilvl w:val="1"/>
          <w:numId w:val="10"/>
        </w:numPr>
        <w:rPr>
          <w:sz w:val="36"/>
          <w:szCs w:val="36"/>
        </w:rPr>
      </w:pPr>
      <w:r w:rsidRPr="00566C76">
        <w:rPr>
          <w:sz w:val="36"/>
          <w:szCs w:val="36"/>
        </w:rPr>
        <w:t>Most days show moderate profitability, but certain dates have extreme spikes (e.g., 19-02-2025: $6.7M).</w:t>
      </w:r>
    </w:p>
    <w:p w14:paraId="56EE936C" w14:textId="77777777" w:rsidR="00566C76" w:rsidRPr="00566C76" w:rsidRDefault="00566C76" w:rsidP="00566C76">
      <w:pPr>
        <w:pStyle w:val="ListParagraph"/>
        <w:numPr>
          <w:ilvl w:val="1"/>
          <w:numId w:val="10"/>
        </w:numPr>
        <w:rPr>
          <w:sz w:val="36"/>
          <w:szCs w:val="36"/>
        </w:rPr>
      </w:pPr>
      <w:r w:rsidRPr="00566C76">
        <w:rPr>
          <w:sz w:val="36"/>
          <w:szCs w:val="36"/>
        </w:rPr>
        <w:t>Rolling 7-day PnL smooths out fluctuations, showing overall trends.</w:t>
      </w:r>
    </w:p>
    <w:p w14:paraId="199A8103" w14:textId="77777777" w:rsidR="00566C76" w:rsidRPr="00566C76" w:rsidRDefault="00566C76" w:rsidP="00566C76">
      <w:pPr>
        <w:pStyle w:val="ListParagraph"/>
        <w:numPr>
          <w:ilvl w:val="1"/>
          <w:numId w:val="10"/>
        </w:numPr>
        <w:rPr>
          <w:sz w:val="36"/>
          <w:szCs w:val="36"/>
        </w:rPr>
      </w:pPr>
      <w:r w:rsidRPr="00566C76">
        <w:rPr>
          <w:sz w:val="36"/>
          <w:szCs w:val="36"/>
        </w:rPr>
        <w:t>The spike on 27-10-2024 aligns with high daily volume, suggesting volume drives profit.</w:t>
      </w:r>
    </w:p>
    <w:p w14:paraId="5753FD58" w14:textId="77777777" w:rsidR="00566C76" w:rsidRPr="00566C76" w:rsidRDefault="00566C76" w:rsidP="00566C76">
      <w:pPr>
        <w:pStyle w:val="ListParagraph"/>
        <w:numPr>
          <w:ilvl w:val="0"/>
          <w:numId w:val="10"/>
        </w:numPr>
        <w:rPr>
          <w:sz w:val="36"/>
          <w:szCs w:val="36"/>
        </w:rPr>
      </w:pPr>
      <w:r w:rsidRPr="00566C76">
        <w:rPr>
          <w:sz w:val="36"/>
          <w:szCs w:val="36"/>
        </w:rPr>
        <w:t>Market Sentiment Influence</w:t>
      </w:r>
    </w:p>
    <w:p w14:paraId="4C2B0E15" w14:textId="77777777" w:rsidR="00566C76" w:rsidRPr="00566C76" w:rsidRDefault="00566C76" w:rsidP="00566C76">
      <w:pPr>
        <w:pStyle w:val="ListParagraph"/>
        <w:numPr>
          <w:ilvl w:val="1"/>
          <w:numId w:val="10"/>
        </w:numPr>
        <w:rPr>
          <w:sz w:val="36"/>
          <w:szCs w:val="36"/>
        </w:rPr>
      </w:pPr>
      <w:r w:rsidRPr="00566C76">
        <w:rPr>
          <w:sz w:val="36"/>
          <w:szCs w:val="36"/>
        </w:rPr>
        <w:t>Greed periods (28-03-2023, 14-11-2023, 27-10-2024) generally correspond to profitable days.</w:t>
      </w:r>
    </w:p>
    <w:p w14:paraId="2AC811CC" w14:textId="77777777" w:rsidR="00566C76" w:rsidRPr="00566C76" w:rsidRDefault="00566C76" w:rsidP="00566C76">
      <w:pPr>
        <w:pStyle w:val="ListParagraph"/>
        <w:numPr>
          <w:ilvl w:val="1"/>
          <w:numId w:val="10"/>
        </w:numPr>
        <w:rPr>
          <w:sz w:val="36"/>
          <w:szCs w:val="36"/>
        </w:rPr>
      </w:pPr>
      <w:r w:rsidRPr="00566C76">
        <w:rPr>
          <w:sz w:val="36"/>
          <w:szCs w:val="36"/>
        </w:rPr>
        <w:t>Extreme Greed (09-03-2024) led to a very high PnL, confirming riskier trades yielded large profits.</w:t>
      </w:r>
    </w:p>
    <w:p w14:paraId="585F949A" w14:textId="77777777" w:rsidR="00566C76" w:rsidRPr="00566C76" w:rsidRDefault="00566C76" w:rsidP="00566C76">
      <w:pPr>
        <w:pStyle w:val="ListParagraph"/>
        <w:numPr>
          <w:ilvl w:val="1"/>
          <w:numId w:val="10"/>
        </w:numPr>
        <w:rPr>
          <w:sz w:val="36"/>
          <w:szCs w:val="36"/>
        </w:rPr>
      </w:pPr>
      <w:r w:rsidRPr="00566C76">
        <w:rPr>
          <w:sz w:val="36"/>
          <w:szCs w:val="36"/>
        </w:rPr>
        <w:lastRenderedPageBreak/>
        <w:t>Surprisingly, on 19-02-2025 (Fear), there was a very high PnL. This indicates that some trades exploit market fear effectively.</w:t>
      </w:r>
    </w:p>
    <w:p w14:paraId="65D4BB73" w14:textId="77777777" w:rsidR="00566C76" w:rsidRPr="00566C76" w:rsidRDefault="00566C76" w:rsidP="00566C76">
      <w:pPr>
        <w:pStyle w:val="ListParagraph"/>
        <w:numPr>
          <w:ilvl w:val="0"/>
          <w:numId w:val="10"/>
        </w:numPr>
        <w:rPr>
          <w:sz w:val="36"/>
          <w:szCs w:val="36"/>
        </w:rPr>
      </w:pPr>
      <w:r w:rsidRPr="00566C76">
        <w:rPr>
          <w:sz w:val="36"/>
          <w:szCs w:val="36"/>
        </w:rPr>
        <w:t>Volume vs PnL</w:t>
      </w:r>
    </w:p>
    <w:p w14:paraId="2D280D03" w14:textId="77777777" w:rsidR="00566C76" w:rsidRPr="00566C76" w:rsidRDefault="00566C76" w:rsidP="00566C76">
      <w:pPr>
        <w:pStyle w:val="ListParagraph"/>
        <w:numPr>
          <w:ilvl w:val="1"/>
          <w:numId w:val="10"/>
        </w:numPr>
        <w:rPr>
          <w:sz w:val="36"/>
          <w:szCs w:val="36"/>
        </w:rPr>
      </w:pPr>
      <w:r w:rsidRPr="00566C76">
        <w:rPr>
          <w:sz w:val="36"/>
          <w:szCs w:val="36"/>
        </w:rPr>
        <w:t>Higher trading volumes tend to coincide with higher daily PnL (e.g., 704M USD volume on 19-02-2025).</w:t>
      </w:r>
    </w:p>
    <w:p w14:paraId="7487E495" w14:textId="77777777" w:rsidR="00566C76" w:rsidRPr="00566C76" w:rsidRDefault="00566C76" w:rsidP="00566C76">
      <w:pPr>
        <w:pStyle w:val="ListParagraph"/>
        <w:numPr>
          <w:ilvl w:val="1"/>
          <w:numId w:val="10"/>
        </w:numPr>
        <w:rPr>
          <w:sz w:val="36"/>
          <w:szCs w:val="36"/>
        </w:rPr>
      </w:pPr>
      <w:r w:rsidRPr="00566C76">
        <w:rPr>
          <w:sz w:val="36"/>
          <w:szCs w:val="36"/>
        </w:rPr>
        <w:t>Some lower-volume days (28-03-2023) had zero profit, suggesting volume is a key driver.</w:t>
      </w:r>
    </w:p>
    <w:p w14:paraId="1C5926AF" w14:textId="77777777" w:rsidR="00566C76" w:rsidRPr="00566C76" w:rsidRDefault="00566C76" w:rsidP="00566C76">
      <w:pPr>
        <w:pStyle w:val="ListParagraph"/>
        <w:numPr>
          <w:ilvl w:val="0"/>
          <w:numId w:val="10"/>
        </w:numPr>
        <w:rPr>
          <w:sz w:val="36"/>
          <w:szCs w:val="36"/>
        </w:rPr>
      </w:pPr>
      <w:r w:rsidRPr="00566C76">
        <w:rPr>
          <w:sz w:val="36"/>
          <w:szCs w:val="36"/>
        </w:rPr>
        <w:t>Rolling 7-day PnL</w:t>
      </w:r>
    </w:p>
    <w:p w14:paraId="232DD979" w14:textId="77777777" w:rsidR="00566C76" w:rsidRPr="00566C76" w:rsidRDefault="00566C76" w:rsidP="00566C76">
      <w:pPr>
        <w:pStyle w:val="ListParagraph"/>
        <w:numPr>
          <w:ilvl w:val="1"/>
          <w:numId w:val="10"/>
        </w:numPr>
        <w:rPr>
          <w:sz w:val="36"/>
          <w:szCs w:val="36"/>
        </w:rPr>
      </w:pPr>
      <w:r w:rsidRPr="00566C76">
        <w:rPr>
          <w:sz w:val="36"/>
          <w:szCs w:val="36"/>
        </w:rPr>
        <w:t>Rolling averages smooth out extreme daily fluctuations and give a better sense of overall performance.</w:t>
      </w:r>
    </w:p>
    <w:p w14:paraId="30FCBEE4" w14:textId="77777777" w:rsidR="00566C76" w:rsidRPr="00566C76" w:rsidRDefault="00566C76" w:rsidP="00566C76">
      <w:pPr>
        <w:pStyle w:val="ListParagraph"/>
        <w:numPr>
          <w:ilvl w:val="1"/>
          <w:numId w:val="10"/>
        </w:numPr>
        <w:rPr>
          <w:sz w:val="36"/>
          <w:szCs w:val="36"/>
        </w:rPr>
      </w:pPr>
      <w:r w:rsidRPr="00566C76">
        <w:rPr>
          <w:sz w:val="36"/>
          <w:szCs w:val="36"/>
        </w:rPr>
        <w:t>Peaks in rolling PnL often lag slightly behind extreme volume days, reflecting</w:t>
      </w:r>
    </w:p>
    <w:p w14:paraId="459B770A" w14:textId="77777777" w:rsidR="00566C76" w:rsidRDefault="00566C76" w:rsidP="00566C76">
      <w:pPr>
        <w:pStyle w:val="ListParagraph"/>
        <w:rPr>
          <w:sz w:val="48"/>
          <w:szCs w:val="48"/>
        </w:rPr>
      </w:pPr>
    </w:p>
    <w:p w14:paraId="2EEC29E5" w14:textId="77777777" w:rsidR="00566C76" w:rsidRPr="00566C76" w:rsidRDefault="00566C76" w:rsidP="00566C76">
      <w:pPr>
        <w:pStyle w:val="ListParagraph"/>
        <w:rPr>
          <w:b/>
          <w:bCs/>
          <w:sz w:val="36"/>
          <w:szCs w:val="36"/>
        </w:rPr>
      </w:pPr>
      <w:r w:rsidRPr="00566C76">
        <w:rPr>
          <w:b/>
          <w:bCs/>
          <w:sz w:val="36"/>
          <w:szCs w:val="36"/>
        </w:rPr>
        <w:t>Comparative Insights (Using Daily Summary + Sentiment Summary)</w:t>
      </w:r>
    </w:p>
    <w:p w14:paraId="350FF7C1" w14:textId="77777777" w:rsidR="00566C76" w:rsidRPr="00566C76" w:rsidRDefault="00566C76" w:rsidP="00566C76">
      <w:pPr>
        <w:pStyle w:val="ListParagraph"/>
        <w:numPr>
          <w:ilvl w:val="0"/>
          <w:numId w:val="11"/>
        </w:numPr>
        <w:rPr>
          <w:sz w:val="36"/>
          <w:szCs w:val="36"/>
        </w:rPr>
      </w:pPr>
      <w:r w:rsidRPr="00566C76">
        <w:rPr>
          <w:b/>
          <w:bCs/>
          <w:sz w:val="36"/>
          <w:szCs w:val="36"/>
        </w:rPr>
        <w:t>High-risk/high-reward patterns:</w:t>
      </w:r>
      <w:r w:rsidRPr="00566C76">
        <w:rPr>
          <w:sz w:val="36"/>
          <w:szCs w:val="36"/>
        </w:rPr>
        <w:t xml:space="preserve"> Extreme daily PnL spikes occur during </w:t>
      </w:r>
      <w:r w:rsidRPr="00566C76">
        <w:rPr>
          <w:b/>
          <w:bCs/>
          <w:sz w:val="36"/>
          <w:szCs w:val="36"/>
        </w:rPr>
        <w:t>Extreme Greed</w:t>
      </w:r>
      <w:r w:rsidRPr="00566C76">
        <w:rPr>
          <w:sz w:val="36"/>
          <w:szCs w:val="36"/>
        </w:rPr>
        <w:t xml:space="preserve"> or very high volume days.</w:t>
      </w:r>
    </w:p>
    <w:p w14:paraId="40A07E7B" w14:textId="77777777" w:rsidR="00566C76" w:rsidRPr="00566C76" w:rsidRDefault="00566C76" w:rsidP="00566C76">
      <w:pPr>
        <w:pStyle w:val="ListParagraph"/>
        <w:numPr>
          <w:ilvl w:val="0"/>
          <w:numId w:val="11"/>
        </w:numPr>
        <w:rPr>
          <w:sz w:val="36"/>
          <w:szCs w:val="36"/>
        </w:rPr>
      </w:pPr>
      <w:r w:rsidRPr="00566C76">
        <w:rPr>
          <w:b/>
          <w:bCs/>
          <w:sz w:val="36"/>
          <w:szCs w:val="36"/>
        </w:rPr>
        <w:t>Consistency:</w:t>
      </w:r>
      <w:r w:rsidRPr="00566C76">
        <w:rPr>
          <w:sz w:val="36"/>
          <w:szCs w:val="36"/>
        </w:rPr>
        <w:t xml:space="preserve"> Moderate PnL on most other days aligns with average PnL from sentiment_summary.csv.</w:t>
      </w:r>
    </w:p>
    <w:p w14:paraId="68210694" w14:textId="77777777" w:rsidR="00566C76" w:rsidRPr="00566C76" w:rsidRDefault="00566C76" w:rsidP="00566C76">
      <w:pPr>
        <w:pStyle w:val="ListParagraph"/>
        <w:numPr>
          <w:ilvl w:val="0"/>
          <w:numId w:val="11"/>
        </w:numPr>
        <w:rPr>
          <w:sz w:val="36"/>
          <w:szCs w:val="36"/>
        </w:rPr>
      </w:pPr>
      <w:r w:rsidRPr="00566C76">
        <w:rPr>
          <w:b/>
          <w:bCs/>
          <w:sz w:val="36"/>
          <w:szCs w:val="36"/>
        </w:rPr>
        <w:t>Market sentiment:</w:t>
      </w:r>
    </w:p>
    <w:p w14:paraId="56064A0F" w14:textId="77777777" w:rsidR="00566C76" w:rsidRPr="00566C76" w:rsidRDefault="00566C76" w:rsidP="00566C76">
      <w:pPr>
        <w:pStyle w:val="ListParagraph"/>
        <w:numPr>
          <w:ilvl w:val="1"/>
          <w:numId w:val="11"/>
        </w:numPr>
        <w:rPr>
          <w:sz w:val="36"/>
          <w:szCs w:val="36"/>
        </w:rPr>
      </w:pPr>
      <w:r w:rsidRPr="00566C76">
        <w:rPr>
          <w:sz w:val="36"/>
          <w:szCs w:val="36"/>
        </w:rPr>
        <w:t>Greed periods = profitable trades</w:t>
      </w:r>
    </w:p>
    <w:p w14:paraId="4A5409AD" w14:textId="77777777" w:rsidR="00566C76" w:rsidRPr="00566C76" w:rsidRDefault="00566C76" w:rsidP="00566C76">
      <w:pPr>
        <w:pStyle w:val="ListParagraph"/>
        <w:numPr>
          <w:ilvl w:val="1"/>
          <w:numId w:val="11"/>
        </w:numPr>
        <w:rPr>
          <w:sz w:val="36"/>
          <w:szCs w:val="36"/>
        </w:rPr>
      </w:pPr>
      <w:r w:rsidRPr="00566C76">
        <w:rPr>
          <w:sz w:val="36"/>
          <w:szCs w:val="36"/>
        </w:rPr>
        <w:t>Extreme Greed = very high profit potential</w:t>
      </w:r>
    </w:p>
    <w:p w14:paraId="1503FEBA" w14:textId="77777777" w:rsidR="00566C76" w:rsidRPr="00566C76" w:rsidRDefault="00566C76" w:rsidP="00566C76">
      <w:pPr>
        <w:pStyle w:val="ListParagraph"/>
        <w:numPr>
          <w:ilvl w:val="1"/>
          <w:numId w:val="11"/>
        </w:numPr>
        <w:rPr>
          <w:sz w:val="36"/>
          <w:szCs w:val="36"/>
        </w:rPr>
      </w:pPr>
      <w:r w:rsidRPr="00566C76">
        <w:rPr>
          <w:sz w:val="36"/>
          <w:szCs w:val="36"/>
        </w:rPr>
        <w:lastRenderedPageBreak/>
        <w:t>Fear periods = occasional massive wins, likely from contrarian trades</w:t>
      </w:r>
    </w:p>
    <w:p w14:paraId="554FE6FB" w14:textId="77777777" w:rsidR="00566C76" w:rsidRPr="00566C76" w:rsidRDefault="00566C76" w:rsidP="00566C76">
      <w:pPr>
        <w:pStyle w:val="ListParagraph"/>
        <w:numPr>
          <w:ilvl w:val="0"/>
          <w:numId w:val="11"/>
        </w:numPr>
        <w:rPr>
          <w:sz w:val="36"/>
          <w:szCs w:val="36"/>
        </w:rPr>
      </w:pPr>
      <w:r w:rsidRPr="00566C76">
        <w:rPr>
          <w:b/>
          <w:bCs/>
          <w:sz w:val="36"/>
          <w:szCs w:val="36"/>
        </w:rPr>
        <w:t>Strategy takeaway:</w:t>
      </w:r>
      <w:r w:rsidRPr="00566C76">
        <w:rPr>
          <w:sz w:val="36"/>
          <w:szCs w:val="36"/>
        </w:rPr>
        <w:t xml:space="preserve"> Tracking daily volume and sentiment can improve timing and risk management for trades.</w:t>
      </w:r>
    </w:p>
    <w:p w14:paraId="2261550B" w14:textId="77777777" w:rsidR="00566C76" w:rsidRDefault="00566C76" w:rsidP="00566C76">
      <w:pPr>
        <w:pStyle w:val="ListParagraph"/>
        <w:rPr>
          <w:sz w:val="36"/>
          <w:szCs w:val="36"/>
        </w:rPr>
      </w:pPr>
    </w:p>
    <w:p w14:paraId="7704B60F" w14:textId="77777777" w:rsidR="00566C76" w:rsidRDefault="00566C76" w:rsidP="00566C76">
      <w:pPr>
        <w:pStyle w:val="ListParagraph"/>
        <w:rPr>
          <w:sz w:val="36"/>
          <w:szCs w:val="36"/>
        </w:rPr>
      </w:pPr>
    </w:p>
    <w:p w14:paraId="432A37FD" w14:textId="1F440599" w:rsidR="00566C76" w:rsidRPr="00566C76" w:rsidRDefault="00566C76" w:rsidP="00566C76">
      <w:pPr>
        <w:pStyle w:val="ListParagraph"/>
        <w:numPr>
          <w:ilvl w:val="0"/>
          <w:numId w:val="10"/>
        </w:numPr>
        <w:rPr>
          <w:b/>
          <w:bCs/>
          <w:sz w:val="36"/>
          <w:szCs w:val="36"/>
        </w:rPr>
      </w:pPr>
      <w:r w:rsidRPr="00566C76">
        <w:rPr>
          <w:b/>
          <w:bCs/>
          <w:sz w:val="36"/>
          <w:szCs w:val="36"/>
        </w:rPr>
        <w:t>Conclusion</w:t>
      </w:r>
    </w:p>
    <w:p w14:paraId="45B2CE8F" w14:textId="77777777" w:rsidR="00566C76" w:rsidRPr="00566C76" w:rsidRDefault="00566C76" w:rsidP="00566C76">
      <w:pPr>
        <w:pStyle w:val="ListParagraph"/>
        <w:rPr>
          <w:sz w:val="36"/>
          <w:szCs w:val="36"/>
        </w:rPr>
      </w:pPr>
      <w:r w:rsidRPr="00566C76">
        <w:rPr>
          <w:sz w:val="36"/>
          <w:szCs w:val="36"/>
        </w:rPr>
        <w:t>The analysis of trading behavior using the sentiment_summary.csv and daily_summary.csv datasets reveals several key patterns:</w:t>
      </w:r>
    </w:p>
    <w:p w14:paraId="77AB2222" w14:textId="77777777" w:rsidR="00566C76" w:rsidRPr="00566C76" w:rsidRDefault="00566C76" w:rsidP="00566C76">
      <w:pPr>
        <w:pStyle w:val="ListParagraph"/>
        <w:numPr>
          <w:ilvl w:val="0"/>
          <w:numId w:val="12"/>
        </w:numPr>
        <w:rPr>
          <w:sz w:val="36"/>
          <w:szCs w:val="36"/>
        </w:rPr>
      </w:pPr>
      <w:r w:rsidRPr="00566C76">
        <w:rPr>
          <w:b/>
          <w:bCs/>
          <w:sz w:val="36"/>
          <w:szCs w:val="36"/>
        </w:rPr>
        <w:t>Moderate but consistent profitability:</w:t>
      </w:r>
    </w:p>
    <w:p w14:paraId="7B49588D" w14:textId="77777777" w:rsidR="00566C76" w:rsidRPr="00566C76" w:rsidRDefault="00566C76" w:rsidP="00566C76">
      <w:pPr>
        <w:pStyle w:val="ListParagraph"/>
        <w:numPr>
          <w:ilvl w:val="1"/>
          <w:numId w:val="12"/>
        </w:numPr>
        <w:rPr>
          <w:sz w:val="36"/>
          <w:szCs w:val="36"/>
        </w:rPr>
      </w:pPr>
      <w:r w:rsidRPr="00566C76">
        <w:rPr>
          <w:sz w:val="36"/>
          <w:szCs w:val="36"/>
        </w:rPr>
        <w:t>Most trades have a median PnL of 0, indicating that over half of trades break even.</w:t>
      </w:r>
    </w:p>
    <w:p w14:paraId="47D71022" w14:textId="77777777" w:rsidR="00566C76" w:rsidRPr="00566C76" w:rsidRDefault="00566C76" w:rsidP="00566C76">
      <w:pPr>
        <w:pStyle w:val="ListParagraph"/>
        <w:numPr>
          <w:ilvl w:val="1"/>
          <w:numId w:val="12"/>
        </w:numPr>
        <w:rPr>
          <w:sz w:val="36"/>
          <w:szCs w:val="36"/>
        </w:rPr>
      </w:pPr>
      <w:r w:rsidRPr="00566C76">
        <w:rPr>
          <w:sz w:val="36"/>
          <w:szCs w:val="36"/>
        </w:rPr>
        <w:t>Mean PnL and extreme percentiles show that occasional high-risk trades drive overall gains.</w:t>
      </w:r>
    </w:p>
    <w:p w14:paraId="2092CC62" w14:textId="77777777" w:rsidR="00566C76" w:rsidRPr="00566C76" w:rsidRDefault="00566C76" w:rsidP="00566C76">
      <w:pPr>
        <w:pStyle w:val="ListParagraph"/>
        <w:numPr>
          <w:ilvl w:val="0"/>
          <w:numId w:val="12"/>
        </w:numPr>
        <w:rPr>
          <w:sz w:val="36"/>
          <w:szCs w:val="36"/>
        </w:rPr>
      </w:pPr>
      <w:r w:rsidRPr="00566C76">
        <w:rPr>
          <w:b/>
          <w:bCs/>
          <w:sz w:val="36"/>
          <w:szCs w:val="36"/>
        </w:rPr>
        <w:t>Impact of trade volume and size:</w:t>
      </w:r>
    </w:p>
    <w:p w14:paraId="3AB791E3" w14:textId="77777777" w:rsidR="00566C76" w:rsidRPr="00566C76" w:rsidRDefault="00566C76" w:rsidP="00566C76">
      <w:pPr>
        <w:pStyle w:val="ListParagraph"/>
        <w:numPr>
          <w:ilvl w:val="1"/>
          <w:numId w:val="12"/>
        </w:numPr>
        <w:rPr>
          <w:sz w:val="36"/>
          <w:szCs w:val="36"/>
        </w:rPr>
      </w:pPr>
      <w:r w:rsidRPr="00566C76">
        <w:rPr>
          <w:sz w:val="36"/>
          <w:szCs w:val="36"/>
        </w:rPr>
        <w:t>High-volume trades and larger trade sizes generally correlate with higher daily profits.</w:t>
      </w:r>
    </w:p>
    <w:p w14:paraId="2F64737A" w14:textId="77777777" w:rsidR="00566C76" w:rsidRPr="00566C76" w:rsidRDefault="00566C76" w:rsidP="00566C76">
      <w:pPr>
        <w:pStyle w:val="ListParagraph"/>
        <w:numPr>
          <w:ilvl w:val="1"/>
          <w:numId w:val="12"/>
        </w:numPr>
        <w:rPr>
          <w:sz w:val="36"/>
          <w:szCs w:val="36"/>
        </w:rPr>
      </w:pPr>
      <w:r w:rsidRPr="00566C76">
        <w:rPr>
          <w:sz w:val="36"/>
          <w:szCs w:val="36"/>
        </w:rPr>
        <w:t>Smaller trades dominate the dataset but contribute less to overall profit, confirming a skewed distribution of returns.</w:t>
      </w:r>
    </w:p>
    <w:p w14:paraId="3BAEEA22" w14:textId="77777777" w:rsidR="00566C76" w:rsidRPr="00566C76" w:rsidRDefault="00566C76" w:rsidP="00566C76">
      <w:pPr>
        <w:pStyle w:val="ListParagraph"/>
        <w:numPr>
          <w:ilvl w:val="0"/>
          <w:numId w:val="12"/>
        </w:numPr>
        <w:rPr>
          <w:sz w:val="36"/>
          <w:szCs w:val="36"/>
        </w:rPr>
      </w:pPr>
      <w:r w:rsidRPr="00566C76">
        <w:rPr>
          <w:b/>
          <w:bCs/>
          <w:sz w:val="36"/>
          <w:szCs w:val="36"/>
        </w:rPr>
        <w:t>Influence of market sentiment:</w:t>
      </w:r>
    </w:p>
    <w:p w14:paraId="4058F9E3" w14:textId="77777777" w:rsidR="00566C76" w:rsidRPr="00566C76" w:rsidRDefault="00566C76" w:rsidP="00566C76">
      <w:pPr>
        <w:pStyle w:val="ListParagraph"/>
        <w:numPr>
          <w:ilvl w:val="1"/>
          <w:numId w:val="12"/>
        </w:numPr>
        <w:rPr>
          <w:sz w:val="36"/>
          <w:szCs w:val="36"/>
        </w:rPr>
      </w:pPr>
      <w:r w:rsidRPr="00566C76">
        <w:rPr>
          <w:sz w:val="36"/>
          <w:szCs w:val="36"/>
        </w:rPr>
        <w:t xml:space="preserve">Profits are generally higher during periods of </w:t>
      </w:r>
      <w:r w:rsidRPr="00566C76">
        <w:rPr>
          <w:b/>
          <w:bCs/>
          <w:sz w:val="36"/>
          <w:szCs w:val="36"/>
        </w:rPr>
        <w:t>Greed</w:t>
      </w:r>
      <w:r w:rsidRPr="00566C76">
        <w:rPr>
          <w:sz w:val="36"/>
          <w:szCs w:val="36"/>
        </w:rPr>
        <w:t xml:space="preserve"> and </w:t>
      </w:r>
      <w:r w:rsidRPr="00566C76">
        <w:rPr>
          <w:b/>
          <w:bCs/>
          <w:sz w:val="36"/>
          <w:szCs w:val="36"/>
        </w:rPr>
        <w:t>Extreme Greed</w:t>
      </w:r>
      <w:r w:rsidRPr="00566C76">
        <w:rPr>
          <w:sz w:val="36"/>
          <w:szCs w:val="36"/>
        </w:rPr>
        <w:t>, as traders take advantage of favorable conditions.</w:t>
      </w:r>
    </w:p>
    <w:p w14:paraId="307743A5" w14:textId="77777777" w:rsidR="00566C76" w:rsidRPr="00566C76" w:rsidRDefault="00566C76" w:rsidP="00566C76">
      <w:pPr>
        <w:pStyle w:val="ListParagraph"/>
        <w:numPr>
          <w:ilvl w:val="1"/>
          <w:numId w:val="12"/>
        </w:numPr>
        <w:rPr>
          <w:sz w:val="36"/>
          <w:szCs w:val="36"/>
        </w:rPr>
      </w:pPr>
      <w:r w:rsidRPr="00566C76">
        <w:rPr>
          <w:sz w:val="36"/>
          <w:szCs w:val="36"/>
        </w:rPr>
        <w:lastRenderedPageBreak/>
        <w:t xml:space="preserve">Interestingly, some </w:t>
      </w:r>
      <w:r w:rsidRPr="00566C76">
        <w:rPr>
          <w:b/>
          <w:bCs/>
          <w:sz w:val="36"/>
          <w:szCs w:val="36"/>
        </w:rPr>
        <w:t>Fear periods</w:t>
      </w:r>
      <w:r w:rsidRPr="00566C76">
        <w:rPr>
          <w:sz w:val="36"/>
          <w:szCs w:val="36"/>
        </w:rPr>
        <w:t xml:space="preserve"> also show high PnL, suggesting that contrarian strategies can yield significant returns.</w:t>
      </w:r>
    </w:p>
    <w:p w14:paraId="6A6AE409" w14:textId="77777777" w:rsidR="00566C76" w:rsidRPr="00566C76" w:rsidRDefault="00566C76" w:rsidP="00566C76">
      <w:pPr>
        <w:pStyle w:val="ListParagraph"/>
        <w:numPr>
          <w:ilvl w:val="0"/>
          <w:numId w:val="12"/>
        </w:numPr>
        <w:rPr>
          <w:sz w:val="36"/>
          <w:szCs w:val="36"/>
        </w:rPr>
      </w:pPr>
      <w:r w:rsidRPr="00566C76">
        <w:rPr>
          <w:b/>
          <w:bCs/>
          <w:sz w:val="36"/>
          <w:szCs w:val="36"/>
        </w:rPr>
        <w:t>Risk and reward dynamics:</w:t>
      </w:r>
    </w:p>
    <w:p w14:paraId="21BB17F8" w14:textId="77777777" w:rsidR="00566C76" w:rsidRPr="00566C76" w:rsidRDefault="00566C76" w:rsidP="00566C76">
      <w:pPr>
        <w:pStyle w:val="ListParagraph"/>
        <w:numPr>
          <w:ilvl w:val="1"/>
          <w:numId w:val="12"/>
        </w:numPr>
        <w:rPr>
          <w:sz w:val="36"/>
          <w:szCs w:val="36"/>
        </w:rPr>
      </w:pPr>
      <w:r w:rsidRPr="00566C76">
        <w:rPr>
          <w:sz w:val="36"/>
          <w:szCs w:val="36"/>
        </w:rPr>
        <w:t>Standard deviation of PnL is high, indicating variability in trade outcomes.</w:t>
      </w:r>
    </w:p>
    <w:p w14:paraId="219351BF" w14:textId="77777777" w:rsidR="00566C76" w:rsidRPr="00566C76" w:rsidRDefault="00566C76" w:rsidP="00566C76">
      <w:pPr>
        <w:pStyle w:val="ListParagraph"/>
        <w:numPr>
          <w:ilvl w:val="1"/>
          <w:numId w:val="12"/>
        </w:numPr>
        <w:rPr>
          <w:sz w:val="36"/>
          <w:szCs w:val="36"/>
        </w:rPr>
      </w:pPr>
      <w:r w:rsidRPr="00566C76">
        <w:rPr>
          <w:sz w:val="36"/>
          <w:szCs w:val="36"/>
        </w:rPr>
        <w:t>Traders using leverage or executing high-risk trades can achieve high profits but also face larger potential losses.</w:t>
      </w:r>
    </w:p>
    <w:p w14:paraId="2BB3DF42" w14:textId="77777777" w:rsidR="00566C76" w:rsidRPr="00566C76" w:rsidRDefault="00566C76" w:rsidP="00566C76">
      <w:pPr>
        <w:pStyle w:val="ListParagraph"/>
        <w:numPr>
          <w:ilvl w:val="0"/>
          <w:numId w:val="12"/>
        </w:numPr>
        <w:rPr>
          <w:sz w:val="36"/>
          <w:szCs w:val="36"/>
        </w:rPr>
      </w:pPr>
      <w:r w:rsidRPr="00566C76">
        <w:rPr>
          <w:b/>
          <w:bCs/>
          <w:sz w:val="36"/>
          <w:szCs w:val="36"/>
        </w:rPr>
        <w:t>Cumulative insights from daily trends:</w:t>
      </w:r>
    </w:p>
    <w:p w14:paraId="2E88BCC5" w14:textId="77777777" w:rsidR="00566C76" w:rsidRPr="00566C76" w:rsidRDefault="00566C76" w:rsidP="00566C76">
      <w:pPr>
        <w:pStyle w:val="ListParagraph"/>
        <w:numPr>
          <w:ilvl w:val="1"/>
          <w:numId w:val="12"/>
        </w:numPr>
        <w:rPr>
          <w:sz w:val="36"/>
          <w:szCs w:val="36"/>
        </w:rPr>
      </w:pPr>
      <w:r w:rsidRPr="00566C76">
        <w:rPr>
          <w:sz w:val="36"/>
          <w:szCs w:val="36"/>
        </w:rPr>
        <w:t>Rolling 7-day PnL highlights overall performance trends and smooths daily fluctuations.</w:t>
      </w:r>
    </w:p>
    <w:p w14:paraId="4EBEAA95" w14:textId="77777777" w:rsidR="00566C76" w:rsidRPr="00566C76" w:rsidRDefault="00566C76" w:rsidP="00566C76">
      <w:pPr>
        <w:pStyle w:val="ListParagraph"/>
        <w:numPr>
          <w:ilvl w:val="1"/>
          <w:numId w:val="12"/>
        </w:numPr>
        <w:rPr>
          <w:sz w:val="36"/>
          <w:szCs w:val="36"/>
        </w:rPr>
      </w:pPr>
      <w:r w:rsidRPr="00566C76">
        <w:rPr>
          <w:sz w:val="36"/>
          <w:szCs w:val="36"/>
        </w:rPr>
        <w:t>Peaks in daily profit often follow high-volume trading days, emphasizing the importance of volume in profitability.</w:t>
      </w:r>
    </w:p>
    <w:p w14:paraId="681FDBA2" w14:textId="77777777" w:rsidR="00566C76" w:rsidRDefault="00566C76" w:rsidP="00566C76">
      <w:pPr>
        <w:pStyle w:val="ListParagraph"/>
        <w:rPr>
          <w:b/>
          <w:bCs/>
          <w:sz w:val="36"/>
          <w:szCs w:val="36"/>
        </w:rPr>
      </w:pPr>
    </w:p>
    <w:p w14:paraId="03A2E7E1" w14:textId="7D595BB3" w:rsidR="00566C76" w:rsidRPr="00566C76" w:rsidRDefault="00566C76" w:rsidP="00566C76">
      <w:pPr>
        <w:pStyle w:val="ListParagraph"/>
        <w:rPr>
          <w:sz w:val="36"/>
          <w:szCs w:val="36"/>
        </w:rPr>
      </w:pPr>
      <w:r w:rsidRPr="00566C76">
        <w:rPr>
          <w:b/>
          <w:bCs/>
          <w:sz w:val="36"/>
          <w:szCs w:val="36"/>
        </w:rPr>
        <w:t>Overall Conclusion:</w:t>
      </w:r>
      <w:r w:rsidRPr="00566C76">
        <w:rPr>
          <w:sz w:val="36"/>
          <w:szCs w:val="36"/>
        </w:rPr>
        <w:br/>
        <w:t>The trading dataset demonstrates that strategic high-volume trades, guided by market sentiment, are the main drivers of profitability. While most trades are break-even, careful risk management and timing can maximize returns. Combining statistical summaries and visual analyses provides a comprehensive understanding of trading behavior, offering actionable insights for future trading strategies.</w:t>
      </w:r>
    </w:p>
    <w:p w14:paraId="6B70B219" w14:textId="77777777" w:rsidR="00566C76" w:rsidRPr="00566C76" w:rsidRDefault="00566C76" w:rsidP="00566C76">
      <w:pPr>
        <w:pStyle w:val="ListParagraph"/>
        <w:rPr>
          <w:sz w:val="36"/>
          <w:szCs w:val="36"/>
        </w:rPr>
      </w:pPr>
    </w:p>
    <w:sectPr w:rsidR="00566C76" w:rsidRPr="0056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3A2B"/>
    <w:multiLevelType w:val="multilevel"/>
    <w:tmpl w:val="9F6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6E1"/>
    <w:multiLevelType w:val="multilevel"/>
    <w:tmpl w:val="966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459A"/>
    <w:multiLevelType w:val="multilevel"/>
    <w:tmpl w:val="D622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B0644"/>
    <w:multiLevelType w:val="multilevel"/>
    <w:tmpl w:val="0756C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F37C0"/>
    <w:multiLevelType w:val="multilevel"/>
    <w:tmpl w:val="FB2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17DF8"/>
    <w:multiLevelType w:val="multilevel"/>
    <w:tmpl w:val="D6E2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F2DAF"/>
    <w:multiLevelType w:val="multilevel"/>
    <w:tmpl w:val="822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14766"/>
    <w:multiLevelType w:val="multilevel"/>
    <w:tmpl w:val="CB643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C3DA8"/>
    <w:multiLevelType w:val="multilevel"/>
    <w:tmpl w:val="5390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9232A"/>
    <w:multiLevelType w:val="multilevel"/>
    <w:tmpl w:val="7D4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6320E"/>
    <w:multiLevelType w:val="multilevel"/>
    <w:tmpl w:val="F6D60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38769F"/>
    <w:multiLevelType w:val="multilevel"/>
    <w:tmpl w:val="F25E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4458">
    <w:abstractNumId w:val="4"/>
  </w:num>
  <w:num w:numId="2" w16cid:durableId="1597708869">
    <w:abstractNumId w:val="1"/>
  </w:num>
  <w:num w:numId="3" w16cid:durableId="215093401">
    <w:abstractNumId w:val="7"/>
  </w:num>
  <w:num w:numId="4" w16cid:durableId="1787893517">
    <w:abstractNumId w:val="6"/>
  </w:num>
  <w:num w:numId="5" w16cid:durableId="1616132963">
    <w:abstractNumId w:val="0"/>
  </w:num>
  <w:num w:numId="6" w16cid:durableId="408774277">
    <w:abstractNumId w:val="11"/>
  </w:num>
  <w:num w:numId="7" w16cid:durableId="1900624547">
    <w:abstractNumId w:val="9"/>
  </w:num>
  <w:num w:numId="8" w16cid:durableId="404961047">
    <w:abstractNumId w:val="8"/>
  </w:num>
  <w:num w:numId="9" w16cid:durableId="674846977">
    <w:abstractNumId w:val="3"/>
  </w:num>
  <w:num w:numId="10" w16cid:durableId="288359600">
    <w:abstractNumId w:val="5"/>
  </w:num>
  <w:num w:numId="11" w16cid:durableId="529878384">
    <w:abstractNumId w:val="2"/>
  </w:num>
  <w:num w:numId="12" w16cid:durableId="935671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73B6"/>
    <w:rsid w:val="002203A1"/>
    <w:rsid w:val="002371B6"/>
    <w:rsid w:val="00343042"/>
    <w:rsid w:val="003C2D89"/>
    <w:rsid w:val="00566C76"/>
    <w:rsid w:val="008C2960"/>
    <w:rsid w:val="00BC4EAB"/>
    <w:rsid w:val="00D4717B"/>
    <w:rsid w:val="00E373B6"/>
    <w:rsid w:val="00F5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7D95"/>
  <w15:chartTrackingRefBased/>
  <w15:docId w15:val="{943E0101-D437-4C4B-AC82-94DA6F0E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3B6"/>
    <w:rPr>
      <w:rFonts w:eastAsiaTheme="majorEastAsia" w:cstheme="majorBidi"/>
      <w:color w:val="272727" w:themeColor="text1" w:themeTint="D8"/>
    </w:rPr>
  </w:style>
  <w:style w:type="paragraph" w:styleId="Title">
    <w:name w:val="Title"/>
    <w:basedOn w:val="Normal"/>
    <w:next w:val="Normal"/>
    <w:link w:val="TitleChar"/>
    <w:uiPriority w:val="10"/>
    <w:qFormat/>
    <w:rsid w:val="00E37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3B6"/>
    <w:pPr>
      <w:spacing w:before="160"/>
      <w:jc w:val="center"/>
    </w:pPr>
    <w:rPr>
      <w:i/>
      <w:iCs/>
      <w:color w:val="404040" w:themeColor="text1" w:themeTint="BF"/>
    </w:rPr>
  </w:style>
  <w:style w:type="character" w:customStyle="1" w:styleId="QuoteChar">
    <w:name w:val="Quote Char"/>
    <w:basedOn w:val="DefaultParagraphFont"/>
    <w:link w:val="Quote"/>
    <w:uiPriority w:val="29"/>
    <w:rsid w:val="00E373B6"/>
    <w:rPr>
      <w:i/>
      <w:iCs/>
      <w:color w:val="404040" w:themeColor="text1" w:themeTint="BF"/>
    </w:rPr>
  </w:style>
  <w:style w:type="paragraph" w:styleId="ListParagraph">
    <w:name w:val="List Paragraph"/>
    <w:basedOn w:val="Normal"/>
    <w:uiPriority w:val="34"/>
    <w:qFormat/>
    <w:rsid w:val="00E373B6"/>
    <w:pPr>
      <w:ind w:left="720"/>
      <w:contextualSpacing/>
    </w:pPr>
  </w:style>
  <w:style w:type="character" w:styleId="IntenseEmphasis">
    <w:name w:val="Intense Emphasis"/>
    <w:basedOn w:val="DefaultParagraphFont"/>
    <w:uiPriority w:val="21"/>
    <w:qFormat/>
    <w:rsid w:val="00E373B6"/>
    <w:rPr>
      <w:i/>
      <w:iCs/>
      <w:color w:val="2F5496" w:themeColor="accent1" w:themeShade="BF"/>
    </w:rPr>
  </w:style>
  <w:style w:type="paragraph" w:styleId="IntenseQuote">
    <w:name w:val="Intense Quote"/>
    <w:basedOn w:val="Normal"/>
    <w:next w:val="Normal"/>
    <w:link w:val="IntenseQuoteChar"/>
    <w:uiPriority w:val="30"/>
    <w:qFormat/>
    <w:rsid w:val="00E37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3B6"/>
    <w:rPr>
      <w:i/>
      <w:iCs/>
      <w:color w:val="2F5496" w:themeColor="accent1" w:themeShade="BF"/>
    </w:rPr>
  </w:style>
  <w:style w:type="character" w:styleId="IntenseReference">
    <w:name w:val="Intense Reference"/>
    <w:basedOn w:val="DefaultParagraphFont"/>
    <w:uiPriority w:val="32"/>
    <w:qFormat/>
    <w:rsid w:val="00E373B6"/>
    <w:rPr>
      <w:b/>
      <w:bCs/>
      <w:smallCaps/>
      <w:color w:val="2F5496" w:themeColor="accent1" w:themeShade="BF"/>
      <w:spacing w:val="5"/>
    </w:rPr>
  </w:style>
  <w:style w:type="paragraph" w:styleId="NormalWeb">
    <w:name w:val="Normal (Web)"/>
    <w:basedOn w:val="Normal"/>
    <w:uiPriority w:val="99"/>
    <w:semiHidden/>
    <w:unhideWhenUsed/>
    <w:rsid w:val="00BC4EAB"/>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r.g</dc:creator>
  <cp:keywords/>
  <dc:description/>
  <cp:lastModifiedBy>Adarsh r.g</cp:lastModifiedBy>
  <cp:revision>3</cp:revision>
  <dcterms:created xsi:type="dcterms:W3CDTF">2025-10-02T07:28:00Z</dcterms:created>
  <dcterms:modified xsi:type="dcterms:W3CDTF">2025-10-02T07:41:00Z</dcterms:modified>
</cp:coreProperties>
</file>