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FEED5" w14:textId="39C0154D" w:rsidR="005F2B9A" w:rsidRDefault="00D922E1" w:rsidP="00D922E1">
      <w:pPr>
        <w:pStyle w:val="Title"/>
        <w:rPr>
          <w:lang w:val="en-US"/>
        </w:rPr>
      </w:pPr>
      <w:r>
        <w:rPr>
          <w:lang w:val="en-US"/>
        </w:rPr>
        <w:t>Assignment 2</w:t>
      </w:r>
    </w:p>
    <w:p w14:paraId="18FDED96" w14:textId="269DB1FD" w:rsidR="00D922E1" w:rsidRDefault="00D922E1" w:rsidP="00D922E1">
      <w:pPr>
        <w:rPr>
          <w:lang w:val="en-US"/>
        </w:rPr>
      </w:pPr>
      <w:r>
        <w:rPr>
          <w:lang w:val="en-US"/>
        </w:rPr>
        <w:t>Duckworth Lewis Method</w:t>
      </w:r>
    </w:p>
    <w:p w14:paraId="0AC1F614" w14:textId="4E0A1576" w:rsidR="00D922E1" w:rsidRDefault="00D922E1" w:rsidP="00D922E1">
      <w:pPr>
        <w:rPr>
          <w:lang w:val="en-US"/>
        </w:rPr>
      </w:pPr>
    </w:p>
    <w:p w14:paraId="73E6328B" w14:textId="6CC7B831" w:rsidR="00D922E1" w:rsidRDefault="00D922E1" w:rsidP="00D922E1">
      <w:pPr>
        <w:rPr>
          <w:lang w:val="en-US"/>
        </w:rPr>
      </w:pPr>
      <w:r>
        <w:rPr>
          <w:lang w:val="en-US"/>
        </w:rPr>
        <w:t>Name: Adarsh Shah, MTech (AI)</w:t>
      </w:r>
    </w:p>
    <w:p w14:paraId="1586AE4C" w14:textId="6E87D0F8" w:rsidR="00D922E1" w:rsidRDefault="00D922E1" w:rsidP="00D922E1">
      <w:pPr>
        <w:rPr>
          <w:lang w:val="en-US"/>
        </w:rPr>
      </w:pPr>
      <w:r>
        <w:rPr>
          <w:lang w:val="en-US"/>
        </w:rPr>
        <w:t xml:space="preserve">SR no: </w:t>
      </w:r>
      <w:r w:rsidR="005429A5" w:rsidRPr="005429A5">
        <w:rPr>
          <w:lang w:val="en-US"/>
        </w:rPr>
        <w:t>04-03-06-10-51-21-1-19473</w:t>
      </w:r>
    </w:p>
    <w:p w14:paraId="174E48F6" w14:textId="7D0DFCC3" w:rsidR="00D922E1" w:rsidRDefault="00D922E1" w:rsidP="00D922E1">
      <w:pPr>
        <w:rPr>
          <w:lang w:val="en-US"/>
        </w:rPr>
      </w:pPr>
    </w:p>
    <w:p w14:paraId="1CA6BDDA" w14:textId="0F29C319" w:rsidR="00D922E1" w:rsidRDefault="00D922E1" w:rsidP="00D922E1">
      <w:pPr>
        <w:rPr>
          <w:lang w:val="en-US"/>
        </w:rPr>
      </w:pPr>
      <w:r>
        <w:rPr>
          <w:lang w:val="en-US"/>
        </w:rPr>
        <w:t xml:space="preserve">The data required is the wickets remaining, overs remaining and the runs that can be scored with the remaining resources. These are obtained by preprocessing the provided dataset. The new data ‘Runs Remaining’ for each over is obtained by subtracting runs scored till that over from total runs scored by the team in an inning. </w:t>
      </w:r>
    </w:p>
    <w:p w14:paraId="7AFC3541" w14:textId="349728DC" w:rsidR="00D922E1" w:rsidRDefault="00D922E1" w:rsidP="00D922E1">
      <w:pPr>
        <w:pStyle w:val="Heading1"/>
        <w:numPr>
          <w:ilvl w:val="0"/>
          <w:numId w:val="1"/>
        </w:numPr>
        <w:rPr>
          <w:lang w:val="en-US"/>
        </w:rPr>
      </w:pPr>
      <w:r>
        <w:rPr>
          <w:lang w:val="en-US"/>
        </w:rPr>
        <w:t>DuckworthLewis20</w:t>
      </w:r>
      <w:proofErr w:type="gramStart"/>
      <w:r>
        <w:rPr>
          <w:lang w:val="en-US"/>
        </w:rPr>
        <w:t>Params( )</w:t>
      </w:r>
      <w:proofErr w:type="gramEnd"/>
    </w:p>
    <w:p w14:paraId="2965AD51" w14:textId="18FEF225" w:rsidR="00D922E1" w:rsidRDefault="00D922E1" w:rsidP="00D922E1">
      <w:pPr>
        <w:rPr>
          <w:lang w:val="en-US"/>
        </w:rPr>
      </w:pPr>
      <w:r>
        <w:rPr>
          <w:lang w:val="en-US"/>
        </w:rPr>
        <w:t>The objective error function ‘obj1’ calculates the mean squared error for given Z0(w) and b(w). The SciPy’s ‘fmin’ method is used to optimize the obj1 using gradient descent and generates the parameters as follows:</w:t>
      </w:r>
    </w:p>
    <w:p w14:paraId="079C3F40" w14:textId="77777777" w:rsidR="00D526BE" w:rsidRDefault="00D526BE" w:rsidP="00D526BE">
      <w:pPr>
        <w:jc w:val="center"/>
        <w:rPr>
          <w:lang w:val="en-US"/>
        </w:rPr>
      </w:pPr>
    </w:p>
    <w:tbl>
      <w:tblPr>
        <w:tblStyle w:val="TableGrid"/>
        <w:tblW w:w="0" w:type="auto"/>
        <w:tblInd w:w="685" w:type="dxa"/>
        <w:tblLook w:val="04A0" w:firstRow="1" w:lastRow="0" w:firstColumn="1" w:lastColumn="0" w:noHBand="0" w:noVBand="1"/>
      </w:tblPr>
      <w:tblGrid>
        <w:gridCol w:w="1246"/>
        <w:gridCol w:w="2614"/>
        <w:gridCol w:w="2614"/>
        <w:gridCol w:w="2614"/>
      </w:tblGrid>
      <w:tr w:rsidR="00D922E1" w14:paraId="035C06A3" w14:textId="77777777" w:rsidTr="00D526BE">
        <w:tc>
          <w:tcPr>
            <w:tcW w:w="1246" w:type="dxa"/>
          </w:tcPr>
          <w:p w14:paraId="68859EF5" w14:textId="3B123BB7" w:rsidR="00D922E1" w:rsidRDefault="00D922E1" w:rsidP="00D526BE">
            <w:pPr>
              <w:jc w:val="center"/>
              <w:rPr>
                <w:lang w:val="en-US"/>
              </w:rPr>
            </w:pPr>
            <w:r>
              <w:rPr>
                <w:lang w:val="en-US"/>
              </w:rPr>
              <w:t>Wickets</w:t>
            </w:r>
          </w:p>
        </w:tc>
        <w:tc>
          <w:tcPr>
            <w:tcW w:w="2614" w:type="dxa"/>
          </w:tcPr>
          <w:p w14:paraId="692FFFFB" w14:textId="4BF5BF61" w:rsidR="00D922E1" w:rsidRDefault="00D922E1" w:rsidP="00D526BE">
            <w:pPr>
              <w:jc w:val="center"/>
              <w:rPr>
                <w:lang w:val="en-US"/>
              </w:rPr>
            </w:pPr>
            <w:r>
              <w:rPr>
                <w:lang w:val="en-US"/>
              </w:rPr>
              <w:t>Z0</w:t>
            </w:r>
          </w:p>
        </w:tc>
        <w:tc>
          <w:tcPr>
            <w:tcW w:w="2614" w:type="dxa"/>
          </w:tcPr>
          <w:p w14:paraId="717C3E5C" w14:textId="2DBBC5C7" w:rsidR="00D922E1" w:rsidRDefault="00D922E1" w:rsidP="00D526BE">
            <w:pPr>
              <w:jc w:val="center"/>
              <w:rPr>
                <w:lang w:val="en-US"/>
              </w:rPr>
            </w:pPr>
            <w:r>
              <w:rPr>
                <w:lang w:val="en-US"/>
              </w:rPr>
              <w:t>b</w:t>
            </w:r>
          </w:p>
        </w:tc>
        <w:tc>
          <w:tcPr>
            <w:tcW w:w="2614" w:type="dxa"/>
          </w:tcPr>
          <w:p w14:paraId="46714B21" w14:textId="1DF8B2FD" w:rsidR="00D922E1" w:rsidRDefault="00D526BE" w:rsidP="00D526BE">
            <w:pPr>
              <w:jc w:val="center"/>
              <w:rPr>
                <w:lang w:val="en-US"/>
              </w:rPr>
            </w:pPr>
            <w:r>
              <w:rPr>
                <w:lang w:val="en-US"/>
              </w:rPr>
              <w:t>error</w:t>
            </w:r>
          </w:p>
        </w:tc>
      </w:tr>
      <w:tr w:rsidR="00D922E1" w14:paraId="59857266" w14:textId="77777777" w:rsidTr="00D526BE">
        <w:tc>
          <w:tcPr>
            <w:tcW w:w="1246" w:type="dxa"/>
          </w:tcPr>
          <w:p w14:paraId="7C773FED" w14:textId="68F764C1" w:rsidR="00D922E1" w:rsidRDefault="00D526BE" w:rsidP="00D526BE">
            <w:pPr>
              <w:jc w:val="center"/>
              <w:rPr>
                <w:lang w:val="en-US"/>
              </w:rPr>
            </w:pPr>
            <w:r>
              <w:rPr>
                <w:lang w:val="en-US"/>
              </w:rPr>
              <w:t>1</w:t>
            </w:r>
          </w:p>
        </w:tc>
        <w:tc>
          <w:tcPr>
            <w:tcW w:w="2614" w:type="dxa"/>
          </w:tcPr>
          <w:p w14:paraId="05DC6774" w14:textId="70E61D30" w:rsidR="00D922E1" w:rsidRPr="00D526BE" w:rsidRDefault="00D526BE" w:rsidP="00D526BE">
            <w:pPr>
              <w:jc w:val="center"/>
            </w:pPr>
            <w:r w:rsidRPr="00D526BE">
              <w:t>11.96</w:t>
            </w:r>
          </w:p>
        </w:tc>
        <w:tc>
          <w:tcPr>
            <w:tcW w:w="2614" w:type="dxa"/>
          </w:tcPr>
          <w:p w14:paraId="73798675" w14:textId="0AF321F0" w:rsidR="00D922E1" w:rsidRPr="00D526BE" w:rsidRDefault="00D526BE" w:rsidP="00D526BE">
            <w:pPr>
              <w:jc w:val="center"/>
            </w:pPr>
            <w:r w:rsidRPr="00D526BE">
              <w:t>0.69934</w:t>
            </w:r>
          </w:p>
        </w:tc>
        <w:tc>
          <w:tcPr>
            <w:tcW w:w="2614" w:type="dxa"/>
          </w:tcPr>
          <w:p w14:paraId="182834FC" w14:textId="2E482C0E" w:rsidR="00D922E1" w:rsidRPr="00D526BE" w:rsidRDefault="00D526BE" w:rsidP="00D526BE">
            <w:pPr>
              <w:jc w:val="center"/>
            </w:pPr>
            <w:r w:rsidRPr="00D526BE">
              <w:t>0.29</w:t>
            </w:r>
          </w:p>
        </w:tc>
      </w:tr>
      <w:tr w:rsidR="00D922E1" w14:paraId="3BA5A1C3" w14:textId="77777777" w:rsidTr="00D526BE">
        <w:tc>
          <w:tcPr>
            <w:tcW w:w="1246" w:type="dxa"/>
          </w:tcPr>
          <w:p w14:paraId="6F829E80" w14:textId="75E13FF0" w:rsidR="00D922E1" w:rsidRDefault="00D526BE" w:rsidP="00D526BE">
            <w:pPr>
              <w:jc w:val="center"/>
              <w:rPr>
                <w:lang w:val="en-US"/>
              </w:rPr>
            </w:pPr>
            <w:r>
              <w:rPr>
                <w:lang w:val="en-US"/>
              </w:rPr>
              <w:t>2</w:t>
            </w:r>
          </w:p>
        </w:tc>
        <w:tc>
          <w:tcPr>
            <w:tcW w:w="2614" w:type="dxa"/>
          </w:tcPr>
          <w:p w14:paraId="0107807A" w14:textId="21CEE21D" w:rsidR="00D922E1" w:rsidRPr="00D526BE" w:rsidRDefault="00D526BE" w:rsidP="00D526BE">
            <w:pPr>
              <w:jc w:val="center"/>
            </w:pPr>
            <w:r w:rsidRPr="00D526BE">
              <w:t>28.29</w:t>
            </w:r>
          </w:p>
        </w:tc>
        <w:tc>
          <w:tcPr>
            <w:tcW w:w="2614" w:type="dxa"/>
          </w:tcPr>
          <w:p w14:paraId="17D8720F" w14:textId="49A14202" w:rsidR="00D922E1" w:rsidRDefault="00D526BE" w:rsidP="00D526BE">
            <w:pPr>
              <w:jc w:val="center"/>
              <w:rPr>
                <w:lang w:val="en-US"/>
              </w:rPr>
            </w:pPr>
            <w:r w:rsidRPr="00D526BE">
              <w:rPr>
                <w:lang w:val="en-US"/>
              </w:rPr>
              <w:t>0.28592</w:t>
            </w:r>
          </w:p>
        </w:tc>
        <w:tc>
          <w:tcPr>
            <w:tcW w:w="2614" w:type="dxa"/>
          </w:tcPr>
          <w:p w14:paraId="659C6398" w14:textId="36DCF497" w:rsidR="00D922E1" w:rsidRDefault="00D526BE" w:rsidP="00D526BE">
            <w:pPr>
              <w:jc w:val="center"/>
              <w:rPr>
                <w:lang w:val="en-US"/>
              </w:rPr>
            </w:pPr>
            <w:r w:rsidRPr="00D526BE">
              <w:rPr>
                <w:lang w:val="en-US"/>
              </w:rPr>
              <w:t>0.35</w:t>
            </w:r>
          </w:p>
        </w:tc>
      </w:tr>
      <w:tr w:rsidR="00D922E1" w14:paraId="7D9202F5" w14:textId="77777777" w:rsidTr="00D526BE">
        <w:tc>
          <w:tcPr>
            <w:tcW w:w="1246" w:type="dxa"/>
          </w:tcPr>
          <w:p w14:paraId="5C3B8869" w14:textId="5D5ED5BE" w:rsidR="00D922E1" w:rsidRDefault="00D526BE" w:rsidP="00D526BE">
            <w:pPr>
              <w:jc w:val="center"/>
              <w:rPr>
                <w:lang w:val="en-US"/>
              </w:rPr>
            </w:pPr>
            <w:r>
              <w:rPr>
                <w:lang w:val="en-US"/>
              </w:rPr>
              <w:t>3</w:t>
            </w:r>
          </w:p>
        </w:tc>
        <w:tc>
          <w:tcPr>
            <w:tcW w:w="2614" w:type="dxa"/>
          </w:tcPr>
          <w:p w14:paraId="72ED046D" w14:textId="18C541E3" w:rsidR="00D922E1" w:rsidRPr="00D526BE" w:rsidRDefault="00D526BE" w:rsidP="00D526BE">
            <w:pPr>
              <w:jc w:val="center"/>
            </w:pPr>
            <w:r w:rsidRPr="00D526BE">
              <w:t>50.70</w:t>
            </w:r>
          </w:p>
        </w:tc>
        <w:tc>
          <w:tcPr>
            <w:tcW w:w="2614" w:type="dxa"/>
          </w:tcPr>
          <w:p w14:paraId="09CFB31A" w14:textId="4847D12B" w:rsidR="00D922E1" w:rsidRDefault="00D526BE" w:rsidP="00D526BE">
            <w:pPr>
              <w:jc w:val="center"/>
              <w:rPr>
                <w:lang w:val="en-US"/>
              </w:rPr>
            </w:pPr>
            <w:r w:rsidRPr="00D526BE">
              <w:rPr>
                <w:lang w:val="en-US"/>
              </w:rPr>
              <w:t>0.21305</w:t>
            </w:r>
          </w:p>
        </w:tc>
        <w:tc>
          <w:tcPr>
            <w:tcW w:w="2614" w:type="dxa"/>
          </w:tcPr>
          <w:p w14:paraId="00169656" w14:textId="30EDCFC3" w:rsidR="00D922E1" w:rsidRDefault="00D526BE" w:rsidP="00D526BE">
            <w:pPr>
              <w:jc w:val="center"/>
              <w:rPr>
                <w:lang w:val="en-US"/>
              </w:rPr>
            </w:pPr>
            <w:r w:rsidRPr="00D526BE">
              <w:rPr>
                <w:lang w:val="en-US"/>
              </w:rPr>
              <w:t>0.37</w:t>
            </w:r>
          </w:p>
        </w:tc>
      </w:tr>
      <w:tr w:rsidR="00D922E1" w14:paraId="06C1A7A2" w14:textId="77777777" w:rsidTr="00D526BE">
        <w:tc>
          <w:tcPr>
            <w:tcW w:w="1246" w:type="dxa"/>
          </w:tcPr>
          <w:p w14:paraId="6588672A" w14:textId="1A3AC819" w:rsidR="00D922E1" w:rsidRDefault="00D526BE" w:rsidP="00D526BE">
            <w:pPr>
              <w:jc w:val="center"/>
              <w:rPr>
                <w:lang w:val="en-US"/>
              </w:rPr>
            </w:pPr>
            <w:r>
              <w:rPr>
                <w:lang w:val="en-US"/>
              </w:rPr>
              <w:t>4</w:t>
            </w:r>
          </w:p>
        </w:tc>
        <w:tc>
          <w:tcPr>
            <w:tcW w:w="2614" w:type="dxa"/>
          </w:tcPr>
          <w:p w14:paraId="3CEAAEF8" w14:textId="5523211A" w:rsidR="00D922E1" w:rsidRDefault="00D526BE" w:rsidP="00D526BE">
            <w:pPr>
              <w:jc w:val="center"/>
              <w:rPr>
                <w:lang w:val="en-US"/>
              </w:rPr>
            </w:pPr>
            <w:r w:rsidRPr="00D526BE">
              <w:rPr>
                <w:lang w:val="en-US"/>
              </w:rPr>
              <w:t>79.70</w:t>
            </w:r>
          </w:p>
        </w:tc>
        <w:tc>
          <w:tcPr>
            <w:tcW w:w="2614" w:type="dxa"/>
          </w:tcPr>
          <w:p w14:paraId="12472B7A" w14:textId="275AFD3F" w:rsidR="00D922E1" w:rsidRDefault="00D526BE" w:rsidP="00D526BE">
            <w:pPr>
              <w:jc w:val="center"/>
              <w:rPr>
                <w:lang w:val="en-US"/>
              </w:rPr>
            </w:pPr>
            <w:r w:rsidRPr="00D526BE">
              <w:rPr>
                <w:lang w:val="en-US"/>
              </w:rPr>
              <w:t>0.13111</w:t>
            </w:r>
          </w:p>
        </w:tc>
        <w:tc>
          <w:tcPr>
            <w:tcW w:w="2614" w:type="dxa"/>
          </w:tcPr>
          <w:p w14:paraId="4F5B9075" w14:textId="451B97CF" w:rsidR="00D922E1" w:rsidRDefault="00D526BE" w:rsidP="00D526BE">
            <w:pPr>
              <w:jc w:val="center"/>
              <w:rPr>
                <w:lang w:val="en-US"/>
              </w:rPr>
            </w:pPr>
            <w:r w:rsidRPr="00D526BE">
              <w:rPr>
                <w:lang w:val="en-US"/>
              </w:rPr>
              <w:t>0.37</w:t>
            </w:r>
          </w:p>
        </w:tc>
      </w:tr>
      <w:tr w:rsidR="00D922E1" w14:paraId="7C5750D9" w14:textId="77777777" w:rsidTr="00D526BE">
        <w:tc>
          <w:tcPr>
            <w:tcW w:w="1246" w:type="dxa"/>
          </w:tcPr>
          <w:p w14:paraId="4E489E22" w14:textId="5C1B140A" w:rsidR="00D922E1" w:rsidRDefault="00D526BE" w:rsidP="00D526BE">
            <w:pPr>
              <w:jc w:val="center"/>
              <w:rPr>
                <w:lang w:val="en-US"/>
              </w:rPr>
            </w:pPr>
            <w:r>
              <w:rPr>
                <w:lang w:val="en-US"/>
              </w:rPr>
              <w:t>5</w:t>
            </w:r>
          </w:p>
        </w:tc>
        <w:tc>
          <w:tcPr>
            <w:tcW w:w="2614" w:type="dxa"/>
          </w:tcPr>
          <w:p w14:paraId="52E7659A" w14:textId="22AC25EF" w:rsidR="00D922E1" w:rsidRDefault="00D526BE" w:rsidP="00D526BE">
            <w:pPr>
              <w:jc w:val="center"/>
              <w:rPr>
                <w:lang w:val="en-US"/>
              </w:rPr>
            </w:pPr>
            <w:r w:rsidRPr="00D526BE">
              <w:rPr>
                <w:lang w:val="en-US"/>
              </w:rPr>
              <w:t>105.94</w:t>
            </w:r>
          </w:p>
        </w:tc>
        <w:tc>
          <w:tcPr>
            <w:tcW w:w="2614" w:type="dxa"/>
          </w:tcPr>
          <w:p w14:paraId="1231AA54" w14:textId="30507771" w:rsidR="00D922E1" w:rsidRDefault="00D526BE" w:rsidP="00D526BE">
            <w:pPr>
              <w:jc w:val="center"/>
              <w:rPr>
                <w:lang w:val="en-US"/>
              </w:rPr>
            </w:pPr>
            <w:r w:rsidRPr="00D526BE">
              <w:rPr>
                <w:lang w:val="en-US"/>
              </w:rPr>
              <w:t>0.09814</w:t>
            </w:r>
          </w:p>
        </w:tc>
        <w:tc>
          <w:tcPr>
            <w:tcW w:w="2614" w:type="dxa"/>
          </w:tcPr>
          <w:p w14:paraId="166002C7" w14:textId="69C5A40D" w:rsidR="00D922E1" w:rsidRDefault="00D526BE" w:rsidP="00D526BE">
            <w:pPr>
              <w:jc w:val="center"/>
              <w:rPr>
                <w:lang w:val="en-US"/>
              </w:rPr>
            </w:pPr>
            <w:r w:rsidRPr="00D526BE">
              <w:rPr>
                <w:lang w:val="en-US"/>
              </w:rPr>
              <w:t>0.35</w:t>
            </w:r>
          </w:p>
        </w:tc>
      </w:tr>
      <w:tr w:rsidR="00D922E1" w14:paraId="6B88E175" w14:textId="77777777" w:rsidTr="00D526BE">
        <w:tc>
          <w:tcPr>
            <w:tcW w:w="1246" w:type="dxa"/>
          </w:tcPr>
          <w:p w14:paraId="3CC59CC1" w14:textId="15DC9CE0" w:rsidR="00D922E1" w:rsidRDefault="00D526BE" w:rsidP="00D526BE">
            <w:pPr>
              <w:jc w:val="center"/>
              <w:rPr>
                <w:lang w:val="en-US"/>
              </w:rPr>
            </w:pPr>
            <w:r>
              <w:rPr>
                <w:lang w:val="en-US"/>
              </w:rPr>
              <w:t>6</w:t>
            </w:r>
          </w:p>
        </w:tc>
        <w:tc>
          <w:tcPr>
            <w:tcW w:w="2614" w:type="dxa"/>
          </w:tcPr>
          <w:p w14:paraId="041B5EC6" w14:textId="4D185379" w:rsidR="00D922E1" w:rsidRDefault="00D526BE" w:rsidP="00D526BE">
            <w:pPr>
              <w:jc w:val="center"/>
              <w:rPr>
                <w:lang w:val="en-US"/>
              </w:rPr>
            </w:pPr>
            <w:r w:rsidRPr="00D526BE">
              <w:rPr>
                <w:lang w:val="en-US"/>
              </w:rPr>
              <w:t>136.02</w:t>
            </w:r>
          </w:p>
        </w:tc>
        <w:tc>
          <w:tcPr>
            <w:tcW w:w="2614" w:type="dxa"/>
          </w:tcPr>
          <w:p w14:paraId="290F906C" w14:textId="088C8125" w:rsidR="00D922E1" w:rsidRDefault="00D526BE" w:rsidP="00D526BE">
            <w:pPr>
              <w:jc w:val="center"/>
              <w:rPr>
                <w:lang w:val="en-US"/>
              </w:rPr>
            </w:pPr>
            <w:r w:rsidRPr="00D526BE">
              <w:rPr>
                <w:lang w:val="en-US"/>
              </w:rPr>
              <w:t>0.08200</w:t>
            </w:r>
          </w:p>
        </w:tc>
        <w:tc>
          <w:tcPr>
            <w:tcW w:w="2614" w:type="dxa"/>
          </w:tcPr>
          <w:p w14:paraId="55244571" w14:textId="5A5B299C" w:rsidR="00D922E1" w:rsidRDefault="00D526BE" w:rsidP="00D526BE">
            <w:pPr>
              <w:jc w:val="center"/>
              <w:rPr>
                <w:lang w:val="en-US"/>
              </w:rPr>
            </w:pPr>
            <w:r w:rsidRPr="00D526BE">
              <w:rPr>
                <w:lang w:val="en-US"/>
              </w:rPr>
              <w:t>0.35</w:t>
            </w:r>
          </w:p>
        </w:tc>
      </w:tr>
      <w:tr w:rsidR="00D922E1" w14:paraId="69F43CE0" w14:textId="77777777" w:rsidTr="00D526BE">
        <w:tc>
          <w:tcPr>
            <w:tcW w:w="1246" w:type="dxa"/>
          </w:tcPr>
          <w:p w14:paraId="7D3E246F" w14:textId="4B7AFDAA" w:rsidR="00D922E1" w:rsidRDefault="00D526BE" w:rsidP="00D526BE">
            <w:pPr>
              <w:jc w:val="center"/>
              <w:rPr>
                <w:lang w:val="en-US"/>
              </w:rPr>
            </w:pPr>
            <w:r>
              <w:rPr>
                <w:lang w:val="en-US"/>
              </w:rPr>
              <w:t>7</w:t>
            </w:r>
          </w:p>
        </w:tc>
        <w:tc>
          <w:tcPr>
            <w:tcW w:w="2614" w:type="dxa"/>
          </w:tcPr>
          <w:p w14:paraId="5408BBEC" w14:textId="0BF4DFFE" w:rsidR="00D922E1" w:rsidRDefault="00D526BE" w:rsidP="00D526BE">
            <w:pPr>
              <w:jc w:val="center"/>
              <w:rPr>
                <w:lang w:val="en-US"/>
              </w:rPr>
            </w:pPr>
            <w:r w:rsidRPr="00D526BE">
              <w:rPr>
                <w:lang w:val="en-US"/>
              </w:rPr>
              <w:t>169.65</w:t>
            </w:r>
          </w:p>
        </w:tc>
        <w:tc>
          <w:tcPr>
            <w:tcW w:w="2614" w:type="dxa"/>
          </w:tcPr>
          <w:p w14:paraId="6E1E217A" w14:textId="05ED6927" w:rsidR="00D922E1" w:rsidRDefault="00D526BE" w:rsidP="00D526BE">
            <w:pPr>
              <w:jc w:val="center"/>
              <w:rPr>
                <w:lang w:val="en-US"/>
              </w:rPr>
            </w:pPr>
            <w:r w:rsidRPr="00D526BE">
              <w:rPr>
                <w:lang w:val="en-US"/>
              </w:rPr>
              <w:t>0.06359</w:t>
            </w:r>
          </w:p>
        </w:tc>
        <w:tc>
          <w:tcPr>
            <w:tcW w:w="2614" w:type="dxa"/>
          </w:tcPr>
          <w:p w14:paraId="14F72FDF" w14:textId="2F699D25" w:rsidR="00D922E1" w:rsidRDefault="00D526BE" w:rsidP="00D526BE">
            <w:pPr>
              <w:jc w:val="center"/>
              <w:rPr>
                <w:lang w:val="en-US"/>
              </w:rPr>
            </w:pPr>
            <w:r w:rsidRPr="00D526BE">
              <w:rPr>
                <w:lang w:val="en-US"/>
              </w:rPr>
              <w:t>0.36</w:t>
            </w:r>
          </w:p>
        </w:tc>
      </w:tr>
      <w:tr w:rsidR="00D526BE" w14:paraId="77E9807E" w14:textId="77777777" w:rsidTr="00D526BE">
        <w:tc>
          <w:tcPr>
            <w:tcW w:w="1246" w:type="dxa"/>
          </w:tcPr>
          <w:p w14:paraId="791E076A" w14:textId="08CCBDFC" w:rsidR="00D526BE" w:rsidRDefault="00D526BE" w:rsidP="00D526BE">
            <w:pPr>
              <w:jc w:val="center"/>
              <w:rPr>
                <w:lang w:val="en-US"/>
              </w:rPr>
            </w:pPr>
            <w:r>
              <w:rPr>
                <w:lang w:val="en-US"/>
              </w:rPr>
              <w:t>8</w:t>
            </w:r>
          </w:p>
        </w:tc>
        <w:tc>
          <w:tcPr>
            <w:tcW w:w="2614" w:type="dxa"/>
          </w:tcPr>
          <w:p w14:paraId="100F6446" w14:textId="52EAF0CD" w:rsidR="00D526BE" w:rsidRDefault="00D526BE" w:rsidP="00D526BE">
            <w:pPr>
              <w:jc w:val="center"/>
              <w:rPr>
                <w:lang w:val="en-US"/>
              </w:rPr>
            </w:pPr>
            <w:r w:rsidRPr="00D526BE">
              <w:rPr>
                <w:lang w:val="en-US"/>
              </w:rPr>
              <w:t>206.92</w:t>
            </w:r>
          </w:p>
        </w:tc>
        <w:tc>
          <w:tcPr>
            <w:tcW w:w="2614" w:type="dxa"/>
          </w:tcPr>
          <w:p w14:paraId="39868129" w14:textId="6E9C460E" w:rsidR="00D526BE" w:rsidRDefault="00D526BE" w:rsidP="00D526BE">
            <w:pPr>
              <w:jc w:val="center"/>
              <w:rPr>
                <w:lang w:val="en-US"/>
              </w:rPr>
            </w:pPr>
            <w:r w:rsidRPr="00D526BE">
              <w:rPr>
                <w:lang w:val="en-US"/>
              </w:rPr>
              <w:t>0.05287</w:t>
            </w:r>
          </w:p>
        </w:tc>
        <w:tc>
          <w:tcPr>
            <w:tcW w:w="2614" w:type="dxa"/>
          </w:tcPr>
          <w:p w14:paraId="7815D06B" w14:textId="2EAFF42C" w:rsidR="00D526BE" w:rsidRDefault="00D526BE" w:rsidP="00D526BE">
            <w:pPr>
              <w:jc w:val="center"/>
              <w:rPr>
                <w:lang w:val="en-US"/>
              </w:rPr>
            </w:pPr>
            <w:r w:rsidRPr="00D526BE">
              <w:rPr>
                <w:lang w:val="en-US"/>
              </w:rPr>
              <w:t>0.41</w:t>
            </w:r>
          </w:p>
        </w:tc>
      </w:tr>
      <w:tr w:rsidR="00D526BE" w14:paraId="0394A8FC" w14:textId="77777777" w:rsidTr="00D526BE">
        <w:tc>
          <w:tcPr>
            <w:tcW w:w="1246" w:type="dxa"/>
          </w:tcPr>
          <w:p w14:paraId="11DA0DEF" w14:textId="31A13335" w:rsidR="00D526BE" w:rsidRDefault="00D526BE" w:rsidP="00D526BE">
            <w:pPr>
              <w:jc w:val="center"/>
              <w:rPr>
                <w:lang w:val="en-US"/>
              </w:rPr>
            </w:pPr>
            <w:r>
              <w:rPr>
                <w:lang w:val="en-US"/>
              </w:rPr>
              <w:t>9</w:t>
            </w:r>
          </w:p>
        </w:tc>
        <w:tc>
          <w:tcPr>
            <w:tcW w:w="2614" w:type="dxa"/>
          </w:tcPr>
          <w:p w14:paraId="75553295" w14:textId="4FA3CB72" w:rsidR="00D526BE" w:rsidRDefault="00D526BE" w:rsidP="00D526BE">
            <w:pPr>
              <w:jc w:val="center"/>
              <w:rPr>
                <w:lang w:val="en-US"/>
              </w:rPr>
            </w:pPr>
            <w:r w:rsidRPr="00D526BE">
              <w:rPr>
                <w:lang w:val="en-US"/>
              </w:rPr>
              <w:t>235.01</w:t>
            </w:r>
          </w:p>
        </w:tc>
        <w:tc>
          <w:tcPr>
            <w:tcW w:w="2614" w:type="dxa"/>
          </w:tcPr>
          <w:p w14:paraId="60827723" w14:textId="49236E98" w:rsidR="00D526BE" w:rsidRDefault="00D526BE" w:rsidP="00D526BE">
            <w:pPr>
              <w:jc w:val="center"/>
              <w:rPr>
                <w:lang w:val="en-US"/>
              </w:rPr>
            </w:pPr>
            <w:r w:rsidRPr="00D526BE">
              <w:rPr>
                <w:lang w:val="en-US"/>
              </w:rPr>
              <w:t>0.04777</w:t>
            </w:r>
          </w:p>
        </w:tc>
        <w:tc>
          <w:tcPr>
            <w:tcW w:w="2614" w:type="dxa"/>
          </w:tcPr>
          <w:p w14:paraId="0821610B" w14:textId="51C8EF40" w:rsidR="00D526BE" w:rsidRDefault="00D526BE" w:rsidP="00D526BE">
            <w:pPr>
              <w:jc w:val="center"/>
              <w:rPr>
                <w:lang w:val="en-US"/>
              </w:rPr>
            </w:pPr>
            <w:r w:rsidRPr="00D526BE">
              <w:rPr>
                <w:lang w:val="en-US"/>
              </w:rPr>
              <w:t>0.47</w:t>
            </w:r>
          </w:p>
        </w:tc>
      </w:tr>
      <w:tr w:rsidR="00D526BE" w14:paraId="0308EF30" w14:textId="77777777" w:rsidTr="00D526BE">
        <w:tc>
          <w:tcPr>
            <w:tcW w:w="1246" w:type="dxa"/>
          </w:tcPr>
          <w:p w14:paraId="2654ACEB" w14:textId="0E511FEC" w:rsidR="00D526BE" w:rsidRDefault="00D526BE" w:rsidP="00D526BE">
            <w:pPr>
              <w:jc w:val="center"/>
              <w:rPr>
                <w:lang w:val="en-US"/>
              </w:rPr>
            </w:pPr>
            <w:r>
              <w:rPr>
                <w:lang w:val="en-US"/>
              </w:rPr>
              <w:t>10</w:t>
            </w:r>
          </w:p>
        </w:tc>
        <w:tc>
          <w:tcPr>
            <w:tcW w:w="2614" w:type="dxa"/>
          </w:tcPr>
          <w:p w14:paraId="197A7037" w14:textId="415917FE" w:rsidR="00D526BE" w:rsidRDefault="00D526BE" w:rsidP="00D526BE">
            <w:pPr>
              <w:jc w:val="center"/>
              <w:rPr>
                <w:lang w:val="en-US"/>
              </w:rPr>
            </w:pPr>
            <w:r w:rsidRPr="00D526BE">
              <w:rPr>
                <w:lang w:val="en-US"/>
              </w:rPr>
              <w:t>292.26</w:t>
            </w:r>
          </w:p>
        </w:tc>
        <w:tc>
          <w:tcPr>
            <w:tcW w:w="2614" w:type="dxa"/>
          </w:tcPr>
          <w:p w14:paraId="092FB458" w14:textId="28253B0C" w:rsidR="00D526BE" w:rsidRDefault="00D526BE" w:rsidP="00D526BE">
            <w:pPr>
              <w:jc w:val="center"/>
              <w:rPr>
                <w:lang w:val="en-US"/>
              </w:rPr>
            </w:pPr>
            <w:r w:rsidRPr="00D526BE">
              <w:rPr>
                <w:lang w:val="en-US"/>
              </w:rPr>
              <w:t>0.03570</w:t>
            </w:r>
          </w:p>
        </w:tc>
        <w:tc>
          <w:tcPr>
            <w:tcW w:w="2614" w:type="dxa"/>
          </w:tcPr>
          <w:p w14:paraId="06263697" w14:textId="2C9C7795" w:rsidR="00D526BE" w:rsidRDefault="00D526BE" w:rsidP="00D526BE">
            <w:pPr>
              <w:jc w:val="center"/>
              <w:rPr>
                <w:lang w:val="en-US"/>
              </w:rPr>
            </w:pPr>
            <w:r w:rsidRPr="00D526BE">
              <w:rPr>
                <w:lang w:val="en-US"/>
              </w:rPr>
              <w:t>0.55</w:t>
            </w:r>
          </w:p>
        </w:tc>
      </w:tr>
    </w:tbl>
    <w:p w14:paraId="744EF082" w14:textId="77777777" w:rsidR="00D922E1" w:rsidRPr="00D922E1" w:rsidRDefault="00D922E1" w:rsidP="00D526BE">
      <w:pPr>
        <w:jc w:val="center"/>
        <w:rPr>
          <w:lang w:val="en-US"/>
        </w:rPr>
      </w:pPr>
    </w:p>
    <w:p w14:paraId="4D1F0238" w14:textId="77777777" w:rsidR="00D526BE" w:rsidRDefault="00D526BE" w:rsidP="00D526BE">
      <w:pPr>
        <w:jc w:val="center"/>
        <w:rPr>
          <w:lang w:val="en-US"/>
        </w:rPr>
      </w:pPr>
      <w:r w:rsidRPr="00D526BE">
        <w:rPr>
          <w:noProof/>
          <w:lang w:val="en-US"/>
        </w:rPr>
        <w:drawing>
          <wp:inline distT="0" distB="0" distL="0" distR="0" wp14:anchorId="7BD4C1E1" wp14:editId="28CC2F3A">
            <wp:extent cx="3508375" cy="2623820"/>
            <wp:effectExtent l="0" t="0" r="0" b="508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08375" cy="2623820"/>
                    </a:xfrm>
                    <a:prstGeom prst="rect">
                      <a:avLst/>
                    </a:prstGeom>
                    <a:noFill/>
                    <a:ln>
                      <a:noFill/>
                    </a:ln>
                  </pic:spPr>
                </pic:pic>
              </a:graphicData>
            </a:graphic>
          </wp:inline>
        </w:drawing>
      </w:r>
    </w:p>
    <w:p w14:paraId="205FFD1C" w14:textId="77777777" w:rsidR="00D526BE" w:rsidRDefault="00D526BE">
      <w:pPr>
        <w:rPr>
          <w:rFonts w:asciiTheme="majorHAnsi" w:eastAsiaTheme="majorEastAsia" w:hAnsiTheme="majorHAnsi" w:cstheme="majorBidi"/>
          <w:color w:val="2F5496" w:themeColor="accent1" w:themeShade="BF"/>
          <w:sz w:val="32"/>
          <w:szCs w:val="32"/>
          <w:lang w:val="en-US"/>
        </w:rPr>
      </w:pPr>
      <w:r>
        <w:rPr>
          <w:lang w:val="en-US"/>
        </w:rPr>
        <w:br w:type="page"/>
      </w:r>
    </w:p>
    <w:p w14:paraId="292C5521" w14:textId="3CBFAD16" w:rsidR="00D526BE" w:rsidRPr="00D526BE" w:rsidRDefault="00D526BE" w:rsidP="00D526BE">
      <w:pPr>
        <w:pStyle w:val="Heading1"/>
        <w:numPr>
          <w:ilvl w:val="0"/>
          <w:numId w:val="1"/>
        </w:numPr>
        <w:rPr>
          <w:rFonts w:ascii="Times New Roman" w:eastAsia="Times New Roman" w:hAnsi="Times New Roman" w:cs="Times New Roman"/>
          <w:lang w:eastAsia="en-GB"/>
        </w:rPr>
      </w:pPr>
      <w:r>
        <w:rPr>
          <w:lang w:val="en-US"/>
        </w:rPr>
        <w:lastRenderedPageBreak/>
        <w:t>DuckworthLewis</w:t>
      </w:r>
      <w:r>
        <w:rPr>
          <w:lang w:val="en-US"/>
        </w:rPr>
        <w:t>11</w:t>
      </w:r>
      <w:proofErr w:type="gramStart"/>
      <w:r>
        <w:rPr>
          <w:lang w:val="en-US"/>
        </w:rPr>
        <w:t>Params( )</w:t>
      </w:r>
      <w:proofErr w:type="gramEnd"/>
    </w:p>
    <w:p w14:paraId="24CA8DF5" w14:textId="4CB4C2F8" w:rsidR="00D526BE" w:rsidRDefault="00D526BE" w:rsidP="00D526BE">
      <w:pPr>
        <w:rPr>
          <w:lang w:val="en-US"/>
        </w:rPr>
      </w:pPr>
      <w:r>
        <w:rPr>
          <w:lang w:val="en-US"/>
        </w:rPr>
        <w:t>The objective error function ‘obj</w:t>
      </w:r>
      <w:r>
        <w:rPr>
          <w:lang w:val="en-US"/>
        </w:rPr>
        <w:t>2</w:t>
      </w:r>
      <w:r>
        <w:rPr>
          <w:lang w:val="en-US"/>
        </w:rPr>
        <w:t>’ calculates the mean squared error for given Z0(w) and</w:t>
      </w:r>
      <w:r>
        <w:rPr>
          <w:lang w:val="en-US"/>
        </w:rPr>
        <w:t xml:space="preserve"> L</w:t>
      </w:r>
      <w:r>
        <w:rPr>
          <w:lang w:val="en-US"/>
        </w:rPr>
        <w:t>. The SciPy’s ‘fmin’ method is used to optimize the obj</w:t>
      </w:r>
      <w:r>
        <w:rPr>
          <w:lang w:val="en-US"/>
        </w:rPr>
        <w:t>2</w:t>
      </w:r>
      <w:r>
        <w:rPr>
          <w:lang w:val="en-US"/>
        </w:rPr>
        <w:t xml:space="preserve"> using gradient descent and generates the parameters as follows:</w:t>
      </w:r>
    </w:p>
    <w:p w14:paraId="09B4C7F9" w14:textId="77777777" w:rsidR="00D526BE" w:rsidRDefault="00D526BE" w:rsidP="00D526BE">
      <w:pPr>
        <w:jc w:val="center"/>
        <w:rPr>
          <w:lang w:val="en-US"/>
        </w:rPr>
      </w:pPr>
    </w:p>
    <w:tbl>
      <w:tblPr>
        <w:tblStyle w:val="TableGrid"/>
        <w:tblW w:w="0" w:type="auto"/>
        <w:tblInd w:w="685" w:type="dxa"/>
        <w:tblLook w:val="04A0" w:firstRow="1" w:lastRow="0" w:firstColumn="1" w:lastColumn="0" w:noHBand="0" w:noVBand="1"/>
      </w:tblPr>
      <w:tblGrid>
        <w:gridCol w:w="1246"/>
        <w:gridCol w:w="2614"/>
        <w:gridCol w:w="2614"/>
        <w:gridCol w:w="2614"/>
      </w:tblGrid>
      <w:tr w:rsidR="00D526BE" w14:paraId="14CBC943" w14:textId="77777777" w:rsidTr="00415F3B">
        <w:tc>
          <w:tcPr>
            <w:tcW w:w="1246" w:type="dxa"/>
          </w:tcPr>
          <w:p w14:paraId="7768585F" w14:textId="77777777" w:rsidR="00D526BE" w:rsidRDefault="00D526BE" w:rsidP="00415F3B">
            <w:pPr>
              <w:jc w:val="center"/>
              <w:rPr>
                <w:lang w:val="en-US"/>
              </w:rPr>
            </w:pPr>
            <w:r>
              <w:rPr>
                <w:lang w:val="en-US"/>
              </w:rPr>
              <w:t>Wickets</w:t>
            </w:r>
          </w:p>
        </w:tc>
        <w:tc>
          <w:tcPr>
            <w:tcW w:w="2614" w:type="dxa"/>
          </w:tcPr>
          <w:p w14:paraId="79132833" w14:textId="77777777" w:rsidR="00D526BE" w:rsidRDefault="00D526BE" w:rsidP="00415F3B">
            <w:pPr>
              <w:jc w:val="center"/>
              <w:rPr>
                <w:lang w:val="en-US"/>
              </w:rPr>
            </w:pPr>
            <w:r>
              <w:rPr>
                <w:lang w:val="en-US"/>
              </w:rPr>
              <w:t>Z0</w:t>
            </w:r>
          </w:p>
        </w:tc>
        <w:tc>
          <w:tcPr>
            <w:tcW w:w="2614" w:type="dxa"/>
          </w:tcPr>
          <w:p w14:paraId="6EFA17BF" w14:textId="1D714800" w:rsidR="00D526BE" w:rsidRDefault="00D526BE" w:rsidP="00415F3B">
            <w:pPr>
              <w:jc w:val="center"/>
              <w:rPr>
                <w:lang w:val="en-US"/>
              </w:rPr>
            </w:pPr>
            <w:r>
              <w:rPr>
                <w:lang w:val="en-US"/>
              </w:rPr>
              <w:t>L</w:t>
            </w:r>
          </w:p>
        </w:tc>
        <w:tc>
          <w:tcPr>
            <w:tcW w:w="2614" w:type="dxa"/>
          </w:tcPr>
          <w:p w14:paraId="0B6DF7E5" w14:textId="77777777" w:rsidR="00D526BE" w:rsidRDefault="00D526BE" w:rsidP="00415F3B">
            <w:pPr>
              <w:jc w:val="center"/>
              <w:rPr>
                <w:lang w:val="en-US"/>
              </w:rPr>
            </w:pPr>
            <w:r>
              <w:rPr>
                <w:lang w:val="en-US"/>
              </w:rPr>
              <w:t>error</w:t>
            </w:r>
          </w:p>
        </w:tc>
      </w:tr>
      <w:tr w:rsidR="00D526BE" w14:paraId="23196E57" w14:textId="77777777" w:rsidTr="00415F3B">
        <w:tc>
          <w:tcPr>
            <w:tcW w:w="1246" w:type="dxa"/>
          </w:tcPr>
          <w:p w14:paraId="68F4C43D" w14:textId="77777777" w:rsidR="00D526BE" w:rsidRDefault="00D526BE" w:rsidP="00415F3B">
            <w:pPr>
              <w:jc w:val="center"/>
              <w:rPr>
                <w:lang w:val="en-US"/>
              </w:rPr>
            </w:pPr>
            <w:r>
              <w:rPr>
                <w:lang w:val="en-US"/>
              </w:rPr>
              <w:t>1</w:t>
            </w:r>
          </w:p>
        </w:tc>
        <w:tc>
          <w:tcPr>
            <w:tcW w:w="2614" w:type="dxa"/>
          </w:tcPr>
          <w:p w14:paraId="11193B25" w14:textId="550E49A5" w:rsidR="00D526BE" w:rsidRPr="00D526BE" w:rsidRDefault="00D526BE" w:rsidP="00415F3B">
            <w:pPr>
              <w:jc w:val="center"/>
            </w:pPr>
            <w:r w:rsidRPr="00D526BE">
              <w:t>11.</w:t>
            </w:r>
            <w:r w:rsidR="005429A5">
              <w:t>65</w:t>
            </w:r>
          </w:p>
        </w:tc>
        <w:tc>
          <w:tcPr>
            <w:tcW w:w="2614" w:type="dxa"/>
          </w:tcPr>
          <w:p w14:paraId="0FFEABE6" w14:textId="73D555AE" w:rsidR="00D526BE" w:rsidRPr="00D526BE" w:rsidRDefault="00D526BE" w:rsidP="00415F3B">
            <w:pPr>
              <w:jc w:val="center"/>
            </w:pPr>
            <w:r w:rsidRPr="00D526BE">
              <w:t>10.81385</w:t>
            </w:r>
          </w:p>
        </w:tc>
        <w:tc>
          <w:tcPr>
            <w:tcW w:w="2614" w:type="dxa"/>
          </w:tcPr>
          <w:p w14:paraId="38154589" w14:textId="77F36F92" w:rsidR="00D526BE" w:rsidRPr="00D526BE" w:rsidRDefault="005429A5" w:rsidP="00415F3B">
            <w:pPr>
              <w:jc w:val="center"/>
            </w:pPr>
            <w:r w:rsidRPr="005429A5">
              <w:t>0.01</w:t>
            </w:r>
          </w:p>
        </w:tc>
      </w:tr>
      <w:tr w:rsidR="005429A5" w14:paraId="6F58B9E8" w14:textId="77777777" w:rsidTr="00415F3B">
        <w:tc>
          <w:tcPr>
            <w:tcW w:w="1246" w:type="dxa"/>
          </w:tcPr>
          <w:p w14:paraId="21AAC3B8" w14:textId="77777777" w:rsidR="005429A5" w:rsidRDefault="005429A5" w:rsidP="005429A5">
            <w:pPr>
              <w:jc w:val="center"/>
              <w:rPr>
                <w:lang w:val="en-US"/>
              </w:rPr>
            </w:pPr>
            <w:r>
              <w:rPr>
                <w:lang w:val="en-US"/>
              </w:rPr>
              <w:t>2</w:t>
            </w:r>
          </w:p>
        </w:tc>
        <w:tc>
          <w:tcPr>
            <w:tcW w:w="2614" w:type="dxa"/>
          </w:tcPr>
          <w:p w14:paraId="2F232197" w14:textId="3EB7370D" w:rsidR="005429A5" w:rsidRPr="00D526BE" w:rsidRDefault="005429A5" w:rsidP="005429A5">
            <w:pPr>
              <w:jc w:val="center"/>
            </w:pPr>
            <w:r w:rsidRPr="00D526BE">
              <w:t>2</w:t>
            </w:r>
            <w:r>
              <w:t>6.82</w:t>
            </w:r>
          </w:p>
        </w:tc>
        <w:tc>
          <w:tcPr>
            <w:tcW w:w="2614" w:type="dxa"/>
          </w:tcPr>
          <w:p w14:paraId="71CC7D16" w14:textId="4F068A01" w:rsidR="005429A5" w:rsidRDefault="005429A5" w:rsidP="005429A5">
            <w:pPr>
              <w:jc w:val="center"/>
              <w:rPr>
                <w:lang w:val="en-US"/>
              </w:rPr>
            </w:pPr>
            <w:r w:rsidRPr="00D526BE">
              <w:t>10.81385</w:t>
            </w:r>
          </w:p>
        </w:tc>
        <w:tc>
          <w:tcPr>
            <w:tcW w:w="2614" w:type="dxa"/>
          </w:tcPr>
          <w:p w14:paraId="4CE7B006" w14:textId="44CF3DC9" w:rsidR="005429A5" w:rsidRDefault="005429A5" w:rsidP="005429A5">
            <w:pPr>
              <w:jc w:val="center"/>
              <w:rPr>
                <w:lang w:val="en-US"/>
              </w:rPr>
            </w:pPr>
            <w:r w:rsidRPr="005429A5">
              <w:rPr>
                <w:lang w:val="en-US"/>
              </w:rPr>
              <w:t>0.01</w:t>
            </w:r>
          </w:p>
        </w:tc>
      </w:tr>
      <w:tr w:rsidR="005429A5" w14:paraId="5773B5B0" w14:textId="77777777" w:rsidTr="00415F3B">
        <w:tc>
          <w:tcPr>
            <w:tcW w:w="1246" w:type="dxa"/>
          </w:tcPr>
          <w:p w14:paraId="39E0F06B" w14:textId="77777777" w:rsidR="005429A5" w:rsidRDefault="005429A5" w:rsidP="005429A5">
            <w:pPr>
              <w:jc w:val="center"/>
              <w:rPr>
                <w:lang w:val="en-US"/>
              </w:rPr>
            </w:pPr>
            <w:r>
              <w:rPr>
                <w:lang w:val="en-US"/>
              </w:rPr>
              <w:t>3</w:t>
            </w:r>
          </w:p>
        </w:tc>
        <w:tc>
          <w:tcPr>
            <w:tcW w:w="2614" w:type="dxa"/>
          </w:tcPr>
          <w:p w14:paraId="05740B85" w14:textId="2D98A177" w:rsidR="005429A5" w:rsidRPr="00D526BE" w:rsidRDefault="005429A5" w:rsidP="005429A5">
            <w:pPr>
              <w:jc w:val="center"/>
            </w:pPr>
            <w:r w:rsidRPr="00D526BE">
              <w:t>50.7</w:t>
            </w:r>
            <w:r>
              <w:t>1</w:t>
            </w:r>
          </w:p>
        </w:tc>
        <w:tc>
          <w:tcPr>
            <w:tcW w:w="2614" w:type="dxa"/>
          </w:tcPr>
          <w:p w14:paraId="4FEAAE34" w14:textId="7D9E7D87" w:rsidR="005429A5" w:rsidRDefault="005429A5" w:rsidP="005429A5">
            <w:pPr>
              <w:jc w:val="center"/>
              <w:rPr>
                <w:lang w:val="en-US"/>
              </w:rPr>
            </w:pPr>
            <w:r w:rsidRPr="00D526BE">
              <w:t>10.81385</w:t>
            </w:r>
          </w:p>
        </w:tc>
        <w:tc>
          <w:tcPr>
            <w:tcW w:w="2614" w:type="dxa"/>
          </w:tcPr>
          <w:p w14:paraId="7929E644" w14:textId="53C8363F" w:rsidR="005429A5" w:rsidRDefault="005429A5" w:rsidP="005429A5">
            <w:pPr>
              <w:jc w:val="center"/>
              <w:rPr>
                <w:lang w:val="en-US"/>
              </w:rPr>
            </w:pPr>
            <w:r>
              <w:rPr>
                <w:lang w:val="en-US"/>
              </w:rPr>
              <w:t>0.02</w:t>
            </w:r>
          </w:p>
        </w:tc>
      </w:tr>
      <w:tr w:rsidR="005429A5" w14:paraId="3446CC2A" w14:textId="77777777" w:rsidTr="00415F3B">
        <w:tc>
          <w:tcPr>
            <w:tcW w:w="1246" w:type="dxa"/>
          </w:tcPr>
          <w:p w14:paraId="0D0E0BDD" w14:textId="77777777" w:rsidR="005429A5" w:rsidRDefault="005429A5" w:rsidP="005429A5">
            <w:pPr>
              <w:jc w:val="center"/>
              <w:rPr>
                <w:lang w:val="en-US"/>
              </w:rPr>
            </w:pPr>
            <w:r>
              <w:rPr>
                <w:lang w:val="en-US"/>
              </w:rPr>
              <w:t>4</w:t>
            </w:r>
          </w:p>
        </w:tc>
        <w:tc>
          <w:tcPr>
            <w:tcW w:w="2614" w:type="dxa"/>
          </w:tcPr>
          <w:p w14:paraId="6EE9D87A" w14:textId="61ACD217" w:rsidR="005429A5" w:rsidRDefault="005429A5" w:rsidP="005429A5">
            <w:pPr>
              <w:jc w:val="center"/>
              <w:rPr>
                <w:lang w:val="en-US"/>
              </w:rPr>
            </w:pPr>
            <w:r w:rsidRPr="00D526BE">
              <w:rPr>
                <w:lang w:val="en-US"/>
              </w:rPr>
              <w:t>7</w:t>
            </w:r>
            <w:r>
              <w:rPr>
                <w:lang w:val="en-US"/>
              </w:rPr>
              <w:t>8</w:t>
            </w:r>
            <w:r w:rsidRPr="00D526BE">
              <w:rPr>
                <w:lang w:val="en-US"/>
              </w:rPr>
              <w:t>.7</w:t>
            </w:r>
            <w:r>
              <w:rPr>
                <w:lang w:val="en-US"/>
              </w:rPr>
              <w:t>9</w:t>
            </w:r>
          </w:p>
        </w:tc>
        <w:tc>
          <w:tcPr>
            <w:tcW w:w="2614" w:type="dxa"/>
          </w:tcPr>
          <w:p w14:paraId="1C22AD32" w14:textId="0F4A4746" w:rsidR="005429A5" w:rsidRDefault="005429A5" w:rsidP="005429A5">
            <w:pPr>
              <w:jc w:val="center"/>
              <w:rPr>
                <w:lang w:val="en-US"/>
              </w:rPr>
            </w:pPr>
            <w:r w:rsidRPr="00D526BE">
              <w:t>10.81385</w:t>
            </w:r>
          </w:p>
        </w:tc>
        <w:tc>
          <w:tcPr>
            <w:tcW w:w="2614" w:type="dxa"/>
          </w:tcPr>
          <w:p w14:paraId="795B07CA" w14:textId="66F1D001" w:rsidR="005429A5" w:rsidRDefault="005429A5" w:rsidP="005429A5">
            <w:pPr>
              <w:jc w:val="center"/>
              <w:rPr>
                <w:lang w:val="en-US"/>
              </w:rPr>
            </w:pPr>
            <w:r w:rsidRPr="00D526BE">
              <w:rPr>
                <w:lang w:val="en-US"/>
              </w:rPr>
              <w:t>0.</w:t>
            </w:r>
            <w:r>
              <w:rPr>
                <w:lang w:val="en-US"/>
              </w:rPr>
              <w:t>03</w:t>
            </w:r>
          </w:p>
        </w:tc>
      </w:tr>
      <w:tr w:rsidR="005429A5" w14:paraId="707BCC64" w14:textId="77777777" w:rsidTr="00415F3B">
        <w:tc>
          <w:tcPr>
            <w:tcW w:w="1246" w:type="dxa"/>
          </w:tcPr>
          <w:p w14:paraId="1B1343CC" w14:textId="77777777" w:rsidR="005429A5" w:rsidRDefault="005429A5" w:rsidP="005429A5">
            <w:pPr>
              <w:jc w:val="center"/>
              <w:rPr>
                <w:lang w:val="en-US"/>
              </w:rPr>
            </w:pPr>
            <w:r>
              <w:rPr>
                <w:lang w:val="en-US"/>
              </w:rPr>
              <w:t>5</w:t>
            </w:r>
          </w:p>
        </w:tc>
        <w:tc>
          <w:tcPr>
            <w:tcW w:w="2614" w:type="dxa"/>
          </w:tcPr>
          <w:p w14:paraId="4D1CA919" w14:textId="26B338FB" w:rsidR="005429A5" w:rsidRDefault="005429A5" w:rsidP="005429A5">
            <w:pPr>
              <w:jc w:val="center"/>
              <w:rPr>
                <w:lang w:val="en-US"/>
              </w:rPr>
            </w:pPr>
            <w:r w:rsidRPr="00D526BE">
              <w:rPr>
                <w:lang w:val="en-US"/>
              </w:rPr>
              <w:t>10</w:t>
            </w:r>
            <w:r>
              <w:rPr>
                <w:lang w:val="en-US"/>
              </w:rPr>
              <w:t>4</w:t>
            </w:r>
            <w:r w:rsidRPr="00D526BE">
              <w:rPr>
                <w:lang w:val="en-US"/>
              </w:rPr>
              <w:t>.</w:t>
            </w:r>
            <w:r>
              <w:rPr>
                <w:lang w:val="en-US"/>
              </w:rPr>
              <w:t>17</w:t>
            </w:r>
          </w:p>
        </w:tc>
        <w:tc>
          <w:tcPr>
            <w:tcW w:w="2614" w:type="dxa"/>
          </w:tcPr>
          <w:p w14:paraId="5F900291" w14:textId="243D92DE" w:rsidR="005429A5" w:rsidRDefault="005429A5" w:rsidP="005429A5">
            <w:pPr>
              <w:jc w:val="center"/>
              <w:rPr>
                <w:lang w:val="en-US"/>
              </w:rPr>
            </w:pPr>
            <w:r w:rsidRPr="00D526BE">
              <w:t>10.81385</w:t>
            </w:r>
          </w:p>
        </w:tc>
        <w:tc>
          <w:tcPr>
            <w:tcW w:w="2614" w:type="dxa"/>
          </w:tcPr>
          <w:p w14:paraId="32BF5064" w14:textId="1872CD36" w:rsidR="005429A5" w:rsidRDefault="005429A5" w:rsidP="005429A5">
            <w:pPr>
              <w:jc w:val="center"/>
              <w:rPr>
                <w:lang w:val="en-US"/>
              </w:rPr>
            </w:pPr>
            <w:r w:rsidRPr="00D526BE">
              <w:rPr>
                <w:lang w:val="en-US"/>
              </w:rPr>
              <w:t>0.</w:t>
            </w:r>
            <w:r>
              <w:rPr>
                <w:lang w:val="en-US"/>
              </w:rPr>
              <w:t>04</w:t>
            </w:r>
          </w:p>
        </w:tc>
      </w:tr>
      <w:tr w:rsidR="005429A5" w14:paraId="16806E69" w14:textId="77777777" w:rsidTr="00415F3B">
        <w:tc>
          <w:tcPr>
            <w:tcW w:w="1246" w:type="dxa"/>
          </w:tcPr>
          <w:p w14:paraId="585CFDC8" w14:textId="77777777" w:rsidR="005429A5" w:rsidRDefault="005429A5" w:rsidP="005429A5">
            <w:pPr>
              <w:jc w:val="center"/>
              <w:rPr>
                <w:lang w:val="en-US"/>
              </w:rPr>
            </w:pPr>
            <w:r>
              <w:rPr>
                <w:lang w:val="en-US"/>
              </w:rPr>
              <w:t>6</w:t>
            </w:r>
          </w:p>
        </w:tc>
        <w:tc>
          <w:tcPr>
            <w:tcW w:w="2614" w:type="dxa"/>
          </w:tcPr>
          <w:p w14:paraId="0280B967" w14:textId="5E1B5F4B" w:rsidR="005429A5" w:rsidRDefault="005429A5" w:rsidP="005429A5">
            <w:pPr>
              <w:jc w:val="center"/>
              <w:rPr>
                <w:lang w:val="en-US"/>
              </w:rPr>
            </w:pPr>
            <w:r w:rsidRPr="00D526BE">
              <w:rPr>
                <w:lang w:val="en-US"/>
              </w:rPr>
              <w:t>13</w:t>
            </w:r>
            <w:r>
              <w:rPr>
                <w:lang w:val="en-US"/>
              </w:rPr>
              <w:t>8</w:t>
            </w:r>
            <w:r w:rsidRPr="00D526BE">
              <w:rPr>
                <w:lang w:val="en-US"/>
              </w:rPr>
              <w:t>.</w:t>
            </w:r>
            <w:r>
              <w:rPr>
                <w:lang w:val="en-US"/>
              </w:rPr>
              <w:t>14</w:t>
            </w:r>
          </w:p>
        </w:tc>
        <w:tc>
          <w:tcPr>
            <w:tcW w:w="2614" w:type="dxa"/>
          </w:tcPr>
          <w:p w14:paraId="1F554C6F" w14:textId="2F7B069D" w:rsidR="005429A5" w:rsidRDefault="005429A5" w:rsidP="005429A5">
            <w:pPr>
              <w:jc w:val="center"/>
              <w:rPr>
                <w:lang w:val="en-US"/>
              </w:rPr>
            </w:pPr>
            <w:r w:rsidRPr="00D526BE">
              <w:t>10.81385</w:t>
            </w:r>
          </w:p>
        </w:tc>
        <w:tc>
          <w:tcPr>
            <w:tcW w:w="2614" w:type="dxa"/>
          </w:tcPr>
          <w:p w14:paraId="2661F1A8" w14:textId="306B6C97" w:rsidR="005429A5" w:rsidRDefault="005429A5" w:rsidP="005429A5">
            <w:pPr>
              <w:jc w:val="center"/>
              <w:rPr>
                <w:lang w:val="en-US"/>
              </w:rPr>
            </w:pPr>
            <w:r w:rsidRPr="00D526BE">
              <w:rPr>
                <w:lang w:val="en-US"/>
              </w:rPr>
              <w:t>0.</w:t>
            </w:r>
            <w:r>
              <w:rPr>
                <w:lang w:val="en-US"/>
              </w:rPr>
              <w:t>05</w:t>
            </w:r>
          </w:p>
        </w:tc>
      </w:tr>
      <w:tr w:rsidR="005429A5" w14:paraId="57D3F13B" w14:textId="77777777" w:rsidTr="00415F3B">
        <w:tc>
          <w:tcPr>
            <w:tcW w:w="1246" w:type="dxa"/>
          </w:tcPr>
          <w:p w14:paraId="58186458" w14:textId="77777777" w:rsidR="005429A5" w:rsidRDefault="005429A5" w:rsidP="005429A5">
            <w:pPr>
              <w:jc w:val="center"/>
              <w:rPr>
                <w:lang w:val="en-US"/>
              </w:rPr>
            </w:pPr>
            <w:r>
              <w:rPr>
                <w:lang w:val="en-US"/>
              </w:rPr>
              <w:t>7</w:t>
            </w:r>
          </w:p>
        </w:tc>
        <w:tc>
          <w:tcPr>
            <w:tcW w:w="2614" w:type="dxa"/>
          </w:tcPr>
          <w:p w14:paraId="3ACE78A2" w14:textId="3A3959D0" w:rsidR="005429A5" w:rsidRDefault="005429A5" w:rsidP="005429A5">
            <w:pPr>
              <w:jc w:val="center"/>
              <w:rPr>
                <w:lang w:val="en-US"/>
              </w:rPr>
            </w:pPr>
            <w:r w:rsidRPr="00D526BE">
              <w:rPr>
                <w:lang w:val="en-US"/>
              </w:rPr>
              <w:t>169.</w:t>
            </w:r>
            <w:r>
              <w:rPr>
                <w:lang w:val="en-US"/>
              </w:rPr>
              <w:t>52</w:t>
            </w:r>
          </w:p>
        </w:tc>
        <w:tc>
          <w:tcPr>
            <w:tcW w:w="2614" w:type="dxa"/>
          </w:tcPr>
          <w:p w14:paraId="1DF6B193" w14:textId="284FE88E" w:rsidR="005429A5" w:rsidRDefault="005429A5" w:rsidP="005429A5">
            <w:pPr>
              <w:jc w:val="center"/>
              <w:rPr>
                <w:lang w:val="en-US"/>
              </w:rPr>
            </w:pPr>
            <w:r w:rsidRPr="00D526BE">
              <w:t>10.81385</w:t>
            </w:r>
          </w:p>
        </w:tc>
        <w:tc>
          <w:tcPr>
            <w:tcW w:w="2614" w:type="dxa"/>
          </w:tcPr>
          <w:p w14:paraId="1C071C43" w14:textId="537A0E6C" w:rsidR="005429A5" w:rsidRDefault="005429A5" w:rsidP="005429A5">
            <w:pPr>
              <w:jc w:val="center"/>
              <w:rPr>
                <w:lang w:val="en-US"/>
              </w:rPr>
            </w:pPr>
            <w:r w:rsidRPr="00D526BE">
              <w:rPr>
                <w:lang w:val="en-US"/>
              </w:rPr>
              <w:t>0.</w:t>
            </w:r>
            <w:r>
              <w:rPr>
                <w:lang w:val="en-US"/>
              </w:rPr>
              <w:t>05</w:t>
            </w:r>
          </w:p>
        </w:tc>
      </w:tr>
      <w:tr w:rsidR="005429A5" w14:paraId="48DDA71A" w14:textId="77777777" w:rsidTr="00415F3B">
        <w:tc>
          <w:tcPr>
            <w:tcW w:w="1246" w:type="dxa"/>
          </w:tcPr>
          <w:p w14:paraId="78DA5BCB" w14:textId="77777777" w:rsidR="005429A5" w:rsidRDefault="005429A5" w:rsidP="005429A5">
            <w:pPr>
              <w:jc w:val="center"/>
              <w:rPr>
                <w:lang w:val="en-US"/>
              </w:rPr>
            </w:pPr>
            <w:r>
              <w:rPr>
                <w:lang w:val="en-US"/>
              </w:rPr>
              <w:t>8</w:t>
            </w:r>
          </w:p>
        </w:tc>
        <w:tc>
          <w:tcPr>
            <w:tcW w:w="2614" w:type="dxa"/>
          </w:tcPr>
          <w:p w14:paraId="6C006225" w14:textId="0FEB07EF" w:rsidR="005429A5" w:rsidRDefault="005429A5" w:rsidP="005429A5">
            <w:pPr>
              <w:jc w:val="center"/>
              <w:rPr>
                <w:lang w:val="en-US"/>
              </w:rPr>
            </w:pPr>
            <w:r w:rsidRPr="00D526BE">
              <w:rPr>
                <w:lang w:val="en-US"/>
              </w:rPr>
              <w:t>20</w:t>
            </w:r>
            <w:r>
              <w:rPr>
                <w:lang w:val="en-US"/>
              </w:rPr>
              <w:t>7</w:t>
            </w:r>
            <w:r w:rsidRPr="00D526BE">
              <w:rPr>
                <w:lang w:val="en-US"/>
              </w:rPr>
              <w:t>.9</w:t>
            </w:r>
            <w:r>
              <w:rPr>
                <w:lang w:val="en-US"/>
              </w:rPr>
              <w:t>7</w:t>
            </w:r>
          </w:p>
        </w:tc>
        <w:tc>
          <w:tcPr>
            <w:tcW w:w="2614" w:type="dxa"/>
          </w:tcPr>
          <w:p w14:paraId="65C218C1" w14:textId="40AB5798" w:rsidR="005429A5" w:rsidRDefault="005429A5" w:rsidP="005429A5">
            <w:pPr>
              <w:jc w:val="center"/>
              <w:rPr>
                <w:lang w:val="en-US"/>
              </w:rPr>
            </w:pPr>
            <w:r w:rsidRPr="00D526BE">
              <w:t>10.81385</w:t>
            </w:r>
          </w:p>
        </w:tc>
        <w:tc>
          <w:tcPr>
            <w:tcW w:w="2614" w:type="dxa"/>
          </w:tcPr>
          <w:p w14:paraId="623C92EE" w14:textId="6A795EC4" w:rsidR="005429A5" w:rsidRDefault="005429A5" w:rsidP="005429A5">
            <w:pPr>
              <w:jc w:val="center"/>
              <w:rPr>
                <w:lang w:val="en-US"/>
              </w:rPr>
            </w:pPr>
            <w:r w:rsidRPr="00D526BE">
              <w:rPr>
                <w:lang w:val="en-US"/>
              </w:rPr>
              <w:t>0.</w:t>
            </w:r>
            <w:r>
              <w:rPr>
                <w:lang w:val="en-US"/>
              </w:rPr>
              <w:t>07</w:t>
            </w:r>
          </w:p>
        </w:tc>
      </w:tr>
      <w:tr w:rsidR="005429A5" w14:paraId="6887C052" w14:textId="77777777" w:rsidTr="00415F3B">
        <w:tc>
          <w:tcPr>
            <w:tcW w:w="1246" w:type="dxa"/>
          </w:tcPr>
          <w:p w14:paraId="7A6066D6" w14:textId="77777777" w:rsidR="005429A5" w:rsidRDefault="005429A5" w:rsidP="005429A5">
            <w:pPr>
              <w:jc w:val="center"/>
              <w:rPr>
                <w:lang w:val="en-US"/>
              </w:rPr>
            </w:pPr>
            <w:r>
              <w:rPr>
                <w:lang w:val="en-US"/>
              </w:rPr>
              <w:t>9</w:t>
            </w:r>
          </w:p>
        </w:tc>
        <w:tc>
          <w:tcPr>
            <w:tcW w:w="2614" w:type="dxa"/>
          </w:tcPr>
          <w:p w14:paraId="5F560A24" w14:textId="1E862F5F" w:rsidR="005429A5" w:rsidRDefault="005429A5" w:rsidP="005429A5">
            <w:pPr>
              <w:jc w:val="center"/>
              <w:rPr>
                <w:lang w:val="en-US"/>
              </w:rPr>
            </w:pPr>
            <w:r w:rsidRPr="00D526BE">
              <w:rPr>
                <w:lang w:val="en-US"/>
              </w:rPr>
              <w:t>2</w:t>
            </w:r>
            <w:r>
              <w:rPr>
                <w:lang w:val="en-US"/>
              </w:rPr>
              <w:t>41.00</w:t>
            </w:r>
          </w:p>
        </w:tc>
        <w:tc>
          <w:tcPr>
            <w:tcW w:w="2614" w:type="dxa"/>
          </w:tcPr>
          <w:p w14:paraId="02CFDE39" w14:textId="6F837ECD" w:rsidR="005429A5" w:rsidRDefault="005429A5" w:rsidP="005429A5">
            <w:pPr>
              <w:jc w:val="center"/>
              <w:rPr>
                <w:lang w:val="en-US"/>
              </w:rPr>
            </w:pPr>
            <w:r w:rsidRPr="00D526BE">
              <w:t>10.81385</w:t>
            </w:r>
          </w:p>
        </w:tc>
        <w:tc>
          <w:tcPr>
            <w:tcW w:w="2614" w:type="dxa"/>
          </w:tcPr>
          <w:p w14:paraId="7B8CEDB2" w14:textId="2C21EA0B" w:rsidR="005429A5" w:rsidRDefault="005429A5" w:rsidP="005429A5">
            <w:pPr>
              <w:jc w:val="center"/>
              <w:rPr>
                <w:lang w:val="en-US"/>
              </w:rPr>
            </w:pPr>
            <w:r w:rsidRPr="00D526BE">
              <w:rPr>
                <w:lang w:val="en-US"/>
              </w:rPr>
              <w:t>0.</w:t>
            </w:r>
            <w:r>
              <w:rPr>
                <w:lang w:val="en-US"/>
              </w:rPr>
              <w:t>07</w:t>
            </w:r>
          </w:p>
        </w:tc>
      </w:tr>
      <w:tr w:rsidR="005429A5" w14:paraId="38941ABC" w14:textId="77777777" w:rsidTr="00415F3B">
        <w:tc>
          <w:tcPr>
            <w:tcW w:w="1246" w:type="dxa"/>
          </w:tcPr>
          <w:p w14:paraId="3AEA07E5" w14:textId="77777777" w:rsidR="005429A5" w:rsidRDefault="005429A5" w:rsidP="005429A5">
            <w:pPr>
              <w:jc w:val="center"/>
              <w:rPr>
                <w:lang w:val="en-US"/>
              </w:rPr>
            </w:pPr>
            <w:r>
              <w:rPr>
                <w:lang w:val="en-US"/>
              </w:rPr>
              <w:t>10</w:t>
            </w:r>
          </w:p>
        </w:tc>
        <w:tc>
          <w:tcPr>
            <w:tcW w:w="2614" w:type="dxa"/>
          </w:tcPr>
          <w:p w14:paraId="3F3DAA91" w14:textId="3BBC54C5" w:rsidR="005429A5" w:rsidRDefault="005429A5" w:rsidP="005429A5">
            <w:pPr>
              <w:jc w:val="center"/>
              <w:rPr>
                <w:lang w:val="en-US"/>
              </w:rPr>
            </w:pPr>
            <w:r w:rsidRPr="00D526BE">
              <w:rPr>
                <w:lang w:val="en-US"/>
              </w:rPr>
              <w:t>2</w:t>
            </w:r>
            <w:r>
              <w:rPr>
                <w:lang w:val="en-US"/>
              </w:rPr>
              <w:t>84.79</w:t>
            </w:r>
          </w:p>
        </w:tc>
        <w:tc>
          <w:tcPr>
            <w:tcW w:w="2614" w:type="dxa"/>
          </w:tcPr>
          <w:p w14:paraId="3BC5565E" w14:textId="18130D43" w:rsidR="005429A5" w:rsidRDefault="005429A5" w:rsidP="005429A5">
            <w:pPr>
              <w:jc w:val="center"/>
              <w:rPr>
                <w:lang w:val="en-US"/>
              </w:rPr>
            </w:pPr>
            <w:r w:rsidRPr="00D526BE">
              <w:t>10.81385</w:t>
            </w:r>
          </w:p>
        </w:tc>
        <w:tc>
          <w:tcPr>
            <w:tcW w:w="2614" w:type="dxa"/>
          </w:tcPr>
          <w:p w14:paraId="1C8F17E3" w14:textId="37DCF8C8" w:rsidR="005429A5" w:rsidRDefault="005429A5" w:rsidP="005429A5">
            <w:pPr>
              <w:jc w:val="center"/>
              <w:rPr>
                <w:lang w:val="en-US"/>
              </w:rPr>
            </w:pPr>
            <w:r w:rsidRPr="00D526BE">
              <w:rPr>
                <w:lang w:val="en-US"/>
              </w:rPr>
              <w:t>0.</w:t>
            </w:r>
            <w:r>
              <w:rPr>
                <w:lang w:val="en-US"/>
              </w:rPr>
              <w:t>07</w:t>
            </w:r>
          </w:p>
        </w:tc>
      </w:tr>
    </w:tbl>
    <w:p w14:paraId="24D26BC6" w14:textId="77777777" w:rsidR="00D526BE" w:rsidRPr="00D922E1" w:rsidRDefault="00D526BE" w:rsidP="00D526BE">
      <w:pPr>
        <w:jc w:val="center"/>
        <w:rPr>
          <w:lang w:val="en-US"/>
        </w:rPr>
      </w:pPr>
    </w:p>
    <w:p w14:paraId="68AF4DB9" w14:textId="08F3F4E7" w:rsidR="005429A5" w:rsidRPr="005429A5" w:rsidRDefault="005429A5" w:rsidP="005429A5">
      <w:pPr>
        <w:rPr>
          <w:rFonts w:ascii="Times New Roman" w:eastAsia="Times New Roman" w:hAnsi="Times New Roman" w:cs="Times New Roman"/>
          <w:lang w:eastAsia="en-GB"/>
        </w:rPr>
      </w:pPr>
    </w:p>
    <w:p w14:paraId="30982114" w14:textId="67C01467" w:rsidR="005429A5" w:rsidRPr="005429A5" w:rsidRDefault="005429A5" w:rsidP="005429A5">
      <w:pPr>
        <w:jc w:val="center"/>
        <w:rPr>
          <w:rFonts w:ascii="Times New Roman" w:eastAsia="Times New Roman" w:hAnsi="Times New Roman" w:cs="Times New Roman"/>
          <w:lang w:eastAsia="en-GB"/>
        </w:rPr>
      </w:pPr>
      <w:r w:rsidRPr="005429A5">
        <w:rPr>
          <w:rFonts w:ascii="Times New Roman" w:eastAsia="Times New Roman" w:hAnsi="Times New Roman" w:cs="Times New Roman"/>
          <w:noProof/>
          <w:lang w:eastAsia="en-GB"/>
        </w:rPr>
        <w:drawing>
          <wp:inline distT="0" distB="0" distL="0" distR="0" wp14:anchorId="68702068" wp14:editId="2E860D7C">
            <wp:extent cx="3510915" cy="261874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10915" cy="2618740"/>
                    </a:xfrm>
                    <a:prstGeom prst="rect">
                      <a:avLst/>
                    </a:prstGeom>
                    <a:noFill/>
                    <a:ln>
                      <a:noFill/>
                    </a:ln>
                  </pic:spPr>
                </pic:pic>
              </a:graphicData>
            </a:graphic>
          </wp:inline>
        </w:drawing>
      </w:r>
    </w:p>
    <w:p w14:paraId="377D5DBA" w14:textId="30ECD6AA" w:rsidR="00D526BE" w:rsidRPr="00D526BE" w:rsidRDefault="00D526BE" w:rsidP="00D526BE">
      <w:pPr>
        <w:jc w:val="center"/>
        <w:rPr>
          <w:rFonts w:ascii="Times New Roman" w:eastAsia="Times New Roman" w:hAnsi="Times New Roman" w:cs="Times New Roman"/>
          <w:lang w:eastAsia="en-GB"/>
        </w:rPr>
      </w:pPr>
    </w:p>
    <w:p w14:paraId="1715A63D" w14:textId="77777777" w:rsidR="00D922E1" w:rsidRPr="00D922E1" w:rsidRDefault="00D922E1" w:rsidP="00D922E1">
      <w:pPr>
        <w:rPr>
          <w:lang w:val="en-US"/>
        </w:rPr>
      </w:pPr>
    </w:p>
    <w:sectPr w:rsidR="00D922E1" w:rsidRPr="00D922E1" w:rsidSect="00D922E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872F2"/>
    <w:multiLevelType w:val="hybridMultilevel"/>
    <w:tmpl w:val="73480FE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893211E"/>
    <w:multiLevelType w:val="hybridMultilevel"/>
    <w:tmpl w:val="7BDE99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22E1"/>
    <w:rsid w:val="005429A5"/>
    <w:rsid w:val="005F2B9A"/>
    <w:rsid w:val="00D526BE"/>
    <w:rsid w:val="00D922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30A95"/>
  <w15:chartTrackingRefBased/>
  <w15:docId w15:val="{70C2C019-4B84-8941-B1F2-F12B276B5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22E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922E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22E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922E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D922E1"/>
    <w:pPr>
      <w:ind w:left="720"/>
      <w:contextualSpacing/>
    </w:pPr>
  </w:style>
  <w:style w:type="table" w:styleId="TableGrid">
    <w:name w:val="Table Grid"/>
    <w:basedOn w:val="TableNormal"/>
    <w:uiPriority w:val="39"/>
    <w:rsid w:val="00D922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8741">
      <w:bodyDiv w:val="1"/>
      <w:marLeft w:val="0"/>
      <w:marRight w:val="0"/>
      <w:marTop w:val="0"/>
      <w:marBottom w:val="0"/>
      <w:divBdr>
        <w:top w:val="none" w:sz="0" w:space="0" w:color="auto"/>
        <w:left w:val="none" w:sz="0" w:space="0" w:color="auto"/>
        <w:bottom w:val="none" w:sz="0" w:space="0" w:color="auto"/>
        <w:right w:val="none" w:sz="0" w:space="0" w:color="auto"/>
      </w:divBdr>
    </w:div>
    <w:div w:id="59787742">
      <w:bodyDiv w:val="1"/>
      <w:marLeft w:val="0"/>
      <w:marRight w:val="0"/>
      <w:marTop w:val="0"/>
      <w:marBottom w:val="0"/>
      <w:divBdr>
        <w:top w:val="none" w:sz="0" w:space="0" w:color="auto"/>
        <w:left w:val="none" w:sz="0" w:space="0" w:color="auto"/>
        <w:bottom w:val="none" w:sz="0" w:space="0" w:color="auto"/>
        <w:right w:val="none" w:sz="0" w:space="0" w:color="auto"/>
      </w:divBdr>
    </w:div>
    <w:div w:id="61173288">
      <w:bodyDiv w:val="1"/>
      <w:marLeft w:val="0"/>
      <w:marRight w:val="0"/>
      <w:marTop w:val="0"/>
      <w:marBottom w:val="0"/>
      <w:divBdr>
        <w:top w:val="none" w:sz="0" w:space="0" w:color="auto"/>
        <w:left w:val="none" w:sz="0" w:space="0" w:color="auto"/>
        <w:bottom w:val="none" w:sz="0" w:space="0" w:color="auto"/>
        <w:right w:val="none" w:sz="0" w:space="0" w:color="auto"/>
      </w:divBdr>
    </w:div>
    <w:div w:id="87432292">
      <w:bodyDiv w:val="1"/>
      <w:marLeft w:val="0"/>
      <w:marRight w:val="0"/>
      <w:marTop w:val="0"/>
      <w:marBottom w:val="0"/>
      <w:divBdr>
        <w:top w:val="none" w:sz="0" w:space="0" w:color="auto"/>
        <w:left w:val="none" w:sz="0" w:space="0" w:color="auto"/>
        <w:bottom w:val="none" w:sz="0" w:space="0" w:color="auto"/>
        <w:right w:val="none" w:sz="0" w:space="0" w:color="auto"/>
      </w:divBdr>
    </w:div>
    <w:div w:id="351608691">
      <w:bodyDiv w:val="1"/>
      <w:marLeft w:val="0"/>
      <w:marRight w:val="0"/>
      <w:marTop w:val="0"/>
      <w:marBottom w:val="0"/>
      <w:divBdr>
        <w:top w:val="none" w:sz="0" w:space="0" w:color="auto"/>
        <w:left w:val="none" w:sz="0" w:space="0" w:color="auto"/>
        <w:bottom w:val="none" w:sz="0" w:space="0" w:color="auto"/>
        <w:right w:val="none" w:sz="0" w:space="0" w:color="auto"/>
      </w:divBdr>
    </w:div>
    <w:div w:id="366610022">
      <w:bodyDiv w:val="1"/>
      <w:marLeft w:val="0"/>
      <w:marRight w:val="0"/>
      <w:marTop w:val="0"/>
      <w:marBottom w:val="0"/>
      <w:divBdr>
        <w:top w:val="none" w:sz="0" w:space="0" w:color="auto"/>
        <w:left w:val="none" w:sz="0" w:space="0" w:color="auto"/>
        <w:bottom w:val="none" w:sz="0" w:space="0" w:color="auto"/>
        <w:right w:val="none" w:sz="0" w:space="0" w:color="auto"/>
      </w:divBdr>
    </w:div>
    <w:div w:id="500390457">
      <w:bodyDiv w:val="1"/>
      <w:marLeft w:val="0"/>
      <w:marRight w:val="0"/>
      <w:marTop w:val="0"/>
      <w:marBottom w:val="0"/>
      <w:divBdr>
        <w:top w:val="none" w:sz="0" w:space="0" w:color="auto"/>
        <w:left w:val="none" w:sz="0" w:space="0" w:color="auto"/>
        <w:bottom w:val="none" w:sz="0" w:space="0" w:color="auto"/>
        <w:right w:val="none" w:sz="0" w:space="0" w:color="auto"/>
      </w:divBdr>
    </w:div>
    <w:div w:id="519902053">
      <w:bodyDiv w:val="1"/>
      <w:marLeft w:val="0"/>
      <w:marRight w:val="0"/>
      <w:marTop w:val="0"/>
      <w:marBottom w:val="0"/>
      <w:divBdr>
        <w:top w:val="none" w:sz="0" w:space="0" w:color="auto"/>
        <w:left w:val="none" w:sz="0" w:space="0" w:color="auto"/>
        <w:bottom w:val="none" w:sz="0" w:space="0" w:color="auto"/>
        <w:right w:val="none" w:sz="0" w:space="0" w:color="auto"/>
      </w:divBdr>
    </w:div>
    <w:div w:id="558788530">
      <w:bodyDiv w:val="1"/>
      <w:marLeft w:val="0"/>
      <w:marRight w:val="0"/>
      <w:marTop w:val="0"/>
      <w:marBottom w:val="0"/>
      <w:divBdr>
        <w:top w:val="none" w:sz="0" w:space="0" w:color="auto"/>
        <w:left w:val="none" w:sz="0" w:space="0" w:color="auto"/>
        <w:bottom w:val="none" w:sz="0" w:space="0" w:color="auto"/>
        <w:right w:val="none" w:sz="0" w:space="0" w:color="auto"/>
      </w:divBdr>
    </w:div>
    <w:div w:id="628704559">
      <w:bodyDiv w:val="1"/>
      <w:marLeft w:val="0"/>
      <w:marRight w:val="0"/>
      <w:marTop w:val="0"/>
      <w:marBottom w:val="0"/>
      <w:divBdr>
        <w:top w:val="none" w:sz="0" w:space="0" w:color="auto"/>
        <w:left w:val="none" w:sz="0" w:space="0" w:color="auto"/>
        <w:bottom w:val="none" w:sz="0" w:space="0" w:color="auto"/>
        <w:right w:val="none" w:sz="0" w:space="0" w:color="auto"/>
      </w:divBdr>
    </w:div>
    <w:div w:id="899244662">
      <w:bodyDiv w:val="1"/>
      <w:marLeft w:val="0"/>
      <w:marRight w:val="0"/>
      <w:marTop w:val="0"/>
      <w:marBottom w:val="0"/>
      <w:divBdr>
        <w:top w:val="none" w:sz="0" w:space="0" w:color="auto"/>
        <w:left w:val="none" w:sz="0" w:space="0" w:color="auto"/>
        <w:bottom w:val="none" w:sz="0" w:space="0" w:color="auto"/>
        <w:right w:val="none" w:sz="0" w:space="0" w:color="auto"/>
      </w:divBdr>
    </w:div>
    <w:div w:id="1010063489">
      <w:bodyDiv w:val="1"/>
      <w:marLeft w:val="0"/>
      <w:marRight w:val="0"/>
      <w:marTop w:val="0"/>
      <w:marBottom w:val="0"/>
      <w:divBdr>
        <w:top w:val="none" w:sz="0" w:space="0" w:color="auto"/>
        <w:left w:val="none" w:sz="0" w:space="0" w:color="auto"/>
        <w:bottom w:val="none" w:sz="0" w:space="0" w:color="auto"/>
        <w:right w:val="none" w:sz="0" w:space="0" w:color="auto"/>
      </w:divBdr>
    </w:div>
    <w:div w:id="1084490649">
      <w:bodyDiv w:val="1"/>
      <w:marLeft w:val="0"/>
      <w:marRight w:val="0"/>
      <w:marTop w:val="0"/>
      <w:marBottom w:val="0"/>
      <w:divBdr>
        <w:top w:val="none" w:sz="0" w:space="0" w:color="auto"/>
        <w:left w:val="none" w:sz="0" w:space="0" w:color="auto"/>
        <w:bottom w:val="none" w:sz="0" w:space="0" w:color="auto"/>
        <w:right w:val="none" w:sz="0" w:space="0" w:color="auto"/>
      </w:divBdr>
    </w:div>
    <w:div w:id="1388802566">
      <w:bodyDiv w:val="1"/>
      <w:marLeft w:val="0"/>
      <w:marRight w:val="0"/>
      <w:marTop w:val="0"/>
      <w:marBottom w:val="0"/>
      <w:divBdr>
        <w:top w:val="none" w:sz="0" w:space="0" w:color="auto"/>
        <w:left w:val="none" w:sz="0" w:space="0" w:color="auto"/>
        <w:bottom w:val="none" w:sz="0" w:space="0" w:color="auto"/>
        <w:right w:val="none" w:sz="0" w:space="0" w:color="auto"/>
      </w:divBdr>
    </w:div>
    <w:div w:id="1425103575">
      <w:bodyDiv w:val="1"/>
      <w:marLeft w:val="0"/>
      <w:marRight w:val="0"/>
      <w:marTop w:val="0"/>
      <w:marBottom w:val="0"/>
      <w:divBdr>
        <w:top w:val="none" w:sz="0" w:space="0" w:color="auto"/>
        <w:left w:val="none" w:sz="0" w:space="0" w:color="auto"/>
        <w:bottom w:val="none" w:sz="0" w:space="0" w:color="auto"/>
        <w:right w:val="none" w:sz="0" w:space="0" w:color="auto"/>
      </w:divBdr>
    </w:div>
    <w:div w:id="1434326894">
      <w:bodyDiv w:val="1"/>
      <w:marLeft w:val="0"/>
      <w:marRight w:val="0"/>
      <w:marTop w:val="0"/>
      <w:marBottom w:val="0"/>
      <w:divBdr>
        <w:top w:val="none" w:sz="0" w:space="0" w:color="auto"/>
        <w:left w:val="none" w:sz="0" w:space="0" w:color="auto"/>
        <w:bottom w:val="none" w:sz="0" w:space="0" w:color="auto"/>
        <w:right w:val="none" w:sz="0" w:space="0" w:color="auto"/>
      </w:divBdr>
    </w:div>
    <w:div w:id="1483041748">
      <w:bodyDiv w:val="1"/>
      <w:marLeft w:val="0"/>
      <w:marRight w:val="0"/>
      <w:marTop w:val="0"/>
      <w:marBottom w:val="0"/>
      <w:divBdr>
        <w:top w:val="none" w:sz="0" w:space="0" w:color="auto"/>
        <w:left w:val="none" w:sz="0" w:space="0" w:color="auto"/>
        <w:bottom w:val="none" w:sz="0" w:space="0" w:color="auto"/>
        <w:right w:val="none" w:sz="0" w:space="0" w:color="auto"/>
      </w:divBdr>
    </w:div>
    <w:div w:id="1631782663">
      <w:bodyDiv w:val="1"/>
      <w:marLeft w:val="0"/>
      <w:marRight w:val="0"/>
      <w:marTop w:val="0"/>
      <w:marBottom w:val="0"/>
      <w:divBdr>
        <w:top w:val="none" w:sz="0" w:space="0" w:color="auto"/>
        <w:left w:val="none" w:sz="0" w:space="0" w:color="auto"/>
        <w:bottom w:val="none" w:sz="0" w:space="0" w:color="auto"/>
        <w:right w:val="none" w:sz="0" w:space="0" w:color="auto"/>
      </w:divBdr>
    </w:div>
    <w:div w:id="1720278620">
      <w:bodyDiv w:val="1"/>
      <w:marLeft w:val="0"/>
      <w:marRight w:val="0"/>
      <w:marTop w:val="0"/>
      <w:marBottom w:val="0"/>
      <w:divBdr>
        <w:top w:val="none" w:sz="0" w:space="0" w:color="auto"/>
        <w:left w:val="none" w:sz="0" w:space="0" w:color="auto"/>
        <w:bottom w:val="none" w:sz="0" w:space="0" w:color="auto"/>
        <w:right w:val="none" w:sz="0" w:space="0" w:color="auto"/>
      </w:divBdr>
    </w:div>
    <w:div w:id="1749036665">
      <w:bodyDiv w:val="1"/>
      <w:marLeft w:val="0"/>
      <w:marRight w:val="0"/>
      <w:marTop w:val="0"/>
      <w:marBottom w:val="0"/>
      <w:divBdr>
        <w:top w:val="none" w:sz="0" w:space="0" w:color="auto"/>
        <w:left w:val="none" w:sz="0" w:space="0" w:color="auto"/>
        <w:bottom w:val="none" w:sz="0" w:space="0" w:color="auto"/>
        <w:right w:val="none" w:sz="0" w:space="0" w:color="auto"/>
      </w:divBdr>
    </w:div>
    <w:div w:id="1855917993">
      <w:bodyDiv w:val="1"/>
      <w:marLeft w:val="0"/>
      <w:marRight w:val="0"/>
      <w:marTop w:val="0"/>
      <w:marBottom w:val="0"/>
      <w:divBdr>
        <w:top w:val="none" w:sz="0" w:space="0" w:color="auto"/>
        <w:left w:val="none" w:sz="0" w:space="0" w:color="auto"/>
        <w:bottom w:val="none" w:sz="0" w:space="0" w:color="auto"/>
        <w:right w:val="none" w:sz="0" w:space="0" w:color="auto"/>
      </w:divBdr>
    </w:div>
    <w:div w:id="206648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entury Schoolbook">
      <a:majorFont>
        <a:latin typeface="Century Schoolbook" panose="02040604050505020304"/>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Schoolbook" panose="02040604050505020304"/>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212</Words>
  <Characters>1213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Shah Tushar</dc:creator>
  <cp:keywords/>
  <dc:description/>
  <cp:lastModifiedBy>Adarsh Shah Tushar</cp:lastModifiedBy>
  <cp:revision>1</cp:revision>
  <dcterms:created xsi:type="dcterms:W3CDTF">2021-09-11T05:57:00Z</dcterms:created>
  <dcterms:modified xsi:type="dcterms:W3CDTF">2021-09-11T06:24:00Z</dcterms:modified>
</cp:coreProperties>
</file>