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B8F19" w14:textId="77777777" w:rsidR="00126C42" w:rsidRDefault="00000000">
      <w:pPr>
        <w:jc w:val="center"/>
      </w:pPr>
      <w:r>
        <w:rPr>
          <w:b/>
          <w:sz w:val="32"/>
        </w:rPr>
        <w:t>Land Surface Temperature (LST) Calculation &amp; Statistics</w:t>
      </w:r>
      <w:r>
        <w:rPr>
          <w:b/>
          <w:sz w:val="32"/>
        </w:rPr>
        <w:br/>
        <w:t>Shimla District (2015–2025)</w:t>
      </w:r>
    </w:p>
    <w:p w14:paraId="0E0242AB" w14:textId="47E2CFF3" w:rsidR="00126C42" w:rsidRPr="003B621D" w:rsidRDefault="008C5C51">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B621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00000" w:rsidRPr="003B621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3B621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Formulas Used </w:t>
      </w:r>
    </w:p>
    <w:p w14:paraId="07C46414" w14:textId="743C2708" w:rsidR="00126C42" w:rsidRDefault="00000000">
      <w:r>
        <w:t>For each year (2015 and 2025):</w:t>
      </w:r>
      <w:r w:rsidR="003B621D">
        <w:t xml:space="preserve"> </w:t>
      </w:r>
    </w:p>
    <w:p w14:paraId="1E772605" w14:textId="78E0DB1A" w:rsidR="0025035C" w:rsidRDefault="008C5C51" w:rsidP="0025035C">
      <w:pPr>
        <w:pStyle w:val="ListBullet"/>
      </w:pPr>
      <w:r>
        <w:t>S</w:t>
      </w:r>
      <w:r w:rsidR="00000000">
        <w:t xml:space="preserve">pectral radiance = ML × </w:t>
      </w:r>
      <w:r w:rsidR="003B621D">
        <w:t xml:space="preserve">Q </w:t>
      </w:r>
      <w:proofErr w:type="spellStart"/>
      <w:r w:rsidR="003B621D">
        <w:t>cal</w:t>
      </w:r>
      <w:proofErr w:type="spellEnd"/>
      <w:r w:rsidR="003B621D">
        <w:t xml:space="preserve"> </w:t>
      </w:r>
      <w:r w:rsidR="00000000">
        <w:t>+ A</w:t>
      </w:r>
      <w:r w:rsidR="0025035C">
        <w:t>L</w:t>
      </w:r>
    </w:p>
    <w:p w14:paraId="582B446B" w14:textId="5F6410D2" w:rsidR="00126C42" w:rsidRDefault="00000000">
      <w:pPr>
        <w:pStyle w:val="ListBullet"/>
      </w:pPr>
      <w:r>
        <w:t>Brightness Temperature (Kelvin)</w:t>
      </w:r>
      <w:r w:rsidR="008C5C51">
        <w:t xml:space="preserve"> =</w:t>
      </w:r>
      <w:r>
        <w:t xml:space="preserve"> BT = K2 / </w:t>
      </w:r>
      <w:proofErr w:type="gramStart"/>
      <w:r>
        <w:t>ln(</w:t>
      </w:r>
      <w:proofErr w:type="gramEnd"/>
      <w:r>
        <w:t>(K1 / Lλ) + 1)</w:t>
      </w:r>
    </w:p>
    <w:p w14:paraId="0EEC9A4F" w14:textId="4EA69415" w:rsidR="00126C42" w:rsidRDefault="00000000">
      <w:pPr>
        <w:pStyle w:val="ListBullet"/>
      </w:pPr>
      <w:r>
        <w:t>BT</w:t>
      </w:r>
      <w:r w:rsidR="008C5C51">
        <w:t xml:space="preserve"> (Celsius)</w:t>
      </w:r>
      <w:r>
        <w:t xml:space="preserve"> = BT − 273.15</w:t>
      </w:r>
    </w:p>
    <w:p w14:paraId="25E88F95" w14:textId="3695E6BA" w:rsidR="00126C42" w:rsidRDefault="00000000">
      <w:pPr>
        <w:pStyle w:val="ListBullet"/>
      </w:pPr>
      <w:r>
        <w:t>NDVI = (B5 − B4) / (B5 + B4)</w:t>
      </w:r>
      <w:r w:rsidR="003B621D">
        <w:t xml:space="preserve"> </w:t>
      </w:r>
    </w:p>
    <w:p w14:paraId="65D91A86" w14:textId="3B5CE029" w:rsidR="00126C42" w:rsidRDefault="00CF0D01">
      <w:pPr>
        <w:pStyle w:val="ListBullet"/>
      </w:pPr>
      <w:r>
        <w:t>P</w:t>
      </w:r>
      <w:r w:rsidR="00000000">
        <w:t>roportion of vegetation</w:t>
      </w:r>
      <w:r>
        <w:t xml:space="preserve"> </w:t>
      </w:r>
      <w:proofErr w:type="gramStart"/>
      <w:r>
        <w:t>=</w:t>
      </w:r>
      <w:r w:rsidR="00000000">
        <w:t xml:space="preserve">  P</w:t>
      </w:r>
      <w:r>
        <w:t>V</w:t>
      </w:r>
      <w:proofErr w:type="gramEnd"/>
      <w:r w:rsidR="00000000">
        <w:t xml:space="preserve"> = ((NDVI − NDVImin) / (NDVImax − NDVImin</w:t>
      </w:r>
      <w:proofErr w:type="gramStart"/>
      <w:r w:rsidR="00000000">
        <w:t>))²</w:t>
      </w:r>
      <w:proofErr w:type="gramEnd"/>
    </w:p>
    <w:p w14:paraId="54DB66E3" w14:textId="44E84673" w:rsidR="00126C42" w:rsidRDefault="00CF0D01">
      <w:pPr>
        <w:pStyle w:val="ListBullet"/>
      </w:pPr>
      <w:r>
        <w:t>E</w:t>
      </w:r>
      <w:r w:rsidR="00000000">
        <w:t>missivity:  ε = 0.004 × P</w:t>
      </w:r>
      <w:r>
        <w:t>V</w:t>
      </w:r>
      <w:r w:rsidR="00000000">
        <w:t xml:space="preserve"> + 0.986</w:t>
      </w:r>
    </w:p>
    <w:p w14:paraId="0006F500" w14:textId="30845BD4" w:rsidR="00126C42" w:rsidRDefault="00000000">
      <w:pPr>
        <w:pStyle w:val="ListBullet"/>
      </w:pPr>
      <w:r>
        <w:t>LST (</w:t>
      </w:r>
      <w:r w:rsidR="008C5C51">
        <w:t>Celsius</w:t>
      </w:r>
      <w:r>
        <w:t>)</w:t>
      </w:r>
      <w:r w:rsidR="00CF0D01">
        <w:t xml:space="preserve"> </w:t>
      </w:r>
      <w:proofErr w:type="gramStart"/>
      <w:r w:rsidR="00CF0D01">
        <w:t>=</w:t>
      </w:r>
      <w:r>
        <w:t xml:space="preserve">  LST</w:t>
      </w:r>
      <w:proofErr w:type="gramEnd"/>
      <w:r>
        <w:t xml:space="preserve"> = BT / (1 + (λ × BT / ρ) × ln(ε))</w:t>
      </w:r>
    </w:p>
    <w:p w14:paraId="6A560148" w14:textId="77777777" w:rsidR="003E2FD8" w:rsidRDefault="003E2FD8" w:rsidP="003E2FD8">
      <w:pPr>
        <w:pStyle w:val="ListBullet"/>
        <w:numPr>
          <w:ilvl w:val="0"/>
          <w:numId w:val="0"/>
        </w:numPr>
        <w:ind w:left="785"/>
      </w:pPr>
    </w:p>
    <w:p w14:paraId="43D3A76F" w14:textId="2DF28D86" w:rsidR="00126C42" w:rsidRPr="003B621D" w:rsidRDefault="003B621D">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000000" w:rsidRPr="003B621D">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Constants (from MTL.txt)</w:t>
      </w:r>
    </w:p>
    <w:p w14:paraId="29CB2E48" w14:textId="5A6DBB84" w:rsidR="00126C42" w:rsidRDefault="003B621D">
      <w:r>
        <w:t>S</w:t>
      </w:r>
      <w:r w:rsidR="00000000">
        <w:t>cene-specific constants from MTL.txt:</w:t>
      </w:r>
    </w:p>
    <w:p w14:paraId="3274024D" w14:textId="3EBF9B6F" w:rsidR="0025035C" w:rsidRDefault="0025035C">
      <w:r>
        <w:t>For (2015):</w:t>
      </w:r>
    </w:p>
    <w:tbl>
      <w:tblPr>
        <w:tblW w:w="0" w:type="auto"/>
        <w:tblLook w:val="04A0" w:firstRow="1" w:lastRow="0" w:firstColumn="1" w:lastColumn="0" w:noHBand="0" w:noVBand="1"/>
      </w:tblPr>
      <w:tblGrid>
        <w:gridCol w:w="2880"/>
        <w:gridCol w:w="2880"/>
        <w:gridCol w:w="2880"/>
      </w:tblGrid>
      <w:tr w:rsidR="00126C42" w14:paraId="5BE11A0A" w14:textId="77777777">
        <w:tc>
          <w:tcPr>
            <w:tcW w:w="2880" w:type="dxa"/>
          </w:tcPr>
          <w:p w14:paraId="72BB5BA4" w14:textId="77777777" w:rsidR="00126C42" w:rsidRDefault="00000000">
            <w:r>
              <w:t>Constant name</w:t>
            </w:r>
          </w:p>
        </w:tc>
        <w:tc>
          <w:tcPr>
            <w:tcW w:w="2880" w:type="dxa"/>
          </w:tcPr>
          <w:p w14:paraId="18B79A77" w14:textId="77777777" w:rsidR="00126C42" w:rsidRDefault="00000000">
            <w:r>
              <w:t>Symbol</w:t>
            </w:r>
          </w:p>
        </w:tc>
        <w:tc>
          <w:tcPr>
            <w:tcW w:w="2880" w:type="dxa"/>
          </w:tcPr>
          <w:p w14:paraId="56AD92AF" w14:textId="77777777" w:rsidR="00126C42" w:rsidRDefault="00000000">
            <w:r>
              <w:t>Value (from MTL)</w:t>
            </w:r>
          </w:p>
        </w:tc>
      </w:tr>
      <w:tr w:rsidR="00126C42" w14:paraId="5DED1CA1" w14:textId="77777777">
        <w:tc>
          <w:tcPr>
            <w:tcW w:w="2880" w:type="dxa"/>
          </w:tcPr>
          <w:p w14:paraId="65B0E2FF" w14:textId="77777777" w:rsidR="00126C42" w:rsidRDefault="00000000">
            <w:r>
              <w:t>RADIANCE_MULT_BAND_10</w:t>
            </w:r>
          </w:p>
        </w:tc>
        <w:tc>
          <w:tcPr>
            <w:tcW w:w="2880" w:type="dxa"/>
          </w:tcPr>
          <w:p w14:paraId="4E014A05" w14:textId="77777777" w:rsidR="00126C42" w:rsidRDefault="00000000">
            <w:r>
              <w:t>ML</w:t>
            </w:r>
          </w:p>
        </w:tc>
        <w:tc>
          <w:tcPr>
            <w:tcW w:w="2880" w:type="dxa"/>
          </w:tcPr>
          <w:p w14:paraId="2281858C" w14:textId="5A02F1EF" w:rsidR="00126C42" w:rsidRDefault="0025035C">
            <w:r>
              <w:t>0.000342</w:t>
            </w:r>
          </w:p>
        </w:tc>
      </w:tr>
      <w:tr w:rsidR="00126C42" w14:paraId="6EF54F2F" w14:textId="77777777">
        <w:tc>
          <w:tcPr>
            <w:tcW w:w="2880" w:type="dxa"/>
          </w:tcPr>
          <w:p w14:paraId="6C704558" w14:textId="77777777" w:rsidR="00126C42" w:rsidRDefault="00000000">
            <w:r>
              <w:t>RADIANCE_ADD_BAND_10</w:t>
            </w:r>
          </w:p>
        </w:tc>
        <w:tc>
          <w:tcPr>
            <w:tcW w:w="2880" w:type="dxa"/>
          </w:tcPr>
          <w:p w14:paraId="2A2140A6" w14:textId="77777777" w:rsidR="00126C42" w:rsidRDefault="00000000">
            <w:r>
              <w:t>AL</w:t>
            </w:r>
          </w:p>
        </w:tc>
        <w:tc>
          <w:tcPr>
            <w:tcW w:w="2880" w:type="dxa"/>
          </w:tcPr>
          <w:p w14:paraId="58B9E78F" w14:textId="0BDB6EFA" w:rsidR="00126C42" w:rsidRDefault="0025035C">
            <w:r>
              <w:t>0.10000</w:t>
            </w:r>
          </w:p>
        </w:tc>
      </w:tr>
      <w:tr w:rsidR="00126C42" w14:paraId="4A974E5A" w14:textId="77777777">
        <w:tc>
          <w:tcPr>
            <w:tcW w:w="2880" w:type="dxa"/>
          </w:tcPr>
          <w:p w14:paraId="53EBB00A" w14:textId="77777777" w:rsidR="00126C42" w:rsidRDefault="00000000">
            <w:r>
              <w:t>K1_CONSTANT_BAND_10</w:t>
            </w:r>
          </w:p>
        </w:tc>
        <w:tc>
          <w:tcPr>
            <w:tcW w:w="2880" w:type="dxa"/>
          </w:tcPr>
          <w:p w14:paraId="13CD541D" w14:textId="77777777" w:rsidR="00126C42" w:rsidRDefault="00000000">
            <w:r>
              <w:t>K1</w:t>
            </w:r>
          </w:p>
        </w:tc>
        <w:tc>
          <w:tcPr>
            <w:tcW w:w="2880" w:type="dxa"/>
          </w:tcPr>
          <w:p w14:paraId="4720A644" w14:textId="114D011D" w:rsidR="00126C42" w:rsidRDefault="0025035C">
            <w:r>
              <w:t xml:space="preserve">774.8853  </w:t>
            </w:r>
          </w:p>
        </w:tc>
      </w:tr>
      <w:tr w:rsidR="00126C42" w14:paraId="43F11AFF" w14:textId="77777777">
        <w:tc>
          <w:tcPr>
            <w:tcW w:w="2880" w:type="dxa"/>
          </w:tcPr>
          <w:p w14:paraId="37B59BC4" w14:textId="77777777" w:rsidR="0025035C" w:rsidRDefault="00000000" w:rsidP="0025035C">
            <w:r>
              <w:t>K2_CONSTANT_BAND_10</w:t>
            </w:r>
          </w:p>
          <w:p w14:paraId="2FC4CF01" w14:textId="77777777" w:rsidR="0025035C" w:rsidRDefault="0025035C" w:rsidP="0025035C"/>
          <w:p w14:paraId="29A5AFC2" w14:textId="57BABB0D" w:rsidR="0025035C" w:rsidRPr="0025035C" w:rsidRDefault="0025035C" w:rsidP="0025035C">
            <w:r>
              <w:t>For (2025):</w:t>
            </w:r>
          </w:p>
        </w:tc>
        <w:tc>
          <w:tcPr>
            <w:tcW w:w="2880" w:type="dxa"/>
          </w:tcPr>
          <w:p w14:paraId="54546FE1" w14:textId="77777777" w:rsidR="00126C42" w:rsidRDefault="00000000">
            <w:r>
              <w:t>K2</w:t>
            </w:r>
          </w:p>
        </w:tc>
        <w:tc>
          <w:tcPr>
            <w:tcW w:w="2880" w:type="dxa"/>
          </w:tcPr>
          <w:p w14:paraId="24348F6C" w14:textId="0F6EDA6F" w:rsidR="0025035C" w:rsidRDefault="0025035C" w:rsidP="0025035C">
            <w:r>
              <w:t>1321.0789</w:t>
            </w:r>
          </w:p>
          <w:p w14:paraId="6BBFC5E2" w14:textId="77777777" w:rsidR="0025035C" w:rsidRDefault="0025035C"/>
          <w:p w14:paraId="4654F2BD" w14:textId="77777777" w:rsidR="0025035C" w:rsidRDefault="0025035C"/>
        </w:tc>
      </w:tr>
      <w:tr w:rsidR="0025035C" w14:paraId="2412B93C" w14:textId="77777777" w:rsidTr="0025035C">
        <w:tc>
          <w:tcPr>
            <w:tcW w:w="2880" w:type="dxa"/>
          </w:tcPr>
          <w:p w14:paraId="38377C77" w14:textId="77777777" w:rsidR="0025035C" w:rsidRDefault="0025035C" w:rsidP="004F2F74">
            <w:r>
              <w:t>Constant name</w:t>
            </w:r>
          </w:p>
        </w:tc>
        <w:tc>
          <w:tcPr>
            <w:tcW w:w="2880" w:type="dxa"/>
          </w:tcPr>
          <w:p w14:paraId="43AEA86A" w14:textId="77777777" w:rsidR="0025035C" w:rsidRDefault="0025035C" w:rsidP="004F2F74">
            <w:r>
              <w:t>Symbol</w:t>
            </w:r>
          </w:p>
        </w:tc>
        <w:tc>
          <w:tcPr>
            <w:tcW w:w="2880" w:type="dxa"/>
          </w:tcPr>
          <w:p w14:paraId="1E7FB36A" w14:textId="77777777" w:rsidR="0025035C" w:rsidRDefault="0025035C" w:rsidP="004F2F74">
            <w:r>
              <w:t>Value (from MTL)</w:t>
            </w:r>
          </w:p>
        </w:tc>
      </w:tr>
      <w:tr w:rsidR="0025035C" w14:paraId="1112C64A" w14:textId="77777777" w:rsidTr="0025035C">
        <w:tc>
          <w:tcPr>
            <w:tcW w:w="2880" w:type="dxa"/>
          </w:tcPr>
          <w:p w14:paraId="7D58F076" w14:textId="77777777" w:rsidR="0025035C" w:rsidRDefault="0025035C" w:rsidP="004F2F74">
            <w:r>
              <w:t>RADIANCE_MULT_BAND_10</w:t>
            </w:r>
          </w:p>
        </w:tc>
        <w:tc>
          <w:tcPr>
            <w:tcW w:w="2880" w:type="dxa"/>
          </w:tcPr>
          <w:p w14:paraId="580DCB83" w14:textId="77777777" w:rsidR="0025035C" w:rsidRDefault="0025035C" w:rsidP="004F2F74">
            <w:r>
              <w:t>ML</w:t>
            </w:r>
          </w:p>
        </w:tc>
        <w:tc>
          <w:tcPr>
            <w:tcW w:w="2880" w:type="dxa"/>
          </w:tcPr>
          <w:p w14:paraId="2445491E" w14:textId="26CB6696" w:rsidR="0025035C" w:rsidRDefault="0025035C" w:rsidP="004F2F74">
            <w:r>
              <w:t>0.00038</w:t>
            </w:r>
          </w:p>
        </w:tc>
      </w:tr>
      <w:tr w:rsidR="0025035C" w14:paraId="5B6B0E94" w14:textId="77777777" w:rsidTr="0025035C">
        <w:tc>
          <w:tcPr>
            <w:tcW w:w="2880" w:type="dxa"/>
          </w:tcPr>
          <w:p w14:paraId="184DB5D0" w14:textId="77777777" w:rsidR="0025035C" w:rsidRDefault="0025035C" w:rsidP="004F2F74">
            <w:r>
              <w:t>RADIANCE_ADD_BAND_10</w:t>
            </w:r>
          </w:p>
        </w:tc>
        <w:tc>
          <w:tcPr>
            <w:tcW w:w="2880" w:type="dxa"/>
          </w:tcPr>
          <w:p w14:paraId="7844B77D" w14:textId="77777777" w:rsidR="0025035C" w:rsidRDefault="0025035C" w:rsidP="004F2F74">
            <w:r>
              <w:t>AL</w:t>
            </w:r>
          </w:p>
        </w:tc>
        <w:tc>
          <w:tcPr>
            <w:tcW w:w="2880" w:type="dxa"/>
          </w:tcPr>
          <w:p w14:paraId="7F4028D2" w14:textId="56B33123" w:rsidR="0025035C" w:rsidRDefault="0025035C" w:rsidP="004F2F74">
            <w:r>
              <w:t>0.10000</w:t>
            </w:r>
          </w:p>
        </w:tc>
      </w:tr>
      <w:tr w:rsidR="0025035C" w14:paraId="500CE137" w14:textId="77777777" w:rsidTr="0025035C">
        <w:tc>
          <w:tcPr>
            <w:tcW w:w="2880" w:type="dxa"/>
          </w:tcPr>
          <w:p w14:paraId="351B1B35" w14:textId="77777777" w:rsidR="0025035C" w:rsidRDefault="0025035C" w:rsidP="004F2F74">
            <w:r>
              <w:t>K1_CONSTANT_BAND_10</w:t>
            </w:r>
          </w:p>
        </w:tc>
        <w:tc>
          <w:tcPr>
            <w:tcW w:w="2880" w:type="dxa"/>
          </w:tcPr>
          <w:p w14:paraId="6BEF991E" w14:textId="77777777" w:rsidR="0025035C" w:rsidRDefault="0025035C" w:rsidP="004F2F74">
            <w:r>
              <w:t>K1</w:t>
            </w:r>
          </w:p>
        </w:tc>
        <w:tc>
          <w:tcPr>
            <w:tcW w:w="2880" w:type="dxa"/>
          </w:tcPr>
          <w:p w14:paraId="61D1FE12" w14:textId="35B038FD" w:rsidR="0025035C" w:rsidRDefault="0025035C" w:rsidP="004F2F74">
            <w:r w:rsidRPr="00791C4C">
              <w:t>799.0284</w:t>
            </w:r>
          </w:p>
        </w:tc>
      </w:tr>
      <w:tr w:rsidR="0025035C" w14:paraId="5877A9F3" w14:textId="77777777" w:rsidTr="0025035C">
        <w:tc>
          <w:tcPr>
            <w:tcW w:w="2880" w:type="dxa"/>
          </w:tcPr>
          <w:p w14:paraId="1928CB4E" w14:textId="77777777" w:rsidR="0025035C" w:rsidRDefault="0025035C" w:rsidP="004F2F74">
            <w:r>
              <w:t>K2_CONSTANT_BAND_10</w:t>
            </w:r>
          </w:p>
        </w:tc>
        <w:tc>
          <w:tcPr>
            <w:tcW w:w="2880" w:type="dxa"/>
          </w:tcPr>
          <w:p w14:paraId="4D0C3E63" w14:textId="77777777" w:rsidR="0025035C" w:rsidRDefault="0025035C" w:rsidP="004F2F74">
            <w:r>
              <w:t>K2</w:t>
            </w:r>
          </w:p>
        </w:tc>
        <w:tc>
          <w:tcPr>
            <w:tcW w:w="2880" w:type="dxa"/>
          </w:tcPr>
          <w:p w14:paraId="69C227A4" w14:textId="78F5F720" w:rsidR="0025035C" w:rsidRDefault="0025035C" w:rsidP="004F2F74">
            <w:r w:rsidRPr="00791C4C">
              <w:t>1329.2405</w:t>
            </w:r>
          </w:p>
        </w:tc>
      </w:tr>
    </w:tbl>
    <w:p w14:paraId="4BE2006F" w14:textId="77777777" w:rsidR="0025035C" w:rsidRDefault="0025035C"/>
    <w:p w14:paraId="67AAE628" w14:textId="007C19BA" w:rsidR="003E2FD8" w:rsidRDefault="00000000" w:rsidP="003E2FD8">
      <w:r>
        <w:lastRenderedPageBreak/>
        <w:t>Commonly used constants for the emissivity correction term:</w:t>
      </w:r>
      <w:r>
        <w:br/>
        <w:t>• λ (effective wavelength for Band 10) ≈ 10.895 µm</w:t>
      </w:r>
      <w:r>
        <w:br/>
        <w:t>• ρ ≈ 1.438 × 10⁻² m·</w:t>
      </w:r>
      <w:r w:rsidR="003E2FD8">
        <w:t xml:space="preserve"> </w:t>
      </w:r>
      <w:r>
        <w:t>K (sometimes written as 1.4388×10⁻²)</w:t>
      </w:r>
    </w:p>
    <w:p w14:paraId="4DBC88D0" w14:textId="65040E71" w:rsidR="00126C42" w:rsidRPr="003E2FD8" w:rsidRDefault="003B621D" w:rsidP="003E2FD8">
      <w:pPr>
        <w:rPr>
          <w:rFonts w:asciiTheme="majorHAnsi" w:hAnsiTheme="majorHAnsi" w:cstheme="majorHAnsi"/>
        </w:rPr>
      </w:pPr>
      <w:r>
        <w:br/>
      </w:r>
      <w:r>
        <w:br/>
      </w:r>
      <w:r w:rsidR="0025035C" w:rsidRPr="003E2FD8">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000000" w:rsidRPr="003E2FD8">
        <w:rPr>
          <w:rFonts w:asciiTheme="majorHAnsi" w:hAnsiTheme="majorHAnsi" w:cstheme="majorHAns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Map Ranges Used (for visual comparability)</w:t>
      </w:r>
    </w:p>
    <w:p w14:paraId="54D97844" w14:textId="77777777" w:rsidR="00126C42" w:rsidRDefault="00000000">
      <w:r>
        <w:t>To compare 2015 vs 2025 visually, a common legend range was used.</w:t>
      </w:r>
    </w:p>
    <w:p w14:paraId="35E7A757" w14:textId="77777777" w:rsidR="00126C42" w:rsidRDefault="00000000">
      <w:r>
        <w:t>• LST map legend range (both years): 20 to 33 °C</w:t>
      </w:r>
    </w:p>
    <w:p w14:paraId="2D9B3604" w14:textId="5360AEBF" w:rsidR="003E2FD8" w:rsidRPr="003E2FD8" w:rsidRDefault="00000000" w:rsidP="003E2FD8">
      <w:pPr>
        <w:rPr>
          <w:b/>
          <w:bCs/>
          <w:sz w:val="28"/>
          <w:szCs w:val="28"/>
        </w:rPr>
      </w:pPr>
      <w:r>
        <w:t>• LST change map legend range (2025 − 2015): -2 to 4 °C</w:t>
      </w:r>
      <w:r w:rsidR="003E2FD8">
        <w:br/>
      </w:r>
      <w:r w:rsidR="003E2FD8">
        <w:br/>
      </w:r>
      <w:r w:rsidR="003E2FD8">
        <w:br/>
      </w:r>
      <w:r w:rsidR="003E2FD8" w:rsidRPr="003E2FD8">
        <w:rPr>
          <w:rFonts w:asciiTheme="majorHAnsi" w:hAnsiTheme="majorHAnsi" w:cstheme="majorHAnsi"/>
          <w:sz w:val="28"/>
          <w:szCs w:val="28"/>
        </w:rPr>
        <w:t xml:space="preserve">4. </w:t>
      </w:r>
      <w:r w:rsidR="003E2FD8" w:rsidRPr="003E2FD8">
        <w:rPr>
          <w:rFonts w:asciiTheme="majorHAnsi" w:hAnsiTheme="majorHAnsi" w:cstheme="majorHAnsi"/>
          <w:sz w:val="28"/>
          <w:szCs w:val="28"/>
        </w:rPr>
        <w:t>Conclusion – Land Surface Temperature Analysis</w:t>
      </w:r>
    </w:p>
    <w:p w14:paraId="36740169" w14:textId="77777777" w:rsidR="003E2FD8" w:rsidRPr="003E2FD8" w:rsidRDefault="003E2FD8" w:rsidP="003E2FD8">
      <w:r w:rsidRPr="003E2FD8">
        <w:t>The Land Surface Temperature (LST) maps derived from Landsat 8 data show clear spatial variation across Shimla district. In 2015, surface temperatures ranged approximately between 20 °C and 28 °C, while in 2025 the temperatures extended up to about 33 °C. For consistent visual comparison, a common legend range of 20 °C to 33 °C was applied to both maps.</w:t>
      </w:r>
      <w:r w:rsidRPr="003E2FD8">
        <w:br/>
      </w:r>
      <w:r w:rsidRPr="003E2FD8">
        <w:br/>
        <w:t>The comparison indicates a shift toward higher surface temperatures in several areas, particularly in lower elevation regions and locations with relatively sparse vegetation. In contrast, forested and higher altitude areas show relatively lower temperatures. Overall, the results indicate a moderate increase in surface temperature between 2015 and 2025, which aligns with the spatial patterns observed in the NDVI and vegetation change maps.</w:t>
      </w:r>
    </w:p>
    <w:p w14:paraId="59C23383" w14:textId="77777777" w:rsidR="003E2FD8" w:rsidRDefault="003E2FD8" w:rsidP="003E2FD8"/>
    <w:p w14:paraId="3B84DC67" w14:textId="77777777" w:rsidR="003E2FD8" w:rsidRDefault="003E2FD8"/>
    <w:p w14:paraId="1AE7AE0F" w14:textId="77777777" w:rsidR="003E2FD8" w:rsidRDefault="003E2FD8"/>
    <w:p w14:paraId="27660110" w14:textId="77777777" w:rsidR="003E2FD8" w:rsidRDefault="003E2FD8"/>
    <w:sectPr w:rsidR="003E2F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785"/>
        </w:tabs>
        <w:ind w:left="785" w:hanging="360"/>
      </w:pPr>
      <w:rPr>
        <w:rFonts w:ascii="Symbol" w:hAnsi="Symbol" w:hint="default"/>
      </w:rPr>
    </w:lvl>
  </w:abstractNum>
  <w:num w:numId="1" w16cid:durableId="1136215799">
    <w:abstractNumId w:val="8"/>
  </w:num>
  <w:num w:numId="2" w16cid:durableId="974792353">
    <w:abstractNumId w:val="6"/>
  </w:num>
  <w:num w:numId="3" w16cid:durableId="1752117344">
    <w:abstractNumId w:val="5"/>
  </w:num>
  <w:num w:numId="4" w16cid:durableId="1455244727">
    <w:abstractNumId w:val="4"/>
  </w:num>
  <w:num w:numId="5" w16cid:durableId="1394158768">
    <w:abstractNumId w:val="7"/>
  </w:num>
  <w:num w:numId="6" w16cid:durableId="1514341251">
    <w:abstractNumId w:val="3"/>
  </w:num>
  <w:num w:numId="7" w16cid:durableId="1053307721">
    <w:abstractNumId w:val="2"/>
  </w:num>
  <w:num w:numId="8" w16cid:durableId="1792935490">
    <w:abstractNumId w:val="1"/>
  </w:num>
  <w:num w:numId="9" w16cid:durableId="547304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C42"/>
    <w:rsid w:val="0015074B"/>
    <w:rsid w:val="001C2B90"/>
    <w:rsid w:val="0025035C"/>
    <w:rsid w:val="0029639D"/>
    <w:rsid w:val="00326F90"/>
    <w:rsid w:val="003B621D"/>
    <w:rsid w:val="003E2FD8"/>
    <w:rsid w:val="008C5C51"/>
    <w:rsid w:val="00AA1D8D"/>
    <w:rsid w:val="00B47730"/>
    <w:rsid w:val="00CB0664"/>
    <w:rsid w:val="00CF0D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3F5303"/>
  <w14:defaultImageDpi w14:val="300"/>
  <w15:docId w15:val="{8E4FA9DE-1A46-4E62-86C6-812980B2E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2</Pages>
  <Words>320</Words>
  <Characters>1825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Adarsh Singh</cp:lastModifiedBy>
  <cp:revision>2</cp:revision>
  <dcterms:created xsi:type="dcterms:W3CDTF">2013-12-23T23:15:00Z</dcterms:created>
  <dcterms:modified xsi:type="dcterms:W3CDTF">2026-03-05T12:22:00Z</dcterms:modified>
  <cp:category/>
</cp:coreProperties>
</file>